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D013C" w14:textId="77777777" w:rsidR="00AF528C" w:rsidRPr="007A06EA" w:rsidRDefault="00AF528C" w:rsidP="0066133B">
      <w:pPr>
        <w:spacing w:line="360" w:lineRule="auto"/>
        <w:ind w:left="-284"/>
        <w:rPr>
          <w:rFonts w:ascii="Arial" w:hAnsi="Arial" w:cs="Arial"/>
          <w:b/>
          <w:i/>
          <w:sz w:val="22"/>
          <w:szCs w:val="22"/>
        </w:rPr>
      </w:pPr>
    </w:p>
    <w:p w14:paraId="512D013D" w14:textId="77777777" w:rsidR="00AF528C" w:rsidRPr="007A06EA" w:rsidRDefault="00AF528C" w:rsidP="0066133B">
      <w:pPr>
        <w:spacing w:line="360" w:lineRule="auto"/>
        <w:ind w:left="-284"/>
        <w:rPr>
          <w:rFonts w:ascii="Arial" w:hAnsi="Arial" w:cs="Arial"/>
          <w:b/>
          <w:sz w:val="22"/>
          <w:szCs w:val="22"/>
        </w:rPr>
      </w:pPr>
    </w:p>
    <w:p w14:paraId="512D013E" w14:textId="77777777" w:rsidR="00AF528C" w:rsidRPr="00597BD2" w:rsidRDefault="00AF528C" w:rsidP="0066133B">
      <w:pPr>
        <w:spacing w:line="360" w:lineRule="auto"/>
        <w:ind w:left="-284"/>
        <w:jc w:val="center"/>
        <w:rPr>
          <w:rFonts w:ascii="Arial" w:hAnsi="Arial" w:cs="Arial"/>
          <w:b/>
          <w:sz w:val="22"/>
          <w:szCs w:val="22"/>
        </w:rPr>
      </w:pPr>
      <w:r w:rsidRPr="007A06EA">
        <w:rPr>
          <w:rFonts w:ascii="Arial" w:hAnsi="Arial" w:cs="Arial"/>
          <w:b/>
          <w:sz w:val="22"/>
          <w:szCs w:val="22"/>
        </w:rPr>
        <w:t xml:space="preserve">UMOWA </w:t>
      </w:r>
      <w:r w:rsidRPr="00597BD2">
        <w:rPr>
          <w:rFonts w:ascii="Arial" w:hAnsi="Arial" w:cs="Arial"/>
          <w:b/>
          <w:sz w:val="22"/>
          <w:szCs w:val="22"/>
        </w:rPr>
        <w:t>nr __________</w:t>
      </w:r>
    </w:p>
    <w:p w14:paraId="512D013F" w14:textId="6DCB45A9" w:rsidR="00AF528C" w:rsidRDefault="00AF528C" w:rsidP="0066133B">
      <w:pPr>
        <w:spacing w:line="360" w:lineRule="auto"/>
        <w:ind w:left="-284"/>
        <w:jc w:val="center"/>
        <w:rPr>
          <w:rFonts w:ascii="Arial" w:hAnsi="Arial" w:cs="Arial"/>
          <w:b/>
          <w:sz w:val="22"/>
          <w:szCs w:val="22"/>
        </w:rPr>
      </w:pPr>
      <w:r w:rsidRPr="00597BD2">
        <w:rPr>
          <w:rFonts w:ascii="Arial" w:hAnsi="Arial" w:cs="Arial"/>
          <w:b/>
          <w:sz w:val="22"/>
          <w:szCs w:val="22"/>
        </w:rPr>
        <w:t>zawarta w dniu ________</w:t>
      </w:r>
      <w:r w:rsidR="00094D44" w:rsidRPr="00597BD2">
        <w:rPr>
          <w:rFonts w:ascii="Arial" w:hAnsi="Arial" w:cs="Arial"/>
          <w:b/>
          <w:sz w:val="22"/>
          <w:szCs w:val="22"/>
        </w:rPr>
        <w:t>/</w:t>
      </w:r>
      <w:r w:rsidR="00094D44" w:rsidRPr="00597BD2">
        <w:rPr>
          <w:rFonts w:ascii="Arial" w:hAnsi="Arial" w:cs="Arial"/>
          <w:b/>
          <w:i/>
          <w:sz w:val="22"/>
          <w:szCs w:val="22"/>
        </w:rPr>
        <w:t>zawarta z dniem złożenia ostatniego podpisu przez przedstawiciela Stron</w:t>
      </w:r>
      <w:r w:rsidR="00094D44" w:rsidRPr="00597BD2">
        <w:rPr>
          <w:rFonts w:ascii="Arial" w:hAnsi="Arial" w:cs="Arial"/>
          <w:b/>
          <w:sz w:val="22"/>
          <w:szCs w:val="22"/>
        </w:rPr>
        <w:t xml:space="preserve"> </w:t>
      </w:r>
      <w:r w:rsidR="00094D44" w:rsidRPr="00597BD2">
        <w:rPr>
          <w:rFonts w:ascii="Arial" w:hAnsi="Arial" w:cs="Arial"/>
          <w:b/>
          <w:i/>
          <w:sz w:val="22"/>
          <w:szCs w:val="22"/>
        </w:rPr>
        <w:t>(wariant 2 ma zastosowanie w przypadku umów zawieranych w formie elektronicznej)</w:t>
      </w:r>
      <w:r w:rsidR="00094D44" w:rsidRPr="00597BD2">
        <w:rPr>
          <w:rFonts w:ascii="Arial" w:hAnsi="Arial" w:cs="Arial"/>
          <w:b/>
          <w:sz w:val="22"/>
          <w:szCs w:val="22"/>
        </w:rPr>
        <w:t>,</w:t>
      </w:r>
      <w:r w:rsidRPr="00597BD2">
        <w:rPr>
          <w:rFonts w:ascii="Arial" w:hAnsi="Arial" w:cs="Arial"/>
          <w:b/>
          <w:sz w:val="22"/>
          <w:szCs w:val="22"/>
        </w:rPr>
        <w:t xml:space="preserve"> </w:t>
      </w:r>
      <w:r w:rsidR="00624A26">
        <w:rPr>
          <w:rFonts w:ascii="Arial" w:hAnsi="Arial" w:cs="Arial"/>
          <w:b/>
          <w:sz w:val="22"/>
          <w:szCs w:val="22"/>
        </w:rPr>
        <w:br/>
      </w:r>
      <w:r w:rsidRPr="00597BD2">
        <w:rPr>
          <w:rFonts w:ascii="Arial" w:hAnsi="Arial" w:cs="Arial"/>
          <w:b/>
          <w:sz w:val="22"/>
          <w:szCs w:val="22"/>
        </w:rPr>
        <w:t>w ____________ (dalej: „Umowa</w:t>
      </w:r>
      <w:r w:rsidRPr="007A06EA">
        <w:rPr>
          <w:rFonts w:ascii="Arial" w:hAnsi="Arial" w:cs="Arial"/>
          <w:b/>
          <w:sz w:val="22"/>
          <w:szCs w:val="22"/>
        </w:rPr>
        <w:t>”)</w:t>
      </w:r>
    </w:p>
    <w:p w14:paraId="512D0140" w14:textId="77777777" w:rsidR="001F0F08" w:rsidRPr="007A06EA" w:rsidRDefault="001F0F08" w:rsidP="0066133B">
      <w:pPr>
        <w:spacing w:line="360" w:lineRule="auto"/>
        <w:ind w:left="-284"/>
        <w:rPr>
          <w:rFonts w:ascii="Arial" w:hAnsi="Arial" w:cs="Arial"/>
          <w:b/>
          <w:sz w:val="22"/>
          <w:szCs w:val="22"/>
        </w:rPr>
      </w:pPr>
    </w:p>
    <w:p w14:paraId="512D0141" w14:textId="77777777" w:rsidR="00AF528C" w:rsidRPr="007A06EA" w:rsidRDefault="00AF528C" w:rsidP="0066133B">
      <w:pPr>
        <w:spacing w:line="360" w:lineRule="auto"/>
        <w:ind w:left="-284"/>
        <w:rPr>
          <w:rFonts w:ascii="Arial" w:hAnsi="Arial" w:cs="Arial"/>
          <w:b/>
          <w:sz w:val="22"/>
          <w:szCs w:val="22"/>
        </w:rPr>
      </w:pPr>
      <w:r w:rsidRPr="007A06EA">
        <w:rPr>
          <w:rFonts w:ascii="Arial" w:hAnsi="Arial" w:cs="Arial"/>
          <w:b/>
          <w:sz w:val="22"/>
          <w:szCs w:val="22"/>
        </w:rPr>
        <w:t>pomiędzy</w:t>
      </w:r>
    </w:p>
    <w:p w14:paraId="512D0142" w14:textId="77777777" w:rsidR="00AF528C" w:rsidRPr="007A06EA" w:rsidRDefault="00AF528C" w:rsidP="0066133B">
      <w:pPr>
        <w:spacing w:line="360" w:lineRule="auto"/>
        <w:ind w:left="-284"/>
        <w:rPr>
          <w:rFonts w:ascii="Arial" w:hAnsi="Arial" w:cs="Arial"/>
          <w:b/>
          <w:sz w:val="22"/>
          <w:szCs w:val="22"/>
        </w:rPr>
      </w:pPr>
    </w:p>
    <w:p w14:paraId="512D0143" w14:textId="1EFB0791" w:rsidR="00AF528C" w:rsidRPr="007A06EA" w:rsidRDefault="00AF528C" w:rsidP="00FE5408">
      <w:pPr>
        <w:pStyle w:val="Akapitzlist"/>
        <w:widowControl w:val="0"/>
        <w:numPr>
          <w:ilvl w:val="0"/>
          <w:numId w:val="49"/>
        </w:numPr>
        <w:tabs>
          <w:tab w:val="num" w:pos="360"/>
        </w:tabs>
        <w:spacing w:line="360" w:lineRule="auto"/>
        <w:ind w:left="-284" w:hanging="425"/>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E83391">
        <w:rPr>
          <w:rFonts w:ascii="Arial" w:hAnsi="Arial" w:cs="Arial"/>
          <w:sz w:val="22"/>
          <w:szCs w:val="22"/>
        </w:rPr>
        <w:t xml:space="preserve">37 277 023 000,00 </w:t>
      </w:r>
      <w:r w:rsidRPr="007A06EA">
        <w:rPr>
          <w:rFonts w:ascii="Arial" w:hAnsi="Arial" w:cs="Arial"/>
          <w:sz w:val="22"/>
          <w:szCs w:val="22"/>
        </w:rPr>
        <w:t xml:space="preserve">złotych, opłaconym w całości, posiadającą numer NIP PL 113-23-16-427, posiadającą numer REGON 017319027, </w:t>
      </w:r>
      <w:r w:rsidRPr="00E83391">
        <w:rPr>
          <w:rFonts w:ascii="Arial" w:hAnsi="Arial" w:cs="Arial"/>
          <w:iCs/>
          <w:sz w:val="22"/>
          <w:szCs w:val="22"/>
        </w:rPr>
        <w:t>w imieniu której działa</w:t>
      </w:r>
      <w:r w:rsidRPr="007A06EA">
        <w:rPr>
          <w:rFonts w:ascii="Arial" w:hAnsi="Arial" w:cs="Arial"/>
          <w:sz w:val="22"/>
          <w:szCs w:val="22"/>
        </w:rPr>
        <w:t xml:space="preserve"> </w:t>
      </w:r>
      <w:r w:rsidR="00E83391">
        <w:rPr>
          <w:rFonts w:ascii="Arial" w:hAnsi="Arial" w:cs="Arial"/>
          <w:sz w:val="22"/>
          <w:szCs w:val="22"/>
        </w:rPr>
        <w:t>Zakład Linii Kolejowych w Bydgoszczy</w:t>
      </w:r>
      <w:r w:rsidRPr="007A06EA">
        <w:rPr>
          <w:rFonts w:ascii="Arial" w:hAnsi="Arial" w:cs="Arial"/>
          <w:sz w:val="22"/>
          <w:szCs w:val="22"/>
        </w:rPr>
        <w:t xml:space="preserve">, </w:t>
      </w:r>
      <w:r w:rsidR="00666327">
        <w:rPr>
          <w:rFonts w:ascii="Arial" w:hAnsi="Arial" w:cs="Arial"/>
          <w:sz w:val="22"/>
          <w:szCs w:val="22"/>
        </w:rPr>
        <w:t xml:space="preserve">ul. Zygmunta Augusta 1, 85-082 Bydgoszcz, </w:t>
      </w:r>
      <w:r w:rsidRPr="007A06EA">
        <w:rPr>
          <w:rFonts w:ascii="Arial" w:hAnsi="Arial" w:cs="Arial"/>
          <w:sz w:val="22"/>
          <w:szCs w:val="22"/>
        </w:rPr>
        <w:t>reprezentowaną przez:</w:t>
      </w:r>
    </w:p>
    <w:p w14:paraId="512D0144" w14:textId="77777777" w:rsidR="00AF528C" w:rsidRPr="00E83391" w:rsidRDefault="00AF528C" w:rsidP="0066133B">
      <w:pPr>
        <w:pStyle w:val="Akapitzlist"/>
        <w:widowControl w:val="0"/>
        <w:spacing w:line="360" w:lineRule="auto"/>
        <w:ind w:left="-284"/>
        <w:rPr>
          <w:rFonts w:ascii="Arial" w:hAnsi="Arial" w:cs="Arial"/>
          <w:sz w:val="22"/>
          <w:szCs w:val="22"/>
        </w:rPr>
      </w:pPr>
      <w:r w:rsidRPr="00E83391">
        <w:rPr>
          <w:rFonts w:ascii="Arial" w:hAnsi="Arial" w:cs="Arial"/>
          <w:sz w:val="22"/>
          <w:szCs w:val="22"/>
        </w:rPr>
        <w:t>______________ - _____________</w:t>
      </w:r>
    </w:p>
    <w:p w14:paraId="512D0145" w14:textId="77777777" w:rsidR="00AF528C" w:rsidRPr="007A06EA" w:rsidRDefault="00AF528C" w:rsidP="0066133B">
      <w:pPr>
        <w:pStyle w:val="Akapitzlist"/>
        <w:widowControl w:val="0"/>
        <w:spacing w:line="360" w:lineRule="auto"/>
        <w:ind w:left="-284"/>
        <w:contextualSpacing w:val="0"/>
        <w:rPr>
          <w:rFonts w:ascii="Arial" w:hAnsi="Arial" w:cs="Arial"/>
          <w:sz w:val="22"/>
          <w:szCs w:val="22"/>
        </w:rPr>
      </w:pPr>
      <w:r w:rsidRPr="00E83391">
        <w:rPr>
          <w:rFonts w:ascii="Arial" w:hAnsi="Arial" w:cs="Arial"/>
          <w:sz w:val="22"/>
          <w:szCs w:val="22"/>
        </w:rPr>
        <w:t>______________ - _____________</w:t>
      </w:r>
    </w:p>
    <w:p w14:paraId="512D0146" w14:textId="77777777" w:rsidR="00AF528C" w:rsidRPr="007A06EA" w:rsidRDefault="00AF528C" w:rsidP="0066133B">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512D0147" w14:textId="77777777" w:rsidR="00AF528C" w:rsidRPr="007A06EA" w:rsidRDefault="00AF528C" w:rsidP="0066133B">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512D0148" w14:textId="77777777" w:rsidR="00AF528C" w:rsidRPr="007A06EA" w:rsidRDefault="00AF528C" w:rsidP="0066133B">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512D0149" w14:textId="77777777" w:rsidR="00AF528C" w:rsidRPr="0084365E" w:rsidRDefault="00F74DE6" w:rsidP="00FE5408">
      <w:pPr>
        <w:pStyle w:val="Akapitzlist"/>
        <w:widowControl w:val="0"/>
        <w:numPr>
          <w:ilvl w:val="0"/>
          <w:numId w:val="49"/>
        </w:numPr>
        <w:tabs>
          <w:tab w:val="num" w:pos="360"/>
        </w:tabs>
        <w:spacing w:line="360" w:lineRule="auto"/>
        <w:ind w:left="-284" w:hanging="425"/>
        <w:rPr>
          <w:rFonts w:ascii="Arial" w:hAnsi="Arial" w:cs="Arial"/>
          <w:sz w:val="22"/>
          <w:szCs w:val="22"/>
        </w:rPr>
      </w:pPr>
      <w:r w:rsidRPr="0084365E">
        <w:rPr>
          <w:rFonts w:ascii="Arial" w:hAnsi="Arial" w:cs="Arial"/>
          <w:sz w:val="22"/>
          <w:szCs w:val="22"/>
        </w:rPr>
        <w:t xml:space="preserve">______________ </w:t>
      </w:r>
      <w:r w:rsidRPr="0084365E">
        <w:rPr>
          <w:rFonts w:ascii="Arial" w:hAnsi="Arial" w:cs="Arial"/>
          <w:i/>
          <w:sz w:val="22"/>
          <w:szCs w:val="22"/>
        </w:rPr>
        <w:t>(dane Wykonawców z podziałem na różne formy prawne znajdują się w osobnym pliku)</w:t>
      </w:r>
      <w:r w:rsidRPr="0084365E">
        <w:rPr>
          <w:rFonts w:ascii="Arial" w:hAnsi="Arial" w:cs="Arial"/>
          <w:sz w:val="22"/>
          <w:szCs w:val="22"/>
        </w:rPr>
        <w:t>,</w:t>
      </w:r>
    </w:p>
    <w:p w14:paraId="512D014A" w14:textId="635432CF" w:rsidR="00AF528C" w:rsidRPr="0084365E" w:rsidRDefault="00AF528C" w:rsidP="0066133B">
      <w:pPr>
        <w:pStyle w:val="Akapitzlist"/>
        <w:widowControl w:val="0"/>
        <w:spacing w:line="360" w:lineRule="auto"/>
        <w:ind w:left="-284"/>
        <w:contextualSpacing w:val="0"/>
        <w:rPr>
          <w:rFonts w:ascii="Arial" w:hAnsi="Arial" w:cs="Arial"/>
          <w:sz w:val="22"/>
          <w:szCs w:val="22"/>
        </w:rPr>
      </w:pPr>
      <w:r w:rsidRPr="0084365E">
        <w:rPr>
          <w:rFonts w:ascii="Arial" w:hAnsi="Arial" w:cs="Arial"/>
          <w:i/>
          <w:sz w:val="22"/>
          <w:szCs w:val="22"/>
        </w:rPr>
        <w:t>uprawnionego do jednoosobowej reprezentacji/uprawnionych do łącznej reprezentacji</w:t>
      </w:r>
      <w:r w:rsidRPr="0084365E">
        <w:rPr>
          <w:rFonts w:ascii="Arial" w:hAnsi="Arial" w:cs="Arial"/>
          <w:sz w:val="22"/>
          <w:szCs w:val="22"/>
        </w:rPr>
        <w:t>, zgodnie z</w:t>
      </w:r>
      <w:r w:rsidR="00A54B0B" w:rsidRPr="0084365E">
        <w:rPr>
          <w:rFonts w:ascii="Arial" w:hAnsi="Arial" w:cs="Arial"/>
          <w:i/>
          <w:sz w:val="22"/>
          <w:szCs w:val="22"/>
        </w:rPr>
        <w:t> </w:t>
      </w:r>
      <w:r w:rsidR="00B33218" w:rsidRPr="0084365E">
        <w:rPr>
          <w:rFonts w:ascii="Arial" w:hAnsi="Arial" w:cs="Arial"/>
          <w:i/>
          <w:sz w:val="22"/>
          <w:szCs w:val="22"/>
        </w:rPr>
        <w:t>odpisem z rejestru przedsiębiorców KRS</w:t>
      </w:r>
      <w:r w:rsidR="000B14D0" w:rsidRPr="0084365E">
        <w:rPr>
          <w:rFonts w:ascii="Arial" w:hAnsi="Arial" w:cs="Arial"/>
          <w:i/>
          <w:sz w:val="22"/>
          <w:szCs w:val="22"/>
        </w:rPr>
        <w:t xml:space="preserve"> </w:t>
      </w:r>
      <w:r w:rsidR="00B33218" w:rsidRPr="0084365E">
        <w:rPr>
          <w:rFonts w:ascii="Arial" w:hAnsi="Arial" w:cs="Arial"/>
          <w:i/>
          <w:sz w:val="22"/>
          <w:szCs w:val="22"/>
        </w:rPr>
        <w:t>/</w:t>
      </w:r>
      <w:r w:rsidR="000B14D0" w:rsidRPr="0084365E">
        <w:rPr>
          <w:rFonts w:ascii="Arial" w:hAnsi="Arial" w:cs="Arial"/>
          <w:i/>
          <w:sz w:val="22"/>
          <w:szCs w:val="22"/>
        </w:rPr>
        <w:t xml:space="preserve"> </w:t>
      </w:r>
      <w:r w:rsidR="00B33218" w:rsidRPr="0084365E">
        <w:rPr>
          <w:rFonts w:ascii="Arial" w:hAnsi="Arial" w:cs="Arial"/>
          <w:i/>
          <w:sz w:val="22"/>
          <w:szCs w:val="22"/>
        </w:rPr>
        <w:t>wydruk</w:t>
      </w:r>
      <w:r w:rsidR="00285CDE" w:rsidRPr="0084365E">
        <w:rPr>
          <w:rFonts w:ascii="Arial" w:hAnsi="Arial" w:cs="Arial"/>
          <w:i/>
          <w:sz w:val="22"/>
          <w:szCs w:val="22"/>
        </w:rPr>
        <w:t>iem</w:t>
      </w:r>
      <w:r w:rsidR="00B33218" w:rsidRPr="0084365E">
        <w:rPr>
          <w:rFonts w:ascii="Arial" w:hAnsi="Arial" w:cs="Arial"/>
          <w:i/>
          <w:sz w:val="22"/>
          <w:szCs w:val="22"/>
        </w:rPr>
        <w:t xml:space="preserve"> z CEIDG</w:t>
      </w:r>
      <w:r w:rsidR="000B14D0" w:rsidRPr="0084365E">
        <w:rPr>
          <w:rFonts w:ascii="Arial" w:hAnsi="Arial" w:cs="Arial"/>
          <w:i/>
          <w:sz w:val="22"/>
          <w:szCs w:val="22"/>
        </w:rPr>
        <w:t xml:space="preserve"> </w:t>
      </w:r>
      <w:r w:rsidR="00E06F2A" w:rsidRPr="0084365E">
        <w:rPr>
          <w:rFonts w:ascii="Arial" w:hAnsi="Arial" w:cs="Arial"/>
          <w:i/>
          <w:sz w:val="22"/>
          <w:szCs w:val="22"/>
        </w:rPr>
        <w:t>/</w:t>
      </w:r>
      <w:r w:rsidR="000B14D0" w:rsidRPr="0084365E">
        <w:rPr>
          <w:rFonts w:ascii="Arial" w:hAnsi="Arial" w:cs="Arial"/>
          <w:i/>
          <w:sz w:val="22"/>
          <w:szCs w:val="22"/>
        </w:rPr>
        <w:t xml:space="preserve"> </w:t>
      </w:r>
      <w:r w:rsidR="00E06F2A" w:rsidRPr="0084365E">
        <w:rPr>
          <w:rFonts w:ascii="Arial" w:hAnsi="Arial" w:cs="Arial"/>
          <w:i/>
          <w:sz w:val="22"/>
          <w:szCs w:val="22"/>
        </w:rPr>
        <w:t>pełnomocnictwem</w:t>
      </w:r>
      <w:r w:rsidR="000B14D0" w:rsidRPr="0084365E">
        <w:rPr>
          <w:rFonts w:ascii="Arial" w:hAnsi="Arial" w:cs="Arial"/>
          <w:i/>
          <w:sz w:val="22"/>
          <w:szCs w:val="22"/>
        </w:rPr>
        <w:t xml:space="preserve"> / ______________ (inny rejestr lub równoważny dokument, w przypadku wykonawcy zagranicznego)</w:t>
      </w:r>
      <w:r w:rsidRPr="0084365E">
        <w:rPr>
          <w:rFonts w:ascii="Arial" w:hAnsi="Arial" w:cs="Arial"/>
          <w:sz w:val="22"/>
          <w:szCs w:val="22"/>
        </w:rPr>
        <w:t xml:space="preserve">, </w:t>
      </w:r>
    </w:p>
    <w:p w14:paraId="3727EBE6" w14:textId="77777777" w:rsidR="0084365E" w:rsidRDefault="0084365E" w:rsidP="0066133B">
      <w:pPr>
        <w:widowControl w:val="0"/>
        <w:spacing w:line="360" w:lineRule="auto"/>
        <w:ind w:left="-284"/>
        <w:rPr>
          <w:rFonts w:ascii="Arial" w:hAnsi="Arial" w:cs="Arial"/>
          <w:sz w:val="22"/>
          <w:szCs w:val="22"/>
        </w:rPr>
      </w:pPr>
    </w:p>
    <w:p w14:paraId="512D014B" w14:textId="7F0D2A97" w:rsidR="00AF528C" w:rsidRPr="0084365E" w:rsidRDefault="00AF528C" w:rsidP="0066133B">
      <w:pPr>
        <w:widowControl w:val="0"/>
        <w:spacing w:line="360" w:lineRule="auto"/>
        <w:ind w:left="-284"/>
        <w:rPr>
          <w:rFonts w:ascii="Arial" w:hAnsi="Arial" w:cs="Arial"/>
          <w:i/>
          <w:sz w:val="22"/>
          <w:szCs w:val="22"/>
        </w:rPr>
      </w:pPr>
      <w:r w:rsidRPr="0084365E">
        <w:rPr>
          <w:rFonts w:ascii="Arial" w:hAnsi="Arial" w:cs="Arial"/>
          <w:sz w:val="22"/>
          <w:szCs w:val="22"/>
        </w:rPr>
        <w:t>zwanym dalej „</w:t>
      </w:r>
      <w:r w:rsidRPr="0084365E">
        <w:rPr>
          <w:rFonts w:ascii="Arial" w:hAnsi="Arial" w:cs="Arial"/>
          <w:b/>
          <w:sz w:val="22"/>
          <w:szCs w:val="22"/>
        </w:rPr>
        <w:t>Wykonawcą</w:t>
      </w:r>
      <w:r w:rsidRPr="0084365E">
        <w:rPr>
          <w:rFonts w:ascii="Arial" w:hAnsi="Arial" w:cs="Arial"/>
          <w:sz w:val="22"/>
          <w:szCs w:val="22"/>
        </w:rPr>
        <w:t>” lub „</w:t>
      </w:r>
      <w:r w:rsidRPr="0084365E">
        <w:rPr>
          <w:rFonts w:ascii="Arial" w:hAnsi="Arial" w:cs="Arial"/>
          <w:b/>
          <w:sz w:val="22"/>
          <w:szCs w:val="22"/>
        </w:rPr>
        <w:t>Konsorcjum</w:t>
      </w:r>
      <w:r w:rsidRPr="0084365E">
        <w:rPr>
          <w:rFonts w:ascii="Arial" w:hAnsi="Arial" w:cs="Arial"/>
          <w:sz w:val="22"/>
          <w:szCs w:val="22"/>
        </w:rPr>
        <w:t xml:space="preserve">”* </w:t>
      </w:r>
      <w:r w:rsidR="00D8676E" w:rsidRPr="0084365E">
        <w:rPr>
          <w:rFonts w:ascii="Arial" w:hAnsi="Arial" w:cs="Arial"/>
          <w:i/>
          <w:sz w:val="22"/>
          <w:szCs w:val="22"/>
        </w:rPr>
        <w:t>(w przypadku Wykonawców występujących wspólnie)</w:t>
      </w:r>
    </w:p>
    <w:p w14:paraId="512D014C" w14:textId="77777777" w:rsidR="00667D0E" w:rsidRPr="00667D0E" w:rsidRDefault="00667D0E" w:rsidP="0066133B">
      <w:pPr>
        <w:widowControl w:val="0"/>
        <w:spacing w:line="360" w:lineRule="auto"/>
        <w:ind w:left="-284"/>
        <w:rPr>
          <w:rFonts w:ascii="Arial" w:hAnsi="Arial" w:cs="Arial"/>
          <w:sz w:val="22"/>
          <w:szCs w:val="22"/>
        </w:rPr>
      </w:pPr>
    </w:p>
    <w:p w14:paraId="512D014D" w14:textId="77777777" w:rsidR="00AF528C" w:rsidRPr="007A06EA" w:rsidRDefault="00AF528C" w:rsidP="0066133B">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512D014E" w14:textId="77777777" w:rsidR="00AF528C" w:rsidRPr="007A06EA" w:rsidRDefault="00AF528C" w:rsidP="0066133B">
      <w:pPr>
        <w:spacing w:line="360" w:lineRule="auto"/>
        <w:rPr>
          <w:rFonts w:ascii="Arial" w:hAnsi="Arial" w:cs="Arial"/>
          <w:sz w:val="22"/>
          <w:szCs w:val="22"/>
        </w:rPr>
      </w:pPr>
    </w:p>
    <w:p w14:paraId="512D014F" w14:textId="4C49C43E" w:rsidR="00CB0B70" w:rsidRPr="00667D0E" w:rsidRDefault="00AF528C" w:rsidP="00C76243">
      <w:pPr>
        <w:spacing w:line="360" w:lineRule="auto"/>
        <w:ind w:left="-284"/>
        <w:rPr>
          <w:rFonts w:ascii="Arial" w:hAnsi="Arial" w:cs="Arial"/>
          <w:sz w:val="22"/>
          <w:szCs w:val="22"/>
        </w:rPr>
      </w:pPr>
      <w:r w:rsidRPr="00775BD4">
        <w:rPr>
          <w:rFonts w:ascii="Arial" w:hAnsi="Arial" w:cs="Arial"/>
          <w:sz w:val="22"/>
          <w:szCs w:val="22"/>
        </w:rPr>
        <w:t>Wobec wyboru oferty Wykonawcy jako najkorzystn</w:t>
      </w:r>
      <w:r w:rsidR="00667D0E" w:rsidRPr="00775BD4">
        <w:rPr>
          <w:rFonts w:ascii="Arial" w:hAnsi="Arial" w:cs="Arial"/>
          <w:sz w:val="22"/>
          <w:szCs w:val="22"/>
        </w:rPr>
        <w:t xml:space="preserve">iejszej w przeprowadzonym przez </w:t>
      </w:r>
      <w:r w:rsidRPr="00775BD4">
        <w:rPr>
          <w:rFonts w:ascii="Arial" w:hAnsi="Arial" w:cs="Arial"/>
          <w:sz w:val="22"/>
          <w:szCs w:val="22"/>
        </w:rPr>
        <w:t xml:space="preserve">Zamawiającego postępowaniu </w:t>
      </w:r>
      <w:r w:rsidR="00E37A50" w:rsidRPr="00775BD4">
        <w:rPr>
          <w:rFonts w:ascii="Arial" w:hAnsi="Arial" w:cs="Arial"/>
          <w:sz w:val="22"/>
          <w:szCs w:val="22"/>
        </w:rPr>
        <w:t>o</w:t>
      </w:r>
      <w:r w:rsidR="00FA4C7F" w:rsidRPr="00775BD4">
        <w:rPr>
          <w:rFonts w:ascii="Arial" w:hAnsi="Arial" w:cs="Arial"/>
          <w:sz w:val="22"/>
          <w:szCs w:val="22"/>
        </w:rPr>
        <w:t xml:space="preserve"> </w:t>
      </w:r>
      <w:r w:rsidRPr="00775BD4">
        <w:rPr>
          <w:rFonts w:ascii="Arial" w:hAnsi="Arial" w:cs="Arial"/>
          <w:sz w:val="22"/>
          <w:szCs w:val="22"/>
        </w:rPr>
        <w:t>udzieleni</w:t>
      </w:r>
      <w:r w:rsidR="00E37A50" w:rsidRPr="00775BD4">
        <w:rPr>
          <w:rFonts w:ascii="Arial" w:hAnsi="Arial" w:cs="Arial"/>
          <w:sz w:val="22"/>
          <w:szCs w:val="22"/>
        </w:rPr>
        <w:t>e</w:t>
      </w:r>
      <w:r w:rsidRPr="00775BD4">
        <w:rPr>
          <w:rFonts w:ascii="Arial" w:hAnsi="Arial" w:cs="Arial"/>
          <w:sz w:val="22"/>
          <w:szCs w:val="22"/>
        </w:rPr>
        <w:t xml:space="preserve"> zamówienia </w:t>
      </w:r>
      <w:r w:rsidR="00D8676E" w:rsidRPr="00775BD4">
        <w:rPr>
          <w:rFonts w:ascii="Arial" w:hAnsi="Arial" w:cs="Arial"/>
          <w:sz w:val="22"/>
          <w:szCs w:val="22"/>
        </w:rPr>
        <w:t xml:space="preserve">publicznego </w:t>
      </w:r>
      <w:r w:rsidR="00667D0E" w:rsidRPr="00775BD4">
        <w:rPr>
          <w:rFonts w:ascii="Arial" w:hAnsi="Arial" w:cs="Arial"/>
          <w:sz w:val="22"/>
          <w:szCs w:val="22"/>
        </w:rPr>
        <w:t xml:space="preserve">w trybie </w:t>
      </w:r>
      <w:r w:rsidR="00076473">
        <w:rPr>
          <w:rFonts w:ascii="Arial" w:hAnsi="Arial" w:cs="Arial"/>
          <w:sz w:val="22"/>
          <w:szCs w:val="22"/>
        </w:rPr>
        <w:t xml:space="preserve">zapytania ofertowego </w:t>
      </w:r>
      <w:r w:rsidR="00E97EFC" w:rsidRPr="00775BD4">
        <w:rPr>
          <w:rFonts w:ascii="Arial" w:hAnsi="Arial" w:cs="Arial"/>
          <w:sz w:val="22"/>
          <w:szCs w:val="22"/>
        </w:rPr>
        <w:t xml:space="preserve">na podstawie </w:t>
      </w:r>
      <w:r w:rsidR="00CD5238" w:rsidRPr="00775BD4">
        <w:rPr>
          <w:rFonts w:ascii="Arial" w:eastAsia="Arial Unicode MS" w:hAnsi="Arial" w:cs="Arial"/>
          <w:sz w:val="22"/>
          <w:szCs w:val="22"/>
        </w:rPr>
        <w:lastRenderedPageBreak/>
        <w:t>Regulaminu udzielania zamówień unijnych przez PKP Polskie Linie Kolejowe S.A.</w:t>
      </w:r>
      <w:r w:rsidR="00C76243" w:rsidRPr="00775BD4">
        <w:rPr>
          <w:rFonts w:ascii="Arial" w:hAnsi="Arial" w:cs="Arial"/>
          <w:sz w:val="22"/>
          <w:szCs w:val="22"/>
        </w:rPr>
        <w:t>,</w:t>
      </w:r>
      <w:r w:rsidR="00C76243">
        <w:rPr>
          <w:rFonts w:ascii="Arial" w:hAnsi="Arial" w:cs="Arial"/>
          <w:sz w:val="22"/>
          <w:szCs w:val="22"/>
        </w:rPr>
        <w:t xml:space="preserve"> </w:t>
      </w:r>
      <w:r w:rsidRPr="00667D0E">
        <w:rPr>
          <w:rFonts w:ascii="Arial" w:hAnsi="Arial" w:cs="Arial"/>
          <w:sz w:val="22"/>
          <w:szCs w:val="22"/>
        </w:rPr>
        <w:t>Strony postanawiają co następuje:</w:t>
      </w:r>
    </w:p>
    <w:p w14:paraId="512D0150" w14:textId="77777777" w:rsidR="0051564D" w:rsidRPr="002469DA" w:rsidRDefault="0051564D" w:rsidP="0066133B">
      <w:pPr>
        <w:pStyle w:val="Nagwek1"/>
      </w:pPr>
      <w:r w:rsidRPr="002469DA">
        <w:t>§ 1</w:t>
      </w:r>
    </w:p>
    <w:p w14:paraId="512D0151" w14:textId="77777777" w:rsidR="0051564D" w:rsidRPr="002469DA" w:rsidRDefault="0051564D" w:rsidP="0066133B">
      <w:pPr>
        <w:pStyle w:val="Nagwek1"/>
      </w:pPr>
      <w:r w:rsidRPr="002469DA">
        <w:t>Przedmiot Umowy</w:t>
      </w:r>
    </w:p>
    <w:p w14:paraId="512D0152" w14:textId="373074A8" w:rsidR="00F3728E" w:rsidRDefault="0051564D" w:rsidP="0066133B">
      <w:pPr>
        <w:numPr>
          <w:ilvl w:val="0"/>
          <w:numId w:val="1"/>
        </w:numPr>
        <w:spacing w:line="360" w:lineRule="auto"/>
        <w:ind w:left="-284" w:hanging="425"/>
        <w:rPr>
          <w:rFonts w:ascii="Arial" w:hAnsi="Arial" w:cs="Arial"/>
          <w:sz w:val="22"/>
          <w:szCs w:val="22"/>
        </w:rPr>
      </w:pPr>
      <w:r w:rsidRPr="007A06EA">
        <w:rPr>
          <w:rFonts w:ascii="Arial" w:hAnsi="Arial" w:cs="Arial"/>
          <w:sz w:val="22"/>
          <w:szCs w:val="22"/>
        </w:rPr>
        <w:t xml:space="preserve">Na podstawie </w:t>
      </w:r>
      <w:r w:rsidR="002469DA">
        <w:rPr>
          <w:rFonts w:ascii="Arial" w:hAnsi="Arial" w:cs="Arial"/>
          <w:sz w:val="22"/>
          <w:szCs w:val="22"/>
        </w:rPr>
        <w:t xml:space="preserve">niniejszej </w:t>
      </w:r>
      <w:r w:rsidR="007F455C">
        <w:rPr>
          <w:rFonts w:ascii="Arial" w:hAnsi="Arial" w:cs="Arial"/>
          <w:sz w:val="22"/>
          <w:szCs w:val="22"/>
        </w:rPr>
        <w:t>U</w:t>
      </w:r>
      <w:r w:rsidRPr="007A06EA">
        <w:rPr>
          <w:rFonts w:ascii="Arial" w:hAnsi="Arial" w:cs="Arial"/>
          <w:sz w:val="22"/>
          <w:szCs w:val="22"/>
        </w:rPr>
        <w:t xml:space="preserve">mowy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 xml:space="preserve">konawca przyjmuje do wykonania </w:t>
      </w:r>
      <w:r w:rsidR="003A0215">
        <w:rPr>
          <w:rFonts w:ascii="Arial" w:hAnsi="Arial" w:cs="Arial"/>
          <w:sz w:val="22"/>
          <w:szCs w:val="22"/>
        </w:rPr>
        <w:t>zamówienie</w:t>
      </w:r>
      <w:r w:rsidR="00F3728E">
        <w:rPr>
          <w:rFonts w:ascii="Arial" w:hAnsi="Arial" w:cs="Arial"/>
          <w:sz w:val="22"/>
          <w:szCs w:val="22"/>
        </w:rPr>
        <w:t xml:space="preserve"> polegają</w:t>
      </w:r>
      <w:r w:rsidR="00F3728E" w:rsidRPr="00F3728E">
        <w:rPr>
          <w:rFonts w:ascii="Arial" w:hAnsi="Arial" w:cs="Arial"/>
          <w:sz w:val="22"/>
          <w:szCs w:val="22"/>
        </w:rPr>
        <w:t>ce na opracowa</w:t>
      </w:r>
      <w:r w:rsidR="00F3728E">
        <w:rPr>
          <w:rFonts w:ascii="Arial" w:hAnsi="Arial" w:cs="Arial"/>
          <w:sz w:val="22"/>
          <w:szCs w:val="22"/>
        </w:rPr>
        <w:t>n</w:t>
      </w:r>
      <w:r w:rsidR="00F3728E" w:rsidRPr="00F3728E">
        <w:rPr>
          <w:rFonts w:ascii="Arial" w:hAnsi="Arial" w:cs="Arial"/>
          <w:sz w:val="22"/>
          <w:szCs w:val="22"/>
        </w:rPr>
        <w:t>iu kompleksowej dokumentacji projektowej</w:t>
      </w:r>
      <w:r w:rsidR="00AD5C6E">
        <w:rPr>
          <w:rFonts w:ascii="Arial" w:hAnsi="Arial" w:cs="Arial"/>
          <w:sz w:val="22"/>
          <w:szCs w:val="22"/>
        </w:rPr>
        <w:t xml:space="preserve"> (dalej: „</w:t>
      </w:r>
      <w:r w:rsidR="00AD5C6E" w:rsidRPr="00AD5C6E">
        <w:rPr>
          <w:rFonts w:ascii="Arial" w:hAnsi="Arial" w:cs="Arial"/>
          <w:b/>
          <w:sz w:val="22"/>
          <w:szCs w:val="22"/>
        </w:rPr>
        <w:t>Dokumentacja</w:t>
      </w:r>
      <w:r w:rsidR="00AD5C6E">
        <w:rPr>
          <w:rFonts w:ascii="Arial" w:hAnsi="Arial" w:cs="Arial"/>
          <w:sz w:val="22"/>
          <w:szCs w:val="22"/>
        </w:rPr>
        <w:t>”</w:t>
      </w:r>
      <w:r w:rsidR="00CE4343">
        <w:rPr>
          <w:rFonts w:ascii="Arial" w:hAnsi="Arial" w:cs="Arial"/>
          <w:sz w:val="22"/>
          <w:szCs w:val="22"/>
        </w:rPr>
        <w:t>, „</w:t>
      </w:r>
      <w:r w:rsidR="00CE4343" w:rsidRPr="00B4162E">
        <w:rPr>
          <w:rFonts w:ascii="Arial" w:hAnsi="Arial" w:cs="Arial"/>
          <w:b/>
          <w:sz w:val="22"/>
          <w:szCs w:val="22"/>
        </w:rPr>
        <w:t>Dokumentacja projektowa</w:t>
      </w:r>
      <w:r w:rsidR="00CE4343">
        <w:rPr>
          <w:rFonts w:ascii="Arial" w:hAnsi="Arial" w:cs="Arial"/>
          <w:sz w:val="22"/>
          <w:szCs w:val="22"/>
        </w:rPr>
        <w:t>”</w:t>
      </w:r>
      <w:r w:rsidR="00AD5C6E">
        <w:rPr>
          <w:rFonts w:ascii="Arial" w:hAnsi="Arial" w:cs="Arial"/>
          <w:sz w:val="22"/>
          <w:szCs w:val="22"/>
        </w:rPr>
        <w:t>)</w:t>
      </w:r>
      <w:r w:rsidR="00F3728E" w:rsidRPr="00F3728E">
        <w:rPr>
          <w:rFonts w:ascii="Arial" w:hAnsi="Arial" w:cs="Arial"/>
          <w:sz w:val="22"/>
          <w:szCs w:val="22"/>
        </w:rPr>
        <w:t xml:space="preserve"> oraz wykonaniu</w:t>
      </w:r>
      <w:r w:rsidR="002751DC">
        <w:rPr>
          <w:rFonts w:ascii="Arial" w:hAnsi="Arial" w:cs="Arial"/>
          <w:sz w:val="22"/>
          <w:szCs w:val="22"/>
        </w:rPr>
        <w:t xml:space="preserve"> na jej podstawie </w:t>
      </w:r>
      <w:r w:rsidR="00514D80">
        <w:rPr>
          <w:rFonts w:ascii="Arial" w:hAnsi="Arial" w:cs="Arial"/>
          <w:sz w:val="22"/>
          <w:szCs w:val="22"/>
        </w:rPr>
        <w:t>r</w:t>
      </w:r>
      <w:r w:rsidR="00F3728E" w:rsidRPr="00F3728E">
        <w:rPr>
          <w:rFonts w:ascii="Arial" w:hAnsi="Arial" w:cs="Arial"/>
          <w:sz w:val="22"/>
          <w:szCs w:val="22"/>
        </w:rPr>
        <w:t>obót</w:t>
      </w:r>
      <w:r w:rsidRPr="00F3728E">
        <w:rPr>
          <w:rFonts w:ascii="Arial" w:hAnsi="Arial" w:cs="Arial"/>
          <w:sz w:val="22"/>
          <w:szCs w:val="22"/>
        </w:rPr>
        <w:t xml:space="preserve"> </w:t>
      </w:r>
      <w:r w:rsidR="001C6EE2">
        <w:rPr>
          <w:rFonts w:ascii="Arial" w:hAnsi="Arial" w:cs="Arial"/>
          <w:sz w:val="22"/>
          <w:szCs w:val="22"/>
        </w:rPr>
        <w:t>b</w:t>
      </w:r>
      <w:r w:rsidR="00F3728E" w:rsidRPr="00F3728E">
        <w:rPr>
          <w:rFonts w:ascii="Arial" w:hAnsi="Arial" w:cs="Arial"/>
          <w:sz w:val="22"/>
          <w:szCs w:val="22"/>
        </w:rPr>
        <w:t>udowlanych objętych zadaniem pn</w:t>
      </w:r>
      <w:r w:rsidR="00F3728E" w:rsidRPr="00FF2F44">
        <w:rPr>
          <w:rFonts w:ascii="Arial" w:hAnsi="Arial" w:cs="Arial"/>
          <w:b/>
          <w:bCs/>
          <w:sz w:val="22"/>
          <w:szCs w:val="22"/>
        </w:rPr>
        <w:t xml:space="preserve">. </w:t>
      </w:r>
      <w:r w:rsidR="00994B2F" w:rsidRPr="00D16429">
        <w:rPr>
          <w:rFonts w:ascii="Arial" w:hAnsi="Arial" w:cs="Arial"/>
          <w:b/>
          <w:bCs/>
          <w:sz w:val="22"/>
          <w:szCs w:val="22"/>
        </w:rPr>
        <w:t>„</w:t>
      </w:r>
      <w:r w:rsidR="00D16429" w:rsidRPr="00D16429">
        <w:rPr>
          <w:rFonts w:ascii="Arial" w:hAnsi="Arial" w:cs="Arial"/>
          <w:b/>
          <w:bCs/>
          <w:color w:val="000000"/>
          <w:sz w:val="22"/>
          <w:szCs w:val="22"/>
          <w:shd w:val="clear" w:color="auto" w:fill="FFFFFF"/>
        </w:rPr>
        <w:t>Automatyzacja przejazdu kat. A z miejsca w km 152,025 linii kolejowej nr 18 i w km 109,001 linii kolejowej nr 209</w:t>
      </w:r>
      <w:r w:rsidR="00D16429">
        <w:rPr>
          <w:rFonts w:ascii="Arial" w:hAnsi="Arial" w:cs="Arial"/>
          <w:b/>
          <w:bCs/>
          <w:color w:val="000000"/>
          <w:sz w:val="22"/>
          <w:szCs w:val="22"/>
          <w:shd w:val="clear" w:color="auto" w:fill="FFFFFF"/>
        </w:rPr>
        <w:t>”</w:t>
      </w:r>
      <w:r w:rsidR="00994B2F" w:rsidRPr="00B345C8">
        <w:rPr>
          <w:rFonts w:ascii="Arial" w:hAnsi="Arial" w:cs="Arial"/>
          <w:b/>
          <w:bCs/>
          <w:sz w:val="22"/>
          <w:szCs w:val="22"/>
        </w:rPr>
        <w:t xml:space="preserve"> </w:t>
      </w:r>
      <w:r w:rsidRPr="00F3728E">
        <w:rPr>
          <w:rFonts w:ascii="Arial" w:hAnsi="Arial" w:cs="Arial"/>
          <w:sz w:val="22"/>
          <w:szCs w:val="22"/>
        </w:rPr>
        <w:t>(dalej:</w:t>
      </w:r>
      <w:r w:rsidRPr="007A06EA">
        <w:rPr>
          <w:rFonts w:ascii="Arial" w:hAnsi="Arial" w:cs="Arial"/>
          <w:sz w:val="22"/>
          <w:szCs w:val="22"/>
        </w:rPr>
        <w:t xml:space="preserve"> „</w:t>
      </w:r>
      <w:r w:rsidRPr="007A06EA">
        <w:rPr>
          <w:rFonts w:ascii="Arial" w:hAnsi="Arial" w:cs="Arial"/>
          <w:b/>
          <w:sz w:val="22"/>
          <w:szCs w:val="22"/>
        </w:rPr>
        <w:t>Roboty</w:t>
      </w:r>
      <w:r w:rsidR="00621C98">
        <w:rPr>
          <w:rFonts w:ascii="Arial" w:hAnsi="Arial" w:cs="Arial"/>
          <w:sz w:val="22"/>
          <w:szCs w:val="22"/>
        </w:rPr>
        <w:t>”</w:t>
      </w:r>
      <w:r w:rsidR="001C6EE2">
        <w:rPr>
          <w:rFonts w:ascii="Arial" w:hAnsi="Arial" w:cs="Arial"/>
          <w:sz w:val="22"/>
          <w:szCs w:val="22"/>
        </w:rPr>
        <w:t>, „</w:t>
      </w:r>
      <w:r w:rsidR="001C6EE2" w:rsidRPr="001C6EE2">
        <w:rPr>
          <w:rFonts w:ascii="Arial" w:hAnsi="Arial" w:cs="Arial"/>
          <w:b/>
          <w:sz w:val="22"/>
          <w:szCs w:val="22"/>
        </w:rPr>
        <w:t>Roboty budowlane</w:t>
      </w:r>
      <w:r w:rsidR="001C6EE2">
        <w:rPr>
          <w:rFonts w:ascii="Arial" w:hAnsi="Arial" w:cs="Arial"/>
          <w:sz w:val="22"/>
          <w:szCs w:val="22"/>
        </w:rPr>
        <w:t>”</w:t>
      </w:r>
      <w:r w:rsidR="00621C98">
        <w:rPr>
          <w:rFonts w:ascii="Arial" w:hAnsi="Arial" w:cs="Arial"/>
          <w:sz w:val="22"/>
          <w:szCs w:val="22"/>
        </w:rPr>
        <w:t xml:space="preserve">). </w:t>
      </w:r>
      <w:r w:rsidR="00F3728E">
        <w:rPr>
          <w:rFonts w:ascii="Arial" w:hAnsi="Arial" w:cs="Arial"/>
          <w:sz w:val="22"/>
          <w:szCs w:val="22"/>
        </w:rPr>
        <w:t>Szczegółowy opis przedmiotu zamówien</w:t>
      </w:r>
      <w:r w:rsidR="00621C98">
        <w:rPr>
          <w:rFonts w:ascii="Arial" w:hAnsi="Arial" w:cs="Arial"/>
          <w:sz w:val="22"/>
          <w:szCs w:val="22"/>
        </w:rPr>
        <w:t>ia</w:t>
      </w:r>
      <w:r w:rsidR="00433D8E">
        <w:rPr>
          <w:rFonts w:ascii="Arial" w:hAnsi="Arial" w:cs="Arial"/>
          <w:sz w:val="22"/>
          <w:szCs w:val="22"/>
        </w:rPr>
        <w:t xml:space="preserve"> </w:t>
      </w:r>
      <w:r w:rsidR="00621C98">
        <w:rPr>
          <w:rFonts w:ascii="Arial" w:hAnsi="Arial" w:cs="Arial"/>
          <w:sz w:val="22"/>
          <w:szCs w:val="22"/>
        </w:rPr>
        <w:t xml:space="preserve">stanowi Program </w:t>
      </w:r>
      <w:proofErr w:type="spellStart"/>
      <w:r w:rsidR="00621C98">
        <w:rPr>
          <w:rFonts w:ascii="Arial" w:hAnsi="Arial" w:cs="Arial"/>
          <w:sz w:val="22"/>
          <w:szCs w:val="22"/>
        </w:rPr>
        <w:t>Funkcjonalno</w:t>
      </w:r>
      <w:proofErr w:type="spellEnd"/>
      <w:r w:rsidR="00D3200A">
        <w:rPr>
          <w:rFonts w:ascii="Arial" w:hAnsi="Arial" w:cs="Arial"/>
          <w:sz w:val="22"/>
          <w:szCs w:val="22"/>
        </w:rPr>
        <w:t xml:space="preserve"> </w:t>
      </w:r>
      <w:r w:rsidR="00F3728E">
        <w:rPr>
          <w:rFonts w:ascii="Arial" w:hAnsi="Arial" w:cs="Arial"/>
          <w:sz w:val="22"/>
          <w:szCs w:val="22"/>
        </w:rPr>
        <w:t>–</w:t>
      </w:r>
      <w:r w:rsidR="00D3200A">
        <w:rPr>
          <w:rFonts w:ascii="Arial" w:hAnsi="Arial" w:cs="Arial"/>
          <w:sz w:val="22"/>
          <w:szCs w:val="22"/>
        </w:rPr>
        <w:t xml:space="preserve"> </w:t>
      </w:r>
      <w:r w:rsidR="00F3728E">
        <w:rPr>
          <w:rFonts w:ascii="Arial" w:hAnsi="Arial" w:cs="Arial"/>
          <w:sz w:val="22"/>
          <w:szCs w:val="22"/>
        </w:rPr>
        <w:t>Użytkowy (dalej: „</w:t>
      </w:r>
      <w:r w:rsidR="00F3728E" w:rsidRPr="00F3728E">
        <w:rPr>
          <w:rFonts w:ascii="Arial" w:hAnsi="Arial" w:cs="Arial"/>
          <w:b/>
          <w:sz w:val="22"/>
          <w:szCs w:val="22"/>
        </w:rPr>
        <w:t>PFU</w:t>
      </w:r>
      <w:r w:rsidR="00F3728E">
        <w:rPr>
          <w:rFonts w:ascii="Arial" w:hAnsi="Arial" w:cs="Arial"/>
          <w:sz w:val="22"/>
          <w:szCs w:val="22"/>
        </w:rPr>
        <w:t>”)</w:t>
      </w:r>
      <w:r w:rsidR="008121C8">
        <w:rPr>
          <w:rFonts w:ascii="Arial" w:hAnsi="Arial" w:cs="Arial"/>
          <w:sz w:val="22"/>
          <w:szCs w:val="22"/>
        </w:rPr>
        <w:t>,</w:t>
      </w:r>
      <w:r w:rsidRPr="007A06EA">
        <w:rPr>
          <w:rFonts w:ascii="Arial" w:hAnsi="Arial" w:cs="Arial"/>
          <w:sz w:val="22"/>
          <w:szCs w:val="22"/>
        </w:rPr>
        <w:t xml:space="preserve"> </w:t>
      </w:r>
      <w:r w:rsidR="00F3728E">
        <w:rPr>
          <w:rFonts w:ascii="Arial" w:hAnsi="Arial" w:cs="Arial"/>
          <w:sz w:val="22"/>
          <w:szCs w:val="22"/>
        </w:rPr>
        <w:t>stanowiący</w:t>
      </w:r>
      <w:r w:rsidR="001C6EE2">
        <w:rPr>
          <w:rFonts w:ascii="Arial" w:hAnsi="Arial" w:cs="Arial"/>
          <w:sz w:val="22"/>
          <w:szCs w:val="22"/>
        </w:rPr>
        <w:t xml:space="preserve"> Załącznik nr </w:t>
      </w:r>
      <w:r w:rsidR="00847844">
        <w:rPr>
          <w:rFonts w:ascii="Arial" w:hAnsi="Arial" w:cs="Arial"/>
          <w:sz w:val="22"/>
          <w:szCs w:val="22"/>
        </w:rPr>
        <w:t>1</w:t>
      </w:r>
      <w:r w:rsidR="00CA4552" w:rsidRPr="007A06EA">
        <w:rPr>
          <w:rFonts w:ascii="Arial" w:hAnsi="Arial" w:cs="Arial"/>
          <w:sz w:val="22"/>
          <w:szCs w:val="22"/>
        </w:rPr>
        <w:t xml:space="preserve"> do Umowy</w:t>
      </w:r>
      <w:r w:rsidR="00F3728E">
        <w:rPr>
          <w:rFonts w:ascii="Arial" w:hAnsi="Arial" w:cs="Arial"/>
          <w:sz w:val="22"/>
          <w:szCs w:val="22"/>
        </w:rPr>
        <w:t xml:space="preserve">. </w:t>
      </w:r>
    </w:p>
    <w:p w14:paraId="512D0153" w14:textId="77777777" w:rsidR="00F3728E" w:rsidRDefault="00502992" w:rsidP="0066133B">
      <w:pPr>
        <w:numPr>
          <w:ilvl w:val="0"/>
          <w:numId w:val="1"/>
        </w:numPr>
        <w:spacing w:line="360" w:lineRule="auto"/>
        <w:ind w:left="-284" w:hanging="425"/>
        <w:rPr>
          <w:rFonts w:ascii="Arial" w:hAnsi="Arial" w:cs="Arial"/>
          <w:sz w:val="22"/>
          <w:szCs w:val="22"/>
        </w:rPr>
      </w:pPr>
      <w:r>
        <w:rPr>
          <w:rFonts w:ascii="Arial" w:hAnsi="Arial" w:cs="Arial"/>
          <w:sz w:val="22"/>
          <w:szCs w:val="22"/>
        </w:rPr>
        <w:t>Przedmiot Umowy</w:t>
      </w:r>
      <w:r w:rsidR="002751DC">
        <w:rPr>
          <w:rFonts w:ascii="Arial" w:hAnsi="Arial" w:cs="Arial"/>
          <w:sz w:val="22"/>
          <w:szCs w:val="22"/>
        </w:rPr>
        <w:t xml:space="preserve"> (</w:t>
      </w:r>
      <w:r w:rsidR="00514D80">
        <w:rPr>
          <w:rFonts w:ascii="Arial" w:hAnsi="Arial" w:cs="Arial"/>
          <w:sz w:val="22"/>
          <w:szCs w:val="22"/>
        </w:rPr>
        <w:t xml:space="preserve">dalej: </w:t>
      </w:r>
      <w:r w:rsidR="002751DC">
        <w:rPr>
          <w:rFonts w:ascii="Arial" w:hAnsi="Arial" w:cs="Arial"/>
          <w:sz w:val="22"/>
          <w:szCs w:val="22"/>
        </w:rPr>
        <w:t>„</w:t>
      </w:r>
      <w:r w:rsidR="002751DC" w:rsidRPr="002751DC">
        <w:rPr>
          <w:rFonts w:ascii="Arial" w:hAnsi="Arial" w:cs="Arial"/>
          <w:b/>
          <w:sz w:val="22"/>
          <w:szCs w:val="22"/>
        </w:rPr>
        <w:t>Zamówienie</w:t>
      </w:r>
      <w:r w:rsidR="002751DC">
        <w:rPr>
          <w:rFonts w:ascii="Arial" w:hAnsi="Arial" w:cs="Arial"/>
          <w:sz w:val="22"/>
          <w:szCs w:val="22"/>
        </w:rPr>
        <w:t>”)</w:t>
      </w:r>
      <w:r w:rsidR="00F3728E">
        <w:rPr>
          <w:rFonts w:ascii="Arial" w:hAnsi="Arial" w:cs="Arial"/>
          <w:sz w:val="22"/>
          <w:szCs w:val="22"/>
        </w:rPr>
        <w:t xml:space="preserve"> </w:t>
      </w:r>
      <w:r w:rsidR="003E593A">
        <w:rPr>
          <w:rFonts w:ascii="Arial" w:hAnsi="Arial" w:cs="Arial"/>
          <w:sz w:val="22"/>
          <w:szCs w:val="22"/>
        </w:rPr>
        <w:t>obejmuje</w:t>
      </w:r>
      <w:r w:rsidR="00F3728E">
        <w:rPr>
          <w:rFonts w:ascii="Arial" w:hAnsi="Arial" w:cs="Arial"/>
          <w:sz w:val="22"/>
          <w:szCs w:val="22"/>
        </w:rPr>
        <w:t>:</w:t>
      </w:r>
    </w:p>
    <w:p w14:paraId="512D0154" w14:textId="77777777" w:rsidR="00F3728E" w:rsidRDefault="00FD46CA" w:rsidP="00FE5408">
      <w:pPr>
        <w:pStyle w:val="Akapitzlist"/>
        <w:numPr>
          <w:ilvl w:val="0"/>
          <w:numId w:val="45"/>
        </w:numPr>
        <w:spacing w:line="360" w:lineRule="auto"/>
        <w:ind w:left="142" w:hanging="426"/>
        <w:rPr>
          <w:rFonts w:ascii="Arial" w:hAnsi="Arial" w:cs="Arial"/>
          <w:sz w:val="22"/>
          <w:szCs w:val="22"/>
        </w:rPr>
      </w:pPr>
      <w:r>
        <w:rPr>
          <w:rFonts w:ascii="Arial" w:hAnsi="Arial" w:cs="Arial"/>
          <w:sz w:val="22"/>
          <w:szCs w:val="22"/>
        </w:rPr>
        <w:t>Wykonanie na podstawie PFU Dokumentacji projektowej niezbędnej</w:t>
      </w:r>
      <w:r w:rsidR="00F3728E">
        <w:rPr>
          <w:rFonts w:ascii="Arial" w:hAnsi="Arial" w:cs="Arial"/>
          <w:sz w:val="22"/>
          <w:szCs w:val="22"/>
        </w:rPr>
        <w:t xml:space="preserve"> do realizacji</w:t>
      </w:r>
      <w:r w:rsidR="00621C98">
        <w:rPr>
          <w:rFonts w:ascii="Arial" w:hAnsi="Arial" w:cs="Arial"/>
          <w:sz w:val="22"/>
          <w:szCs w:val="22"/>
        </w:rPr>
        <w:t xml:space="preserve"> Robót.</w:t>
      </w:r>
      <w:r w:rsidR="004B3D8C">
        <w:rPr>
          <w:rFonts w:ascii="Arial" w:hAnsi="Arial" w:cs="Arial"/>
          <w:sz w:val="22"/>
          <w:szCs w:val="22"/>
        </w:rPr>
        <w:t xml:space="preserve"> </w:t>
      </w:r>
      <w:r w:rsidR="00E15591">
        <w:rPr>
          <w:rFonts w:ascii="Arial" w:hAnsi="Arial" w:cs="Arial"/>
          <w:sz w:val="22"/>
          <w:szCs w:val="22"/>
        </w:rPr>
        <w:t xml:space="preserve">Do zakresu </w:t>
      </w:r>
      <w:r w:rsidR="004B3D8C">
        <w:rPr>
          <w:rFonts w:ascii="Arial" w:hAnsi="Arial" w:cs="Arial"/>
          <w:sz w:val="22"/>
          <w:szCs w:val="22"/>
        </w:rPr>
        <w:t>Dokumentacji</w:t>
      </w:r>
      <w:r w:rsidR="006E4143">
        <w:rPr>
          <w:rFonts w:ascii="Arial" w:hAnsi="Arial" w:cs="Arial"/>
          <w:sz w:val="22"/>
          <w:szCs w:val="22"/>
        </w:rPr>
        <w:t xml:space="preserve"> wchodzą</w:t>
      </w:r>
      <w:r w:rsidR="004B3D8C">
        <w:rPr>
          <w:rFonts w:ascii="Arial" w:hAnsi="Arial" w:cs="Arial"/>
          <w:sz w:val="22"/>
          <w:szCs w:val="22"/>
        </w:rPr>
        <w:t>:</w:t>
      </w:r>
    </w:p>
    <w:p w14:paraId="56A7BE24" w14:textId="77777777" w:rsidR="00384D34" w:rsidRPr="00384D34" w:rsidRDefault="00384D34" w:rsidP="008923CC">
      <w:pPr>
        <w:pStyle w:val="Akapitzlist"/>
        <w:numPr>
          <w:ilvl w:val="0"/>
          <w:numId w:val="47"/>
        </w:numPr>
        <w:spacing w:line="360" w:lineRule="auto"/>
        <w:ind w:left="426" w:hanging="284"/>
        <w:rPr>
          <w:rFonts w:ascii="Arial" w:eastAsia="Arial Unicode MS" w:hAnsi="Arial" w:cs="Arial"/>
          <w:sz w:val="22"/>
          <w:szCs w:val="22"/>
        </w:rPr>
      </w:pPr>
      <w:r w:rsidRPr="00384D34">
        <w:rPr>
          <w:rFonts w:ascii="Arial" w:eastAsia="Arial Unicode MS" w:hAnsi="Arial" w:cs="Arial"/>
          <w:sz w:val="22"/>
          <w:szCs w:val="22"/>
        </w:rPr>
        <w:t>wszystkie opracowania projektowe niezbędne do realizacji przedmiotu zamówienia zgodnie                  z wymaganiami Zamawiającego ujętymi w PFU;</w:t>
      </w:r>
    </w:p>
    <w:p w14:paraId="512D0157" w14:textId="77777777" w:rsidR="00E15591" w:rsidRPr="004B3D8C" w:rsidRDefault="00637485" w:rsidP="00FE5408">
      <w:pPr>
        <w:pStyle w:val="Akapitzlist"/>
        <w:numPr>
          <w:ilvl w:val="0"/>
          <w:numId w:val="47"/>
        </w:numPr>
        <w:spacing w:line="360" w:lineRule="auto"/>
        <w:ind w:left="426" w:hanging="284"/>
        <w:rPr>
          <w:rFonts w:ascii="Arial" w:hAnsi="Arial" w:cs="Arial"/>
          <w:sz w:val="22"/>
          <w:szCs w:val="22"/>
        </w:rPr>
      </w:pPr>
      <w:r>
        <w:rPr>
          <w:rFonts w:ascii="Arial" w:hAnsi="Arial" w:cs="Arial"/>
          <w:sz w:val="22"/>
          <w:szCs w:val="22"/>
        </w:rPr>
        <w:t>p</w:t>
      </w:r>
      <w:r w:rsidR="00E15591">
        <w:rPr>
          <w:rFonts w:ascii="Arial" w:hAnsi="Arial" w:cs="Arial"/>
          <w:sz w:val="22"/>
          <w:szCs w:val="22"/>
        </w:rPr>
        <w:t>ozostał</w:t>
      </w:r>
      <w:r>
        <w:rPr>
          <w:rFonts w:ascii="Arial" w:hAnsi="Arial" w:cs="Arial"/>
          <w:sz w:val="22"/>
          <w:szCs w:val="22"/>
        </w:rPr>
        <w:t>e</w:t>
      </w:r>
      <w:r w:rsidR="00E15591">
        <w:rPr>
          <w:rFonts w:ascii="Arial" w:hAnsi="Arial" w:cs="Arial"/>
          <w:sz w:val="22"/>
          <w:szCs w:val="22"/>
        </w:rPr>
        <w:t xml:space="preserve"> dokument</w:t>
      </w:r>
      <w:r>
        <w:rPr>
          <w:rFonts w:ascii="Arial" w:hAnsi="Arial" w:cs="Arial"/>
          <w:sz w:val="22"/>
          <w:szCs w:val="22"/>
        </w:rPr>
        <w:t>y</w:t>
      </w:r>
      <w:r w:rsidR="00E15591">
        <w:rPr>
          <w:rFonts w:ascii="Arial" w:hAnsi="Arial" w:cs="Arial"/>
          <w:sz w:val="22"/>
          <w:szCs w:val="22"/>
        </w:rPr>
        <w:t>, których koniecznoś</w:t>
      </w:r>
      <w:r>
        <w:rPr>
          <w:rFonts w:ascii="Arial" w:hAnsi="Arial" w:cs="Arial"/>
          <w:sz w:val="22"/>
          <w:szCs w:val="22"/>
        </w:rPr>
        <w:t>ć</w:t>
      </w:r>
      <w:r w:rsidR="00E15591">
        <w:rPr>
          <w:rFonts w:ascii="Arial" w:hAnsi="Arial" w:cs="Arial"/>
          <w:sz w:val="22"/>
          <w:szCs w:val="22"/>
        </w:rPr>
        <w:t xml:space="preserve"> pozysk</w:t>
      </w:r>
      <w:r w:rsidR="00197EB4">
        <w:rPr>
          <w:rFonts w:ascii="Arial" w:hAnsi="Arial" w:cs="Arial"/>
          <w:sz w:val="22"/>
          <w:szCs w:val="22"/>
        </w:rPr>
        <w:t>ania wynika z zakresu</w:t>
      </w:r>
      <w:r w:rsidR="00E15591">
        <w:rPr>
          <w:rFonts w:ascii="Arial" w:hAnsi="Arial" w:cs="Arial"/>
          <w:sz w:val="22"/>
          <w:szCs w:val="22"/>
        </w:rPr>
        <w:t xml:space="preserve"> PFU,</w:t>
      </w:r>
    </w:p>
    <w:p w14:paraId="512D0158" w14:textId="77777777" w:rsidR="00621C98" w:rsidRDefault="00AD5C6E" w:rsidP="00FE5408">
      <w:pPr>
        <w:pStyle w:val="Akapitzlist"/>
        <w:numPr>
          <w:ilvl w:val="0"/>
          <w:numId w:val="45"/>
        </w:numPr>
        <w:spacing w:line="360" w:lineRule="auto"/>
        <w:ind w:left="142" w:hanging="426"/>
        <w:rPr>
          <w:rFonts w:ascii="Arial" w:hAnsi="Arial" w:cs="Arial"/>
          <w:sz w:val="22"/>
          <w:szCs w:val="22"/>
        </w:rPr>
      </w:pPr>
      <w:r>
        <w:rPr>
          <w:rFonts w:ascii="Arial" w:hAnsi="Arial" w:cs="Arial"/>
          <w:sz w:val="22"/>
          <w:szCs w:val="22"/>
        </w:rPr>
        <w:t>w</w:t>
      </w:r>
      <w:r w:rsidR="00621C98">
        <w:rPr>
          <w:rFonts w:ascii="Arial" w:hAnsi="Arial" w:cs="Arial"/>
          <w:sz w:val="22"/>
          <w:szCs w:val="22"/>
        </w:rPr>
        <w:t xml:space="preserve">ykonanie </w:t>
      </w:r>
      <w:r w:rsidR="00687AA9">
        <w:rPr>
          <w:rFonts w:ascii="Arial" w:hAnsi="Arial" w:cs="Arial"/>
          <w:sz w:val="22"/>
          <w:szCs w:val="22"/>
        </w:rPr>
        <w:t>R</w:t>
      </w:r>
      <w:r w:rsidR="00621C98">
        <w:rPr>
          <w:rFonts w:ascii="Arial" w:hAnsi="Arial" w:cs="Arial"/>
          <w:sz w:val="22"/>
          <w:szCs w:val="22"/>
        </w:rPr>
        <w:t>obót budowlanych na podstawie opracowanej przez Wykonawcę i zat</w:t>
      </w:r>
      <w:r w:rsidR="0000591D">
        <w:rPr>
          <w:rFonts w:ascii="Arial" w:hAnsi="Arial" w:cs="Arial"/>
          <w:sz w:val="22"/>
          <w:szCs w:val="22"/>
        </w:rPr>
        <w:t>wierdzonej przez Zamawiającego D</w:t>
      </w:r>
      <w:r w:rsidR="00621C98">
        <w:rPr>
          <w:rFonts w:ascii="Arial" w:hAnsi="Arial" w:cs="Arial"/>
          <w:sz w:val="22"/>
          <w:szCs w:val="22"/>
        </w:rPr>
        <w:t>okumentacji proj</w:t>
      </w:r>
      <w:r w:rsidR="00D8676E">
        <w:rPr>
          <w:rFonts w:ascii="Arial" w:hAnsi="Arial" w:cs="Arial"/>
          <w:sz w:val="22"/>
          <w:szCs w:val="22"/>
        </w:rPr>
        <w:t xml:space="preserve">ektowej, o której mowa w pkt </w:t>
      </w:r>
      <w:r w:rsidR="00687AA9">
        <w:rPr>
          <w:rFonts w:ascii="Arial" w:hAnsi="Arial" w:cs="Arial"/>
          <w:sz w:val="22"/>
          <w:szCs w:val="22"/>
        </w:rPr>
        <w:t>1</w:t>
      </w:r>
      <w:r w:rsidR="00D8676E">
        <w:rPr>
          <w:rFonts w:ascii="Arial" w:hAnsi="Arial" w:cs="Arial"/>
          <w:sz w:val="22"/>
          <w:szCs w:val="22"/>
        </w:rPr>
        <w:t>,</w:t>
      </w:r>
      <w:r w:rsidR="00687AA9">
        <w:rPr>
          <w:rFonts w:ascii="Arial" w:hAnsi="Arial" w:cs="Arial"/>
          <w:sz w:val="22"/>
          <w:szCs w:val="22"/>
        </w:rPr>
        <w:t xml:space="preserve"> w tym </w:t>
      </w:r>
      <w:r w:rsidR="00621C98">
        <w:rPr>
          <w:rFonts w:ascii="Arial" w:hAnsi="Arial" w:cs="Arial"/>
          <w:sz w:val="22"/>
          <w:szCs w:val="22"/>
        </w:rPr>
        <w:t>wszystkich robót przygotowawczych niezbędnych do wykonania Robót</w:t>
      </w:r>
      <w:r w:rsidR="00687AA9">
        <w:rPr>
          <w:rFonts w:ascii="Arial" w:hAnsi="Arial" w:cs="Arial"/>
          <w:sz w:val="22"/>
          <w:szCs w:val="22"/>
        </w:rPr>
        <w:t>,</w:t>
      </w:r>
      <w:r w:rsidR="00621C98">
        <w:rPr>
          <w:rFonts w:ascii="Arial" w:hAnsi="Arial" w:cs="Arial"/>
          <w:sz w:val="22"/>
          <w:szCs w:val="22"/>
        </w:rPr>
        <w:t xml:space="preserve"> oraz wykonanie innych czynności wymaganych przepisami p</w:t>
      </w:r>
      <w:r w:rsidR="00502992">
        <w:rPr>
          <w:rFonts w:ascii="Arial" w:hAnsi="Arial" w:cs="Arial"/>
          <w:sz w:val="22"/>
          <w:szCs w:val="22"/>
        </w:rPr>
        <w:t>rawa powszechnie obowiązującego</w:t>
      </w:r>
      <w:r w:rsidR="0000591D">
        <w:rPr>
          <w:rFonts w:ascii="Arial" w:hAnsi="Arial" w:cs="Arial"/>
          <w:sz w:val="22"/>
          <w:szCs w:val="22"/>
        </w:rPr>
        <w:t xml:space="preserve"> towarzyszących realizacji R</w:t>
      </w:r>
      <w:r w:rsidR="00687AA9">
        <w:rPr>
          <w:rFonts w:ascii="Arial" w:hAnsi="Arial" w:cs="Arial"/>
          <w:sz w:val="22"/>
          <w:szCs w:val="22"/>
        </w:rPr>
        <w:t>obót budowlanych</w:t>
      </w:r>
      <w:r w:rsidR="00197EB4">
        <w:rPr>
          <w:rFonts w:ascii="Arial" w:hAnsi="Arial" w:cs="Arial"/>
          <w:sz w:val="22"/>
          <w:szCs w:val="22"/>
        </w:rPr>
        <w:t>.</w:t>
      </w:r>
      <w:r w:rsidR="00C54ED1">
        <w:rPr>
          <w:rFonts w:ascii="Arial" w:hAnsi="Arial" w:cs="Arial"/>
          <w:sz w:val="22"/>
          <w:szCs w:val="22"/>
        </w:rPr>
        <w:t xml:space="preserve"> </w:t>
      </w:r>
      <w:r w:rsidR="00E15591">
        <w:rPr>
          <w:rFonts w:ascii="Arial" w:hAnsi="Arial" w:cs="Arial"/>
          <w:sz w:val="22"/>
          <w:szCs w:val="22"/>
        </w:rPr>
        <w:t xml:space="preserve">Do zakresu </w:t>
      </w:r>
      <w:r w:rsidR="00C54ED1">
        <w:rPr>
          <w:rFonts w:ascii="Arial" w:hAnsi="Arial" w:cs="Arial"/>
          <w:sz w:val="22"/>
          <w:szCs w:val="22"/>
        </w:rPr>
        <w:t>Robót</w:t>
      </w:r>
      <w:r w:rsidR="00197EB4">
        <w:rPr>
          <w:rFonts w:ascii="Arial" w:hAnsi="Arial" w:cs="Arial"/>
          <w:sz w:val="22"/>
          <w:szCs w:val="22"/>
        </w:rPr>
        <w:t xml:space="preserve"> </w:t>
      </w:r>
      <w:r w:rsidR="00C54ED1">
        <w:rPr>
          <w:rFonts w:ascii="Arial" w:hAnsi="Arial" w:cs="Arial"/>
          <w:sz w:val="22"/>
          <w:szCs w:val="22"/>
        </w:rPr>
        <w:t>wchodz</w:t>
      </w:r>
      <w:r w:rsidR="006E4143">
        <w:rPr>
          <w:rFonts w:ascii="Arial" w:hAnsi="Arial" w:cs="Arial"/>
          <w:sz w:val="22"/>
          <w:szCs w:val="22"/>
        </w:rPr>
        <w:t>ą</w:t>
      </w:r>
      <w:r w:rsidR="00C54ED1">
        <w:rPr>
          <w:rFonts w:ascii="Arial" w:hAnsi="Arial" w:cs="Arial"/>
          <w:sz w:val="22"/>
          <w:szCs w:val="22"/>
        </w:rPr>
        <w:t>:</w:t>
      </w:r>
    </w:p>
    <w:p w14:paraId="512D015A" w14:textId="6BA17DAE" w:rsidR="00637485" w:rsidRPr="009B6ADE" w:rsidRDefault="009B6ADE" w:rsidP="009B6ADE">
      <w:pPr>
        <w:pStyle w:val="Akapitzlist"/>
        <w:numPr>
          <w:ilvl w:val="0"/>
          <w:numId w:val="48"/>
        </w:numPr>
        <w:tabs>
          <w:tab w:val="clear" w:pos="1440"/>
          <w:tab w:val="num" w:pos="426"/>
        </w:tabs>
        <w:spacing w:line="360" w:lineRule="auto"/>
        <w:ind w:left="426" w:hanging="284"/>
        <w:rPr>
          <w:rFonts w:ascii="Arial" w:eastAsia="Arial Unicode MS" w:hAnsi="Arial" w:cs="Arial"/>
          <w:sz w:val="22"/>
          <w:szCs w:val="22"/>
        </w:rPr>
      </w:pPr>
      <w:r w:rsidRPr="009B6ADE">
        <w:rPr>
          <w:rFonts w:ascii="Arial" w:eastAsia="Arial Unicode MS" w:hAnsi="Arial" w:cs="Arial"/>
          <w:sz w:val="22"/>
          <w:szCs w:val="22"/>
        </w:rPr>
        <w:t>wszystkie opracowania projektowe niezbędne do realizacji przedmiotu zamówienia zgodnie                  z wymaganiami Zamawiającego ujętymi w PFU</w:t>
      </w:r>
      <w:r w:rsidR="00211448">
        <w:rPr>
          <w:rFonts w:ascii="Arial" w:eastAsia="Arial Unicode MS" w:hAnsi="Arial" w:cs="Arial"/>
          <w:sz w:val="22"/>
          <w:szCs w:val="22"/>
        </w:rPr>
        <w:t xml:space="preserve"> i OPZ </w:t>
      </w:r>
      <w:r w:rsidR="00A26D1C">
        <w:rPr>
          <w:rFonts w:ascii="Arial" w:eastAsia="Arial Unicode MS" w:hAnsi="Arial" w:cs="Arial"/>
          <w:sz w:val="22"/>
          <w:szCs w:val="22"/>
        </w:rPr>
        <w:t>ust. 3 pkt 1</w:t>
      </w:r>
      <w:r w:rsidR="009E2FD5">
        <w:rPr>
          <w:rFonts w:ascii="Arial" w:eastAsia="Arial Unicode MS" w:hAnsi="Arial" w:cs="Arial"/>
          <w:sz w:val="22"/>
          <w:szCs w:val="22"/>
        </w:rPr>
        <w:t xml:space="preserve"> </w:t>
      </w:r>
      <w:proofErr w:type="spellStart"/>
      <w:r w:rsidR="009E2FD5">
        <w:rPr>
          <w:rFonts w:ascii="Arial" w:eastAsia="Arial Unicode MS" w:hAnsi="Arial" w:cs="Arial"/>
          <w:sz w:val="22"/>
          <w:szCs w:val="22"/>
        </w:rPr>
        <w:t>a,b,c</w:t>
      </w:r>
      <w:proofErr w:type="spellEnd"/>
      <w:r w:rsidRPr="009B6ADE">
        <w:rPr>
          <w:rFonts w:ascii="Arial" w:eastAsia="Arial Unicode MS" w:hAnsi="Arial" w:cs="Arial"/>
          <w:sz w:val="22"/>
          <w:szCs w:val="22"/>
        </w:rPr>
        <w:t>;</w:t>
      </w:r>
    </w:p>
    <w:p w14:paraId="512D015C" w14:textId="51FBF16C" w:rsidR="00621C98" w:rsidRPr="009B6ADE" w:rsidRDefault="00637485" w:rsidP="009B6ADE">
      <w:pPr>
        <w:pStyle w:val="Akapitzlist"/>
        <w:numPr>
          <w:ilvl w:val="0"/>
          <w:numId w:val="48"/>
        </w:numPr>
        <w:spacing w:line="360" w:lineRule="auto"/>
        <w:ind w:left="426" w:hanging="284"/>
        <w:rPr>
          <w:rFonts w:ascii="Arial" w:hAnsi="Arial" w:cs="Arial"/>
          <w:sz w:val="22"/>
          <w:szCs w:val="22"/>
        </w:rPr>
      </w:pPr>
      <w:r>
        <w:rPr>
          <w:rFonts w:ascii="Arial" w:hAnsi="Arial" w:cs="Arial"/>
          <w:sz w:val="22"/>
          <w:szCs w:val="22"/>
        </w:rPr>
        <w:t>p</w:t>
      </w:r>
      <w:r w:rsidR="00E15591">
        <w:rPr>
          <w:rFonts w:ascii="Arial" w:hAnsi="Arial" w:cs="Arial"/>
          <w:sz w:val="22"/>
          <w:szCs w:val="22"/>
        </w:rPr>
        <w:t>ozosta</w:t>
      </w:r>
      <w:r>
        <w:rPr>
          <w:rFonts w:ascii="Arial" w:hAnsi="Arial" w:cs="Arial"/>
          <w:sz w:val="22"/>
          <w:szCs w:val="22"/>
        </w:rPr>
        <w:t>łe</w:t>
      </w:r>
      <w:r w:rsidR="001F075E">
        <w:rPr>
          <w:rFonts w:ascii="Arial" w:hAnsi="Arial" w:cs="Arial"/>
          <w:sz w:val="22"/>
          <w:szCs w:val="22"/>
        </w:rPr>
        <w:t xml:space="preserve"> Rob</w:t>
      </w:r>
      <w:r>
        <w:rPr>
          <w:rFonts w:ascii="Arial" w:hAnsi="Arial" w:cs="Arial"/>
          <w:sz w:val="22"/>
          <w:szCs w:val="22"/>
        </w:rPr>
        <w:t>oty</w:t>
      </w:r>
      <w:r w:rsidR="001F075E">
        <w:rPr>
          <w:rFonts w:ascii="Arial" w:hAnsi="Arial" w:cs="Arial"/>
          <w:sz w:val="22"/>
          <w:szCs w:val="22"/>
        </w:rPr>
        <w:t>, których konieczność</w:t>
      </w:r>
      <w:r w:rsidR="00E15591">
        <w:rPr>
          <w:rFonts w:ascii="Arial" w:hAnsi="Arial" w:cs="Arial"/>
          <w:sz w:val="22"/>
          <w:szCs w:val="22"/>
        </w:rPr>
        <w:t xml:space="preserve"> wykonania wynika z zakresu PFU</w:t>
      </w:r>
      <w:r>
        <w:rPr>
          <w:rFonts w:ascii="Arial" w:hAnsi="Arial" w:cs="Arial"/>
          <w:sz w:val="22"/>
          <w:szCs w:val="22"/>
        </w:rPr>
        <w:t>,</w:t>
      </w:r>
    </w:p>
    <w:p w14:paraId="512D015D" w14:textId="77777777" w:rsidR="00245FBD" w:rsidRPr="00AD5C6E" w:rsidRDefault="00AD5C6E" w:rsidP="0066133B">
      <w:pPr>
        <w:numPr>
          <w:ilvl w:val="0"/>
          <w:numId w:val="1"/>
        </w:numPr>
        <w:spacing w:line="360" w:lineRule="auto"/>
        <w:ind w:left="-284" w:hanging="425"/>
        <w:rPr>
          <w:rFonts w:ascii="Arial" w:hAnsi="Arial" w:cs="Arial"/>
          <w:sz w:val="22"/>
          <w:szCs w:val="22"/>
        </w:rPr>
      </w:pPr>
      <w:r>
        <w:rPr>
          <w:rFonts w:ascii="Arial" w:hAnsi="Arial" w:cs="Arial"/>
          <w:sz w:val="22"/>
          <w:szCs w:val="22"/>
        </w:rPr>
        <w:t xml:space="preserve">Wykonawca oświadcza, że </w:t>
      </w:r>
      <w:r w:rsidR="00C30087">
        <w:rPr>
          <w:rFonts w:ascii="Arial" w:hAnsi="Arial" w:cs="Arial"/>
          <w:sz w:val="22"/>
          <w:szCs w:val="22"/>
        </w:rPr>
        <w:t xml:space="preserve">Program </w:t>
      </w:r>
      <w:proofErr w:type="spellStart"/>
      <w:r w:rsidR="00C30087">
        <w:rPr>
          <w:rFonts w:ascii="Arial" w:hAnsi="Arial" w:cs="Arial"/>
          <w:sz w:val="22"/>
          <w:szCs w:val="22"/>
        </w:rPr>
        <w:t>Funkcjonalno</w:t>
      </w:r>
      <w:proofErr w:type="spellEnd"/>
      <w:r w:rsidR="00D3200A">
        <w:rPr>
          <w:rFonts w:ascii="Arial" w:hAnsi="Arial" w:cs="Arial"/>
          <w:sz w:val="22"/>
          <w:szCs w:val="22"/>
        </w:rPr>
        <w:t xml:space="preserve"> </w:t>
      </w:r>
      <w:r>
        <w:rPr>
          <w:rFonts w:ascii="Arial" w:hAnsi="Arial" w:cs="Arial"/>
          <w:sz w:val="22"/>
          <w:szCs w:val="22"/>
        </w:rPr>
        <w:t>–</w:t>
      </w:r>
      <w:r w:rsidR="00D3200A">
        <w:rPr>
          <w:rFonts w:ascii="Arial" w:hAnsi="Arial" w:cs="Arial"/>
          <w:sz w:val="22"/>
          <w:szCs w:val="22"/>
        </w:rPr>
        <w:t xml:space="preserve"> </w:t>
      </w:r>
      <w:r>
        <w:rPr>
          <w:rFonts w:ascii="Arial" w:hAnsi="Arial" w:cs="Arial"/>
          <w:sz w:val="22"/>
          <w:szCs w:val="22"/>
        </w:rPr>
        <w:t xml:space="preserve">Użytkowy </w:t>
      </w:r>
      <w:r w:rsidRPr="007A7E28">
        <w:rPr>
          <w:rFonts w:ascii="Arial" w:hAnsi="Arial" w:cs="Arial"/>
          <w:sz w:val="22"/>
          <w:szCs w:val="22"/>
        </w:rPr>
        <w:t xml:space="preserve">zawiera </w:t>
      </w:r>
      <w:r w:rsidR="00FA4C7F">
        <w:rPr>
          <w:rFonts w:ascii="Arial" w:hAnsi="Arial" w:cs="Arial"/>
          <w:sz w:val="22"/>
          <w:szCs w:val="22"/>
        </w:rPr>
        <w:t xml:space="preserve">wystarczający </w:t>
      </w:r>
      <w:r w:rsidRPr="007A7E28">
        <w:rPr>
          <w:rFonts w:ascii="Arial" w:hAnsi="Arial" w:cs="Arial"/>
          <w:sz w:val="22"/>
          <w:szCs w:val="22"/>
        </w:rPr>
        <w:t xml:space="preserve">opis wytycznych i zakładanych funkcjonalności, niezbędnych do </w:t>
      </w:r>
      <w:r w:rsidR="00FA4C7F">
        <w:rPr>
          <w:rFonts w:ascii="Arial" w:hAnsi="Arial" w:cs="Arial"/>
          <w:sz w:val="22"/>
          <w:szCs w:val="22"/>
        </w:rPr>
        <w:t xml:space="preserve">należytej </w:t>
      </w:r>
      <w:r w:rsidRPr="007A7E28">
        <w:rPr>
          <w:rFonts w:ascii="Arial" w:hAnsi="Arial" w:cs="Arial"/>
          <w:sz w:val="22"/>
          <w:szCs w:val="22"/>
        </w:rPr>
        <w:t xml:space="preserve">realizacji </w:t>
      </w:r>
      <w:r w:rsidR="002751DC">
        <w:rPr>
          <w:rFonts w:ascii="Arial" w:hAnsi="Arial" w:cs="Arial"/>
          <w:sz w:val="22"/>
          <w:szCs w:val="22"/>
        </w:rPr>
        <w:t>Zamówienia</w:t>
      </w:r>
      <w:r w:rsidRPr="007A7E28">
        <w:rPr>
          <w:rFonts w:ascii="Arial" w:hAnsi="Arial" w:cs="Arial"/>
          <w:sz w:val="22"/>
          <w:szCs w:val="22"/>
        </w:rPr>
        <w:t xml:space="preserve">. Szczegółowe rozwiązania </w:t>
      </w:r>
      <w:proofErr w:type="spellStart"/>
      <w:r w:rsidRPr="007A7E28">
        <w:rPr>
          <w:rFonts w:ascii="Arial" w:hAnsi="Arial" w:cs="Arial"/>
          <w:sz w:val="22"/>
          <w:szCs w:val="22"/>
        </w:rPr>
        <w:t>techniczno</w:t>
      </w:r>
      <w:proofErr w:type="spellEnd"/>
      <w:r w:rsidRPr="007A7E28">
        <w:rPr>
          <w:rFonts w:ascii="Arial" w:hAnsi="Arial" w:cs="Arial"/>
          <w:sz w:val="22"/>
          <w:szCs w:val="22"/>
        </w:rPr>
        <w:t xml:space="preserve"> – materiałowe, w zgodności z odrębnymi przepisami i normami, określone będą w projekcie budowlanym/projekcie wykonawczym sporządzonym przez Wykonawcę. </w:t>
      </w:r>
    </w:p>
    <w:p w14:paraId="512D015E" w14:textId="5570365F" w:rsidR="0051564D" w:rsidRPr="007A06EA" w:rsidRDefault="0051564D" w:rsidP="0066133B">
      <w:pPr>
        <w:numPr>
          <w:ilvl w:val="0"/>
          <w:numId w:val="1"/>
        </w:numPr>
        <w:spacing w:line="360" w:lineRule="auto"/>
        <w:ind w:left="-284" w:hanging="425"/>
        <w:rPr>
          <w:rFonts w:ascii="Arial" w:hAnsi="Arial" w:cs="Arial"/>
          <w:sz w:val="22"/>
          <w:szCs w:val="22"/>
        </w:rPr>
      </w:pPr>
      <w:r w:rsidRPr="007A06EA">
        <w:rPr>
          <w:rFonts w:ascii="Arial" w:hAnsi="Arial" w:cs="Arial"/>
          <w:sz w:val="22"/>
          <w:szCs w:val="22"/>
        </w:rPr>
        <w:t xml:space="preserve">Poza </w:t>
      </w:r>
      <w:r w:rsidR="00502992">
        <w:rPr>
          <w:rFonts w:ascii="Arial" w:hAnsi="Arial" w:cs="Arial"/>
          <w:sz w:val="22"/>
          <w:szCs w:val="22"/>
        </w:rPr>
        <w:t>wykonaniem Robót objętych Umową, do obowiązków Wykonawcy należy:</w:t>
      </w:r>
    </w:p>
    <w:p w14:paraId="512D015F" w14:textId="4CE2C61C" w:rsidR="0051564D" w:rsidRPr="007A06EA" w:rsidRDefault="0051564D"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Prawo budowlane </w:t>
      </w:r>
      <w:r w:rsidR="00D3200A" w:rsidRPr="0066133B">
        <w:rPr>
          <w:rFonts w:ascii="Arial" w:hAnsi="Arial" w:cs="Arial"/>
          <w:sz w:val="22"/>
          <w:szCs w:val="22"/>
        </w:rPr>
        <w:t>(</w:t>
      </w:r>
      <w:proofErr w:type="spellStart"/>
      <w:r w:rsidR="00D3200A" w:rsidRPr="0066133B">
        <w:rPr>
          <w:rFonts w:ascii="Arial" w:hAnsi="Arial" w:cs="Arial"/>
          <w:sz w:val="22"/>
          <w:szCs w:val="22"/>
        </w:rPr>
        <w:t>t.j</w:t>
      </w:r>
      <w:proofErr w:type="spellEnd"/>
      <w:r w:rsidR="00D3200A" w:rsidRPr="0066133B">
        <w:rPr>
          <w:rFonts w:ascii="Arial" w:hAnsi="Arial" w:cs="Arial"/>
          <w:sz w:val="22"/>
          <w:szCs w:val="22"/>
        </w:rPr>
        <w:t>. Dz. U. z</w:t>
      </w:r>
      <w:r w:rsidR="00197EB4">
        <w:rPr>
          <w:rFonts w:ascii="Arial" w:hAnsi="Arial" w:cs="Arial"/>
          <w:sz w:val="22"/>
          <w:szCs w:val="22"/>
        </w:rPr>
        <w:t xml:space="preserve"> 2021 r. poz. 2351 z </w:t>
      </w:r>
      <w:proofErr w:type="spellStart"/>
      <w:r w:rsidR="00197EB4">
        <w:rPr>
          <w:rFonts w:ascii="Arial" w:hAnsi="Arial" w:cs="Arial"/>
          <w:sz w:val="22"/>
          <w:szCs w:val="22"/>
        </w:rPr>
        <w:t>późn</w:t>
      </w:r>
      <w:proofErr w:type="spellEnd"/>
      <w:r w:rsidR="00197EB4">
        <w:rPr>
          <w:rFonts w:ascii="Arial" w:hAnsi="Arial" w:cs="Arial"/>
          <w:sz w:val="22"/>
          <w:szCs w:val="22"/>
        </w:rPr>
        <w:t>. zm.)</w:t>
      </w:r>
      <w:r w:rsidR="00D3200A" w:rsidRPr="007A06EA">
        <w:rPr>
          <w:rFonts w:ascii="Arial" w:hAnsi="Arial" w:cs="Arial"/>
          <w:sz w:val="22"/>
          <w:szCs w:val="22"/>
        </w:rPr>
        <w:t xml:space="preserv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D3200A">
        <w:rPr>
          <w:rFonts w:ascii="Arial" w:hAnsi="Arial" w:cs="Arial"/>
          <w:sz w:val="22"/>
          <w:szCs w:val="22"/>
        </w:rPr>
        <w:t xml:space="preserve"> oraz utrzymanie zaplecza budowy</w:t>
      </w:r>
      <w:r w:rsidR="00BF42FF" w:rsidRPr="007A06EA">
        <w:rPr>
          <w:rFonts w:ascii="Arial" w:hAnsi="Arial" w:cs="Arial"/>
          <w:sz w:val="22"/>
          <w:szCs w:val="22"/>
        </w:rPr>
        <w:t>,</w:t>
      </w:r>
      <w:r w:rsidR="00603DE8" w:rsidRPr="007A06EA">
        <w:rPr>
          <w:rFonts w:ascii="Arial" w:hAnsi="Arial" w:cs="Arial"/>
          <w:sz w:val="22"/>
          <w:szCs w:val="22"/>
        </w:rPr>
        <w:t xml:space="preserve"> </w:t>
      </w:r>
    </w:p>
    <w:p w14:paraId="512D0160" w14:textId="32D6F3B8" w:rsidR="006412BE" w:rsidRPr="007A06EA" w:rsidRDefault="006412BE"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segregacja materiałów i urządzeń zdemontowanych w trakcie Robót zgodnie z wymaganiami Zamawiającego,</w:t>
      </w:r>
      <w:r w:rsidR="00603DE8" w:rsidRPr="007A06EA">
        <w:rPr>
          <w:rFonts w:ascii="Arial" w:hAnsi="Arial" w:cs="Arial"/>
          <w:sz w:val="22"/>
          <w:szCs w:val="22"/>
        </w:rPr>
        <w:t xml:space="preserve"> </w:t>
      </w:r>
    </w:p>
    <w:p w14:paraId="512D0161" w14:textId="5C0A0208" w:rsidR="006412BE" w:rsidRPr="007A06EA" w:rsidRDefault="006412BE"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94735B">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512D0162" w14:textId="5606C03F" w:rsidR="006412BE" w:rsidRPr="007A06EA" w:rsidRDefault="006412BE"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512D0163" w14:textId="517285F7" w:rsidR="0051564D" w:rsidRPr="007A06EA" w:rsidRDefault="0051564D"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zainstalowanie liczników zużycia mediów</w:t>
      </w:r>
      <w:r w:rsidR="00351218">
        <w:rPr>
          <w:rFonts w:ascii="Arial" w:hAnsi="Arial" w:cs="Arial"/>
          <w:sz w:val="22"/>
          <w:szCs w:val="22"/>
        </w:rPr>
        <w:t>,</w:t>
      </w:r>
      <w:r w:rsidRPr="007A06EA">
        <w:rPr>
          <w:rFonts w:ascii="Arial" w:hAnsi="Arial" w:cs="Arial"/>
          <w:sz w:val="22"/>
          <w:szCs w:val="22"/>
        </w:rPr>
        <w:t xml:space="preserve"> </w:t>
      </w:r>
      <w:r w:rsidR="00351218" w:rsidRPr="007A06EA">
        <w:rPr>
          <w:rFonts w:ascii="Arial" w:hAnsi="Arial" w:cs="Arial"/>
          <w:sz w:val="22"/>
          <w:szCs w:val="22"/>
        </w:rPr>
        <w:t xml:space="preserve">w tym wody i energii elektrycznej, jak również odprowadzanie ścieków </w:t>
      </w:r>
      <w:r w:rsidRPr="007A06EA">
        <w:rPr>
          <w:rFonts w:ascii="Arial" w:hAnsi="Arial" w:cs="Arial"/>
          <w:sz w:val="22"/>
          <w:szCs w:val="22"/>
        </w:rPr>
        <w:t xml:space="preserve">wykorzystywanych na </w:t>
      </w:r>
      <w:r w:rsidR="00F22650" w:rsidRPr="007A06EA">
        <w:rPr>
          <w:rFonts w:ascii="Arial" w:hAnsi="Arial" w:cs="Arial"/>
          <w:sz w:val="22"/>
          <w:szCs w:val="22"/>
        </w:rPr>
        <w:t>Terenie Budowy</w:t>
      </w:r>
      <w:r w:rsidR="006166D6">
        <w:rPr>
          <w:rFonts w:ascii="Arial" w:hAnsi="Arial" w:cs="Arial"/>
          <w:sz w:val="22"/>
          <w:szCs w:val="22"/>
        </w:rPr>
        <w:t>,</w:t>
      </w:r>
      <w:r w:rsidR="00BB5ACB">
        <w:rPr>
          <w:rFonts w:ascii="Arial" w:hAnsi="Arial" w:cs="Arial"/>
          <w:sz w:val="22"/>
          <w:szCs w:val="22"/>
        </w:rPr>
        <w:t xml:space="preserve"> o którym mowa w </w:t>
      </w:r>
      <w:r w:rsidR="00B22AB2">
        <w:rPr>
          <w:rFonts w:ascii="Arial" w:hAnsi="Arial" w:cs="Arial"/>
          <w:sz w:val="22"/>
          <w:szCs w:val="22"/>
        </w:rPr>
        <w:t>§</w:t>
      </w:r>
      <w:r w:rsidR="008475F7">
        <w:rPr>
          <w:rFonts w:ascii="Arial" w:hAnsi="Arial" w:cs="Arial"/>
          <w:sz w:val="22"/>
          <w:szCs w:val="22"/>
        </w:rPr>
        <w:t xml:space="preserve"> </w:t>
      </w:r>
      <w:r w:rsidR="00B22AB2">
        <w:rPr>
          <w:rFonts w:ascii="Arial" w:hAnsi="Arial" w:cs="Arial"/>
          <w:sz w:val="22"/>
          <w:szCs w:val="22"/>
        </w:rPr>
        <w:t xml:space="preserve">2 ust. </w:t>
      </w:r>
      <w:r w:rsidR="00BB5ACB">
        <w:rPr>
          <w:rFonts w:ascii="Arial" w:hAnsi="Arial" w:cs="Arial"/>
          <w:sz w:val="22"/>
          <w:szCs w:val="22"/>
        </w:rPr>
        <w:t>1</w:t>
      </w:r>
      <w:r w:rsidR="00351218">
        <w:rPr>
          <w:rFonts w:ascii="Arial" w:hAnsi="Arial" w:cs="Arial"/>
          <w:sz w:val="22"/>
          <w:szCs w:val="22"/>
        </w:rPr>
        <w:t xml:space="preserve"> </w:t>
      </w:r>
      <w:r w:rsidR="008B7569">
        <w:rPr>
          <w:rFonts w:ascii="Arial" w:hAnsi="Arial" w:cs="Arial"/>
          <w:sz w:val="22"/>
          <w:szCs w:val="22"/>
        </w:rPr>
        <w:br/>
      </w:r>
      <w:r w:rsidR="00351218">
        <w:rPr>
          <w:rFonts w:ascii="Arial" w:hAnsi="Arial" w:cs="Arial"/>
          <w:sz w:val="22"/>
          <w:szCs w:val="22"/>
        </w:rPr>
        <w:t>i</w:t>
      </w:r>
      <w:r w:rsidR="006166D6">
        <w:rPr>
          <w:rFonts w:ascii="Arial" w:hAnsi="Arial" w:cs="Arial"/>
          <w:sz w:val="22"/>
          <w:szCs w:val="22"/>
        </w:rPr>
        <w:t xml:space="preserve"> </w:t>
      </w:r>
      <w:r w:rsidRPr="007A06EA">
        <w:rPr>
          <w:rFonts w:ascii="Arial" w:hAnsi="Arial" w:cs="Arial"/>
          <w:sz w:val="22"/>
          <w:szCs w:val="22"/>
        </w:rPr>
        <w:t>zaplecz</w:t>
      </w:r>
      <w:r w:rsidR="006166D6">
        <w:rPr>
          <w:rFonts w:ascii="Arial" w:hAnsi="Arial" w:cs="Arial"/>
          <w:sz w:val="22"/>
          <w:szCs w:val="22"/>
        </w:rPr>
        <w:t>u</w:t>
      </w:r>
      <w:r w:rsidRPr="007A06EA">
        <w:rPr>
          <w:rFonts w:ascii="Arial" w:hAnsi="Arial" w:cs="Arial"/>
          <w:sz w:val="22"/>
          <w:szCs w:val="22"/>
        </w:rPr>
        <w:t xml:space="preserve"> budowy</w:t>
      </w:r>
      <w:r w:rsidR="00351218">
        <w:rPr>
          <w:rFonts w:ascii="Arial" w:hAnsi="Arial" w:cs="Arial"/>
          <w:sz w:val="22"/>
          <w:szCs w:val="22"/>
        </w:rPr>
        <w:t>;</w:t>
      </w:r>
    </w:p>
    <w:p w14:paraId="512D0164" w14:textId="4F9BCBCD" w:rsidR="0051564D" w:rsidRPr="007A06EA" w:rsidRDefault="0051564D"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512D0165" w14:textId="26E668EA" w:rsidR="0051564D" w:rsidRPr="007A06EA" w:rsidRDefault="0051564D"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uzgodnienie z właściwymi organami </w:t>
      </w:r>
      <w:r w:rsidR="00D3200A">
        <w:rPr>
          <w:rFonts w:ascii="Arial" w:hAnsi="Arial" w:cs="Arial"/>
          <w:sz w:val="22"/>
          <w:szCs w:val="22"/>
        </w:rPr>
        <w:t xml:space="preserve">i uzyskanie </w:t>
      </w:r>
      <w:r w:rsidRPr="007A06EA">
        <w:rPr>
          <w:rFonts w:ascii="Arial" w:hAnsi="Arial" w:cs="Arial"/>
          <w:sz w:val="22"/>
          <w:szCs w:val="22"/>
        </w:rPr>
        <w:t xml:space="preserve">zajęcia chodnika lub jezdni, zgodnie </w:t>
      </w:r>
      <w:r w:rsidR="00234F34" w:rsidRPr="007A06EA">
        <w:rPr>
          <w:rFonts w:ascii="Arial" w:hAnsi="Arial" w:cs="Arial"/>
          <w:sz w:val="22"/>
          <w:szCs w:val="22"/>
        </w:rPr>
        <w:t>z</w:t>
      </w:r>
      <w:r w:rsidR="004A342F" w:rsidRPr="007A06EA">
        <w:rPr>
          <w:rFonts w:ascii="Arial" w:hAnsi="Arial" w:cs="Arial"/>
          <w:sz w:val="22"/>
          <w:szCs w:val="22"/>
        </w:rPr>
        <w:t> </w:t>
      </w:r>
      <w:r w:rsidR="00234F34" w:rsidRPr="007A06EA">
        <w:rPr>
          <w:rFonts w:ascii="Arial" w:hAnsi="Arial" w:cs="Arial"/>
          <w:sz w:val="22"/>
          <w:szCs w:val="22"/>
        </w:rPr>
        <w:t>przepisami Prawa Budowlanego</w:t>
      </w:r>
      <w:r w:rsidR="00FC14FD" w:rsidRPr="007A06EA">
        <w:rPr>
          <w:rFonts w:ascii="Arial" w:hAnsi="Arial" w:cs="Arial"/>
          <w:sz w:val="22"/>
          <w:szCs w:val="22"/>
        </w:rPr>
        <w:t xml:space="preserve"> lub innymi właściwymi przepisami prawa</w:t>
      </w:r>
      <w:r w:rsidR="00234F34" w:rsidRPr="007A06EA">
        <w:rPr>
          <w:rFonts w:ascii="Arial" w:hAnsi="Arial" w:cs="Arial"/>
          <w:sz w:val="22"/>
          <w:szCs w:val="22"/>
        </w:rPr>
        <w:t>,</w:t>
      </w:r>
      <w:r w:rsidR="00603DE8" w:rsidRPr="007A06EA">
        <w:rPr>
          <w:rFonts w:ascii="Arial" w:hAnsi="Arial" w:cs="Arial"/>
          <w:sz w:val="22"/>
          <w:szCs w:val="22"/>
        </w:rPr>
        <w:t xml:space="preserve"> </w:t>
      </w:r>
    </w:p>
    <w:p w14:paraId="512D0166" w14:textId="7FDD0028" w:rsidR="006412BE" w:rsidRPr="007A06EA" w:rsidRDefault="006412BE"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7A06EA">
        <w:rPr>
          <w:rFonts w:ascii="Arial" w:hAnsi="Arial" w:cs="Arial"/>
          <w:sz w:val="22"/>
          <w:szCs w:val="22"/>
        </w:rPr>
        <w:t xml:space="preserve">, </w:t>
      </w:r>
    </w:p>
    <w:p w14:paraId="512D0167" w14:textId="72D23F4C" w:rsidR="0051564D" w:rsidRPr="007A06EA" w:rsidRDefault="0051564D" w:rsidP="0066133B">
      <w:pPr>
        <w:pStyle w:val="Tekstpodstawowywcity"/>
        <w:numPr>
          <w:ilvl w:val="0"/>
          <w:numId w:val="10"/>
        </w:numPr>
        <w:suppressAutoHyphens w:val="0"/>
        <w:spacing w:line="360" w:lineRule="auto"/>
        <w:ind w:left="142" w:hanging="426"/>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w:t>
      </w:r>
      <w:r w:rsidR="003C4C16">
        <w:rPr>
          <w:rFonts w:ascii="Arial" w:hAnsi="Arial" w:cs="Arial"/>
          <w:sz w:val="22"/>
          <w:szCs w:val="22"/>
        </w:rPr>
        <w:t xml:space="preserve"> oraz postanowieniami Umowy</w:t>
      </w:r>
      <w:r w:rsidRPr="007A06EA">
        <w:rPr>
          <w:rFonts w:ascii="Arial" w:hAnsi="Arial" w:cs="Arial"/>
          <w:sz w:val="22"/>
          <w:szCs w:val="22"/>
        </w:rPr>
        <w:t>,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przedmiotowych czynności będą ponoszone przez płatnika określonego </w:t>
      </w:r>
      <w:r w:rsidRPr="00FE3432">
        <w:rPr>
          <w:rFonts w:ascii="Arial" w:hAnsi="Arial" w:cs="Arial"/>
          <w:sz w:val="22"/>
          <w:szCs w:val="22"/>
        </w:rPr>
        <w:t xml:space="preserve">w § </w:t>
      </w:r>
      <w:r w:rsidR="00C34368" w:rsidRPr="00FE3432">
        <w:rPr>
          <w:rFonts w:ascii="Arial" w:hAnsi="Arial" w:cs="Arial"/>
          <w:sz w:val="22"/>
          <w:szCs w:val="22"/>
        </w:rPr>
        <w:t>1</w:t>
      </w:r>
      <w:r w:rsidR="00434DCF" w:rsidRPr="00FE3432">
        <w:rPr>
          <w:rFonts w:ascii="Arial" w:hAnsi="Arial" w:cs="Arial"/>
          <w:sz w:val="22"/>
          <w:szCs w:val="22"/>
        </w:rPr>
        <w:t>0</w:t>
      </w:r>
      <w:r w:rsidR="006478AE" w:rsidRPr="00FE3432">
        <w:rPr>
          <w:rFonts w:ascii="Arial" w:hAnsi="Arial" w:cs="Arial"/>
          <w:sz w:val="22"/>
          <w:szCs w:val="22"/>
        </w:rPr>
        <w:t xml:space="preserve"> </w:t>
      </w:r>
      <w:r w:rsidRPr="00FE3432">
        <w:rPr>
          <w:rFonts w:ascii="Arial" w:hAnsi="Arial" w:cs="Arial"/>
          <w:sz w:val="22"/>
          <w:szCs w:val="22"/>
        </w:rPr>
        <w:t>ust.</w:t>
      </w:r>
      <w:r w:rsidR="0007259C" w:rsidRPr="00FE3432">
        <w:rPr>
          <w:rFonts w:ascii="Arial" w:hAnsi="Arial" w:cs="Arial"/>
          <w:sz w:val="22"/>
          <w:szCs w:val="22"/>
        </w:rPr>
        <w:t xml:space="preserve"> </w:t>
      </w:r>
      <w:r w:rsidR="003B00F7">
        <w:rPr>
          <w:rFonts w:ascii="Arial" w:hAnsi="Arial" w:cs="Arial"/>
          <w:sz w:val="22"/>
          <w:szCs w:val="22"/>
        </w:rPr>
        <w:t>8</w:t>
      </w:r>
      <w:r w:rsidRPr="00FE3432">
        <w:rPr>
          <w:rFonts w:ascii="Arial" w:hAnsi="Arial" w:cs="Arial"/>
          <w:sz w:val="22"/>
          <w:szCs w:val="22"/>
        </w:rPr>
        <w:t xml:space="preserve"> </w:t>
      </w:r>
      <w:r w:rsidRPr="007A06EA">
        <w:rPr>
          <w:rFonts w:ascii="Arial" w:hAnsi="Arial" w:cs="Arial"/>
          <w:sz w:val="22"/>
          <w:szCs w:val="22"/>
        </w:rPr>
        <w:t xml:space="preserve"> Umowy </w:t>
      </w:r>
      <w:r w:rsidRPr="00B93FC1">
        <w:rPr>
          <w:rFonts w:ascii="Arial" w:hAnsi="Arial" w:cs="Arial"/>
          <w:sz w:val="22"/>
          <w:szCs w:val="22"/>
        </w:rPr>
        <w:t>na podstawie wystawionych prze</w:t>
      </w:r>
      <w:r w:rsidR="00234F34" w:rsidRPr="00B93FC1">
        <w:rPr>
          <w:rFonts w:ascii="Arial" w:hAnsi="Arial" w:cs="Arial"/>
          <w:sz w:val="22"/>
          <w:szCs w:val="22"/>
        </w:rPr>
        <w:t xml:space="preserve">z Wykonawcę </w:t>
      </w:r>
      <w:r w:rsidR="00B93FC1" w:rsidRPr="0066133B">
        <w:rPr>
          <w:rFonts w:ascii="Arial" w:hAnsi="Arial" w:cs="Arial"/>
          <w:sz w:val="22"/>
          <w:szCs w:val="22"/>
        </w:rPr>
        <w:t>refaktur, a  gdy to nie jest możliwe, na podstawie wystawionych przez Wykonawcę not obciążeniowych</w:t>
      </w:r>
      <w:r w:rsidR="00234F34" w:rsidRPr="007A06EA">
        <w:rPr>
          <w:rFonts w:ascii="Arial" w:hAnsi="Arial" w:cs="Arial"/>
          <w:sz w:val="22"/>
          <w:szCs w:val="22"/>
        </w:rPr>
        <w:t>,</w:t>
      </w:r>
      <w:r w:rsidR="00603DE8" w:rsidRPr="007A06EA">
        <w:rPr>
          <w:rFonts w:ascii="Arial" w:hAnsi="Arial" w:cs="Arial"/>
          <w:sz w:val="22"/>
          <w:szCs w:val="22"/>
        </w:rPr>
        <w:t xml:space="preserve"> </w:t>
      </w:r>
    </w:p>
    <w:p w14:paraId="512D0169" w14:textId="4D25ECE5" w:rsidR="006412BE" w:rsidRPr="007A06EA" w:rsidRDefault="0096462E" w:rsidP="0066133B">
      <w:pPr>
        <w:pStyle w:val="Tekstpodstawowywcity"/>
        <w:numPr>
          <w:ilvl w:val="0"/>
          <w:numId w:val="10"/>
        </w:numPr>
        <w:tabs>
          <w:tab w:val="clear" w:pos="1440"/>
        </w:tabs>
        <w:suppressAutoHyphens w:val="0"/>
        <w:spacing w:line="360" w:lineRule="auto"/>
        <w:ind w:left="142" w:hanging="426"/>
        <w:rPr>
          <w:rFonts w:ascii="Arial" w:hAnsi="Arial" w:cs="Arial"/>
          <w:i/>
          <w:sz w:val="22"/>
          <w:szCs w:val="22"/>
        </w:rPr>
      </w:pPr>
      <w:r>
        <w:rPr>
          <w:rFonts w:ascii="Arial" w:hAnsi="Arial" w:cs="Arial"/>
          <w:sz w:val="22"/>
          <w:szCs w:val="22"/>
        </w:rPr>
        <w:t>uzyska</w:t>
      </w:r>
      <w:r w:rsidR="00351218">
        <w:rPr>
          <w:rFonts w:ascii="Arial" w:hAnsi="Arial" w:cs="Arial"/>
          <w:sz w:val="22"/>
          <w:szCs w:val="22"/>
        </w:rPr>
        <w:t>nie</w:t>
      </w:r>
      <w:r>
        <w:rPr>
          <w:rFonts w:ascii="Arial" w:hAnsi="Arial" w:cs="Arial"/>
          <w:sz w:val="22"/>
          <w:szCs w:val="22"/>
        </w:rPr>
        <w:t xml:space="preserve"> we własnym zakresie stosown</w:t>
      </w:r>
      <w:r w:rsidR="00351218">
        <w:rPr>
          <w:rFonts w:ascii="Arial" w:hAnsi="Arial" w:cs="Arial"/>
          <w:sz w:val="22"/>
          <w:szCs w:val="22"/>
        </w:rPr>
        <w:t>ych</w:t>
      </w:r>
      <w:r>
        <w:rPr>
          <w:rFonts w:ascii="Arial" w:hAnsi="Arial" w:cs="Arial"/>
          <w:sz w:val="22"/>
          <w:szCs w:val="22"/>
        </w:rPr>
        <w:t xml:space="preserve"> decyzj</w:t>
      </w:r>
      <w:r w:rsidR="00351218">
        <w:rPr>
          <w:rFonts w:ascii="Arial" w:hAnsi="Arial" w:cs="Arial"/>
          <w:sz w:val="22"/>
          <w:szCs w:val="22"/>
        </w:rPr>
        <w:t>i</w:t>
      </w:r>
      <w:r>
        <w:rPr>
          <w:rFonts w:ascii="Arial" w:hAnsi="Arial" w:cs="Arial"/>
          <w:sz w:val="22"/>
          <w:szCs w:val="22"/>
        </w:rPr>
        <w:t xml:space="preserve"> administracyjn</w:t>
      </w:r>
      <w:r w:rsidR="00351218">
        <w:rPr>
          <w:rFonts w:ascii="Arial" w:hAnsi="Arial" w:cs="Arial"/>
          <w:sz w:val="22"/>
          <w:szCs w:val="22"/>
        </w:rPr>
        <w:t>ych</w:t>
      </w:r>
      <w:r w:rsidR="006412BE" w:rsidRPr="007A06EA">
        <w:rPr>
          <w:rFonts w:ascii="Arial" w:hAnsi="Arial" w:cs="Arial"/>
          <w:sz w:val="22"/>
          <w:szCs w:val="22"/>
        </w:rPr>
        <w:t xml:space="preserve"> zezwalając</w:t>
      </w:r>
      <w:r w:rsidR="00351218">
        <w:rPr>
          <w:rFonts w:ascii="Arial" w:hAnsi="Arial" w:cs="Arial"/>
          <w:sz w:val="22"/>
          <w:szCs w:val="22"/>
        </w:rPr>
        <w:t>ych</w:t>
      </w:r>
      <w:r w:rsidR="006412BE" w:rsidRPr="007A06EA">
        <w:rPr>
          <w:rFonts w:ascii="Arial" w:hAnsi="Arial" w:cs="Arial"/>
          <w:sz w:val="22"/>
          <w:szCs w:val="22"/>
        </w:rPr>
        <w:t xml:space="preserve"> na usunięcie drzew i krzewów</w:t>
      </w:r>
      <w:r w:rsidR="00351218">
        <w:rPr>
          <w:rFonts w:ascii="Arial" w:hAnsi="Arial" w:cs="Arial"/>
          <w:sz w:val="22"/>
          <w:szCs w:val="22"/>
        </w:rPr>
        <w:t>, chyba że</w:t>
      </w:r>
      <w:r>
        <w:rPr>
          <w:rFonts w:ascii="Arial" w:hAnsi="Arial" w:cs="Arial"/>
          <w:sz w:val="22"/>
          <w:szCs w:val="22"/>
        </w:rPr>
        <w:t xml:space="preserve"> Zamawiający przekaże Wykonawcy ww. decyzje</w:t>
      </w:r>
      <w:r w:rsidR="007202B8">
        <w:rPr>
          <w:rFonts w:ascii="Arial" w:hAnsi="Arial" w:cs="Arial"/>
          <w:sz w:val="22"/>
          <w:szCs w:val="22"/>
        </w:rPr>
        <w:t xml:space="preserve"> o ile będzie w </w:t>
      </w:r>
      <w:r>
        <w:rPr>
          <w:rFonts w:ascii="Arial" w:hAnsi="Arial" w:cs="Arial"/>
          <w:sz w:val="22"/>
          <w:szCs w:val="22"/>
        </w:rPr>
        <w:t>ich</w:t>
      </w:r>
      <w:r w:rsidR="007202B8">
        <w:rPr>
          <w:rFonts w:ascii="Arial" w:hAnsi="Arial" w:cs="Arial"/>
          <w:sz w:val="22"/>
          <w:szCs w:val="22"/>
        </w:rPr>
        <w:t xml:space="preserve"> posiadaniu</w:t>
      </w:r>
      <w:r w:rsidR="005D70DE" w:rsidRPr="007A06EA">
        <w:rPr>
          <w:rFonts w:ascii="Arial" w:hAnsi="Arial" w:cs="Arial"/>
          <w:i/>
          <w:sz w:val="22"/>
          <w:szCs w:val="22"/>
        </w:rPr>
        <w:t>;</w:t>
      </w:r>
    </w:p>
    <w:p w14:paraId="512D016A" w14:textId="1936265C" w:rsidR="006412BE" w:rsidRPr="007A06EA" w:rsidRDefault="006412BE" w:rsidP="0066133B">
      <w:pPr>
        <w:pStyle w:val="Tekstpodstawowywcity"/>
        <w:numPr>
          <w:ilvl w:val="0"/>
          <w:numId w:val="10"/>
        </w:numPr>
        <w:tabs>
          <w:tab w:val="clear" w:pos="1440"/>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uzyska</w:t>
      </w:r>
      <w:r w:rsidR="00351218">
        <w:rPr>
          <w:rFonts w:ascii="Arial" w:hAnsi="Arial" w:cs="Arial"/>
          <w:sz w:val="22"/>
          <w:szCs w:val="22"/>
        </w:rPr>
        <w:t>nie</w:t>
      </w:r>
      <w:r w:rsidRPr="007A06EA">
        <w:rPr>
          <w:rFonts w:ascii="Arial" w:hAnsi="Arial" w:cs="Arial"/>
          <w:sz w:val="22"/>
          <w:szCs w:val="22"/>
        </w:rPr>
        <w:t xml:space="preserve"> niezbędn</w:t>
      </w:r>
      <w:r w:rsidR="00351218">
        <w:rPr>
          <w:rFonts w:ascii="Arial" w:hAnsi="Arial" w:cs="Arial"/>
          <w:sz w:val="22"/>
          <w:szCs w:val="22"/>
        </w:rPr>
        <w:t>ych</w:t>
      </w:r>
      <w:r w:rsidRPr="007A06EA">
        <w:rPr>
          <w:rFonts w:ascii="Arial" w:hAnsi="Arial" w:cs="Arial"/>
          <w:sz w:val="22"/>
          <w:szCs w:val="22"/>
        </w:rPr>
        <w:t xml:space="preserve"> decyzj</w:t>
      </w:r>
      <w:r w:rsidR="00351218">
        <w:rPr>
          <w:rFonts w:ascii="Arial" w:hAnsi="Arial" w:cs="Arial"/>
          <w:sz w:val="22"/>
          <w:szCs w:val="22"/>
        </w:rPr>
        <w:t>i</w:t>
      </w:r>
      <w:r w:rsidRPr="007A06EA">
        <w:rPr>
          <w:rFonts w:ascii="Arial" w:hAnsi="Arial" w:cs="Arial"/>
          <w:sz w:val="22"/>
          <w:szCs w:val="22"/>
        </w:rPr>
        <w:t xml:space="preserve"> administracyjn</w:t>
      </w:r>
      <w:r w:rsidR="00351218">
        <w:rPr>
          <w:rFonts w:ascii="Arial" w:hAnsi="Arial" w:cs="Arial"/>
          <w:sz w:val="22"/>
          <w:szCs w:val="22"/>
        </w:rPr>
        <w:t>ych</w:t>
      </w:r>
      <w:r w:rsidRPr="007A06EA">
        <w:rPr>
          <w:rFonts w:ascii="Arial" w:hAnsi="Arial" w:cs="Arial"/>
          <w:sz w:val="22"/>
          <w:szCs w:val="22"/>
        </w:rPr>
        <w:t xml:space="preserve"> lub dokona</w:t>
      </w:r>
      <w:r w:rsidR="00686C7D">
        <w:rPr>
          <w:rFonts w:ascii="Arial" w:hAnsi="Arial" w:cs="Arial"/>
          <w:sz w:val="22"/>
          <w:szCs w:val="22"/>
        </w:rPr>
        <w:t>nie</w:t>
      </w:r>
      <w:r w:rsidRPr="007A06EA">
        <w:rPr>
          <w:rFonts w:ascii="Arial" w:hAnsi="Arial" w:cs="Arial"/>
          <w:sz w:val="22"/>
          <w:szCs w:val="22"/>
        </w:rPr>
        <w:t xml:space="preserve"> zgłoszenia zgodnie z ustawą </w:t>
      </w:r>
      <w:r w:rsidR="008B7569">
        <w:rPr>
          <w:rFonts w:ascii="Arial" w:hAnsi="Arial" w:cs="Arial"/>
          <w:sz w:val="22"/>
          <w:szCs w:val="22"/>
        </w:rPr>
        <w:br/>
      </w:r>
      <w:r w:rsidRPr="007A06EA">
        <w:rPr>
          <w:rFonts w:ascii="Arial" w:hAnsi="Arial" w:cs="Arial"/>
          <w:sz w:val="22"/>
          <w:szCs w:val="22"/>
        </w:rPr>
        <w:t>z dnia 20 lipca 2017 r.</w:t>
      </w:r>
      <w:r w:rsidRPr="007A06EA" w:rsidDel="00891728">
        <w:rPr>
          <w:rFonts w:ascii="Arial" w:hAnsi="Arial" w:cs="Arial"/>
          <w:sz w:val="22"/>
          <w:szCs w:val="22"/>
        </w:rPr>
        <w:t xml:space="preserve"> </w:t>
      </w:r>
      <w:r w:rsidR="00A84A20" w:rsidRPr="007A06EA">
        <w:rPr>
          <w:rFonts w:ascii="Arial" w:hAnsi="Arial" w:cs="Arial"/>
          <w:sz w:val="22"/>
          <w:szCs w:val="22"/>
        </w:rPr>
        <w:t>Prawo wodne</w:t>
      </w:r>
      <w:r w:rsidR="007202B8">
        <w:rPr>
          <w:rFonts w:ascii="Arial" w:hAnsi="Arial" w:cs="Arial"/>
          <w:sz w:val="22"/>
          <w:szCs w:val="22"/>
        </w:rPr>
        <w:t xml:space="preserve"> oraz uzyska</w:t>
      </w:r>
      <w:r w:rsidR="00A353CA">
        <w:rPr>
          <w:rFonts w:ascii="Arial" w:hAnsi="Arial" w:cs="Arial"/>
          <w:sz w:val="22"/>
          <w:szCs w:val="22"/>
        </w:rPr>
        <w:t>nie</w:t>
      </w:r>
      <w:r w:rsidR="007202B8">
        <w:rPr>
          <w:rFonts w:ascii="Arial" w:hAnsi="Arial" w:cs="Arial"/>
          <w:sz w:val="22"/>
          <w:szCs w:val="22"/>
        </w:rPr>
        <w:t xml:space="preserve"> stosown</w:t>
      </w:r>
      <w:r w:rsidR="00A353CA">
        <w:rPr>
          <w:rFonts w:ascii="Arial" w:hAnsi="Arial" w:cs="Arial"/>
          <w:sz w:val="22"/>
          <w:szCs w:val="22"/>
        </w:rPr>
        <w:t>ych</w:t>
      </w:r>
      <w:r w:rsidR="007202B8">
        <w:rPr>
          <w:rFonts w:ascii="Arial" w:hAnsi="Arial" w:cs="Arial"/>
          <w:sz w:val="22"/>
          <w:szCs w:val="22"/>
        </w:rPr>
        <w:t xml:space="preserve"> zmian decyzji administracyjnych o ile będą wymagane</w:t>
      </w:r>
      <w:r w:rsidR="005D70DE" w:rsidRPr="007A06EA">
        <w:rPr>
          <w:rFonts w:ascii="Arial" w:hAnsi="Arial" w:cs="Arial"/>
          <w:i/>
          <w:sz w:val="22"/>
          <w:szCs w:val="22"/>
        </w:rPr>
        <w:t>;</w:t>
      </w:r>
    </w:p>
    <w:p w14:paraId="512D016B" w14:textId="38538FAC" w:rsidR="002469DA" w:rsidRDefault="0051564D" w:rsidP="0066133B">
      <w:pPr>
        <w:pStyle w:val="Tekstpodstawowywcity"/>
        <w:numPr>
          <w:ilvl w:val="0"/>
          <w:numId w:val="10"/>
        </w:numPr>
        <w:tabs>
          <w:tab w:val="clear" w:pos="1440"/>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512D016C" w14:textId="77777777" w:rsidR="005D70DE" w:rsidRPr="002469DA" w:rsidRDefault="00A353CA" w:rsidP="0066133B">
      <w:pPr>
        <w:pStyle w:val="Tekstpodstawowywcity"/>
        <w:numPr>
          <w:ilvl w:val="0"/>
          <w:numId w:val="10"/>
        </w:numPr>
        <w:tabs>
          <w:tab w:val="clear" w:pos="1440"/>
          <w:tab w:val="num" w:pos="-142"/>
        </w:tabs>
        <w:suppressAutoHyphens w:val="0"/>
        <w:spacing w:line="360" w:lineRule="auto"/>
        <w:ind w:left="142" w:hanging="426"/>
        <w:rPr>
          <w:rFonts w:ascii="Arial" w:hAnsi="Arial" w:cs="Arial"/>
          <w:sz w:val="22"/>
          <w:szCs w:val="22"/>
        </w:rPr>
      </w:pPr>
      <w:r>
        <w:rPr>
          <w:rFonts w:ascii="Arial" w:hAnsi="Arial" w:cs="Arial"/>
          <w:sz w:val="22"/>
          <w:szCs w:val="22"/>
        </w:rPr>
        <w:t xml:space="preserve">zrealizowanie </w:t>
      </w:r>
      <w:r w:rsidR="005D70DE" w:rsidRPr="002469DA">
        <w:rPr>
          <w:rFonts w:ascii="Arial" w:hAnsi="Arial" w:cs="Arial"/>
          <w:sz w:val="22"/>
          <w:szCs w:val="22"/>
        </w:rPr>
        <w:t>inn</w:t>
      </w:r>
      <w:r>
        <w:rPr>
          <w:rFonts w:ascii="Arial" w:hAnsi="Arial" w:cs="Arial"/>
          <w:sz w:val="22"/>
          <w:szCs w:val="22"/>
        </w:rPr>
        <w:t>ych</w:t>
      </w:r>
      <w:r w:rsidR="005D70DE" w:rsidRPr="002469DA">
        <w:rPr>
          <w:rFonts w:ascii="Arial" w:hAnsi="Arial" w:cs="Arial"/>
          <w:sz w:val="22"/>
          <w:szCs w:val="22"/>
        </w:rPr>
        <w:t xml:space="preserve"> czynności wynikając</w:t>
      </w:r>
      <w:r>
        <w:rPr>
          <w:rFonts w:ascii="Arial" w:hAnsi="Arial" w:cs="Arial"/>
          <w:sz w:val="22"/>
          <w:szCs w:val="22"/>
        </w:rPr>
        <w:t>ych</w:t>
      </w:r>
      <w:r w:rsidR="005D70DE" w:rsidRPr="002469DA">
        <w:rPr>
          <w:rFonts w:ascii="Arial" w:hAnsi="Arial" w:cs="Arial"/>
          <w:sz w:val="22"/>
          <w:szCs w:val="22"/>
        </w:rPr>
        <w:t xml:space="preserve"> ze specyfiki danych Robót.</w:t>
      </w:r>
    </w:p>
    <w:p w14:paraId="512D016D" w14:textId="77777777" w:rsidR="0051564D" w:rsidRPr="007A06EA" w:rsidRDefault="0051564D" w:rsidP="0066133B">
      <w:pPr>
        <w:pStyle w:val="Nagwek1"/>
      </w:pPr>
      <w:r w:rsidRPr="007A06EA">
        <w:lastRenderedPageBreak/>
        <w:t>§ 2</w:t>
      </w:r>
    </w:p>
    <w:p w14:paraId="512D016E" w14:textId="77777777" w:rsidR="0051564D" w:rsidRPr="007A06EA" w:rsidRDefault="0051564D" w:rsidP="0066133B">
      <w:pPr>
        <w:pStyle w:val="Nagwek1"/>
      </w:pPr>
      <w:r w:rsidRPr="007A06EA">
        <w:t>Termin i miejsce realizacji Umowy</w:t>
      </w:r>
    </w:p>
    <w:p w14:paraId="7B4480A3" w14:textId="3DF73AED" w:rsidR="00996556"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 xml:space="preserve">Zamówienie będzie realizowane na terenie: </w:t>
      </w:r>
      <w:r w:rsidR="00AF53B7">
        <w:rPr>
          <w:rFonts w:ascii="Arial" w:hAnsi="Arial" w:cs="Arial"/>
          <w:sz w:val="22"/>
          <w:szCs w:val="22"/>
        </w:rPr>
        <w:t>Zakładu Linii Kolejowych w Bydgoszczy</w:t>
      </w:r>
      <w:r>
        <w:rPr>
          <w:rFonts w:ascii="Arial" w:hAnsi="Arial" w:cs="Arial"/>
          <w:sz w:val="22"/>
          <w:szCs w:val="22"/>
        </w:rPr>
        <w:t xml:space="preserve"> (dalej: „</w:t>
      </w:r>
      <w:r w:rsidRPr="0066133B">
        <w:rPr>
          <w:rFonts w:ascii="Arial" w:hAnsi="Arial" w:cs="Arial"/>
          <w:b/>
          <w:sz w:val="22"/>
          <w:szCs w:val="22"/>
        </w:rPr>
        <w:t>Teren Budowy</w:t>
      </w:r>
      <w:r>
        <w:rPr>
          <w:rFonts w:ascii="Arial" w:hAnsi="Arial" w:cs="Arial"/>
          <w:sz w:val="22"/>
          <w:szCs w:val="22"/>
        </w:rPr>
        <w:t>”).</w:t>
      </w:r>
    </w:p>
    <w:p w14:paraId="0E07FA4F" w14:textId="64AAD24E" w:rsidR="00996556" w:rsidRPr="008A077D"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b/>
        </w:rPr>
      </w:pPr>
      <w:r>
        <w:rPr>
          <w:rFonts w:ascii="Arial" w:hAnsi="Arial" w:cs="Arial"/>
          <w:sz w:val="22"/>
          <w:szCs w:val="22"/>
        </w:rPr>
        <w:t xml:space="preserve">Termin realizacji Zamówienia rozpoczyna się z dniem zawarcia Umowy. </w:t>
      </w:r>
      <w:r w:rsidRPr="007A06EA">
        <w:rPr>
          <w:rFonts w:ascii="Arial" w:hAnsi="Arial" w:cs="Arial"/>
          <w:sz w:val="22"/>
          <w:szCs w:val="22"/>
        </w:rPr>
        <w:t xml:space="preserve">Wykonawca, zgodnie ze złożoną przez siebie ofertą, </w:t>
      </w:r>
      <w:r>
        <w:rPr>
          <w:rFonts w:ascii="Arial" w:hAnsi="Arial" w:cs="Arial"/>
          <w:sz w:val="22"/>
          <w:szCs w:val="22"/>
        </w:rPr>
        <w:t>wykona Zamówienie w terminie</w:t>
      </w:r>
      <w:r w:rsidRPr="002A682F">
        <w:rPr>
          <w:rFonts w:ascii="Arial" w:hAnsi="Arial" w:cs="Arial"/>
          <w:sz w:val="22"/>
          <w:szCs w:val="22"/>
        </w:rPr>
        <w:t xml:space="preserve">: </w:t>
      </w:r>
      <w:r w:rsidR="00390044" w:rsidRPr="002A682F">
        <w:rPr>
          <w:rFonts w:ascii="Arial" w:eastAsia="Arial Unicode MS" w:hAnsi="Arial" w:cs="Arial"/>
          <w:b/>
          <w:bCs/>
          <w:sz w:val="22"/>
          <w:szCs w:val="22"/>
        </w:rPr>
        <w:t>3</w:t>
      </w:r>
      <w:r w:rsidR="00137E52" w:rsidRPr="002A682F">
        <w:rPr>
          <w:rFonts w:ascii="Arial" w:eastAsia="Arial Unicode MS" w:hAnsi="Arial" w:cs="Arial"/>
          <w:b/>
          <w:bCs/>
          <w:sz w:val="22"/>
          <w:szCs w:val="22"/>
        </w:rPr>
        <w:t>0</w:t>
      </w:r>
      <w:r w:rsidR="00390044" w:rsidRPr="002A682F">
        <w:rPr>
          <w:rFonts w:ascii="Arial" w:eastAsia="Arial Unicode MS" w:hAnsi="Arial" w:cs="Arial"/>
          <w:b/>
          <w:bCs/>
          <w:sz w:val="22"/>
          <w:szCs w:val="22"/>
        </w:rPr>
        <w:t>.</w:t>
      </w:r>
      <w:r w:rsidR="00137E52" w:rsidRPr="002A682F">
        <w:rPr>
          <w:rFonts w:ascii="Arial" w:eastAsia="Arial Unicode MS" w:hAnsi="Arial" w:cs="Arial"/>
          <w:b/>
          <w:bCs/>
          <w:sz w:val="22"/>
          <w:szCs w:val="22"/>
        </w:rPr>
        <w:t>06</w:t>
      </w:r>
      <w:r w:rsidR="00390044" w:rsidRPr="002A682F">
        <w:rPr>
          <w:rFonts w:ascii="Arial" w:eastAsia="Arial Unicode MS" w:hAnsi="Arial" w:cs="Arial"/>
          <w:b/>
          <w:bCs/>
          <w:sz w:val="22"/>
          <w:szCs w:val="22"/>
        </w:rPr>
        <w:t>.202</w:t>
      </w:r>
      <w:r w:rsidR="00137E52" w:rsidRPr="002A682F">
        <w:rPr>
          <w:rFonts w:ascii="Arial" w:eastAsia="Arial Unicode MS" w:hAnsi="Arial" w:cs="Arial"/>
          <w:b/>
          <w:bCs/>
          <w:sz w:val="22"/>
          <w:szCs w:val="22"/>
        </w:rPr>
        <w:t>6</w:t>
      </w:r>
      <w:r w:rsidR="00390044" w:rsidRPr="002A682F">
        <w:rPr>
          <w:rFonts w:ascii="Arial" w:eastAsia="Arial Unicode MS" w:hAnsi="Arial" w:cs="Arial"/>
          <w:b/>
          <w:bCs/>
          <w:sz w:val="22"/>
          <w:szCs w:val="22"/>
        </w:rPr>
        <w:t>r.</w:t>
      </w:r>
      <w:r w:rsidRPr="002A682F">
        <w:rPr>
          <w:rFonts w:ascii="Arial" w:eastAsia="Arial Unicode MS" w:hAnsi="Arial" w:cs="Arial"/>
          <w:sz w:val="22"/>
          <w:szCs w:val="22"/>
        </w:rPr>
        <w:t xml:space="preserve"> z</w:t>
      </w:r>
      <w:r>
        <w:rPr>
          <w:rFonts w:ascii="Arial" w:eastAsia="Arial Unicode MS" w:hAnsi="Arial" w:cs="Arial"/>
          <w:sz w:val="22"/>
          <w:szCs w:val="22"/>
        </w:rPr>
        <w:t xml:space="preserve"> zastrzeżeniem, że Zamówienie jest podzielone na szczegółowo opisane Etapy, które Wykonawca zrealizuje </w:t>
      </w:r>
      <w:r w:rsidR="00390044">
        <w:rPr>
          <w:rFonts w:ascii="Arial" w:eastAsia="Arial Unicode MS" w:hAnsi="Arial" w:cs="Arial"/>
          <w:sz w:val="22"/>
          <w:szCs w:val="22"/>
        </w:rPr>
        <w:br/>
      </w:r>
      <w:r>
        <w:rPr>
          <w:rFonts w:ascii="Arial" w:eastAsia="Arial Unicode MS" w:hAnsi="Arial" w:cs="Arial"/>
          <w:sz w:val="22"/>
          <w:szCs w:val="22"/>
        </w:rPr>
        <w:t>w następujących terminach:</w:t>
      </w:r>
    </w:p>
    <w:p w14:paraId="7F4D9D0C" w14:textId="77777777" w:rsidR="00996556" w:rsidRDefault="00996556" w:rsidP="00996556">
      <w:pPr>
        <w:pStyle w:val="Akapitzlist"/>
        <w:spacing w:line="288" w:lineRule="auto"/>
        <w:ind w:left="360"/>
        <w:rPr>
          <w:rFonts w:ascii="Arial" w:hAnsi="Arial" w:cs="Arial"/>
          <w:sz w:val="16"/>
          <w:szCs w:val="16"/>
        </w:rPr>
      </w:pPr>
    </w:p>
    <w:tbl>
      <w:tblPr>
        <w:tblpPr w:leftFromText="141" w:rightFromText="141" w:vertAnchor="text" w:horzAnchor="margin" w:tblpXSpec="center" w:tblpY="337"/>
        <w:tblW w:w="7926" w:type="dxa"/>
        <w:tblCellMar>
          <w:left w:w="70" w:type="dxa"/>
          <w:right w:w="70" w:type="dxa"/>
        </w:tblCellMar>
        <w:tblLook w:val="04A0" w:firstRow="1" w:lastRow="0" w:firstColumn="1" w:lastColumn="0" w:noHBand="0" w:noVBand="1"/>
      </w:tblPr>
      <w:tblGrid>
        <w:gridCol w:w="647"/>
        <w:gridCol w:w="1471"/>
        <w:gridCol w:w="1554"/>
        <w:gridCol w:w="772"/>
        <w:gridCol w:w="763"/>
        <w:gridCol w:w="772"/>
        <w:gridCol w:w="772"/>
        <w:gridCol w:w="1175"/>
      </w:tblGrid>
      <w:tr w:rsidR="00D92245" w14:paraId="27C6511D" w14:textId="77777777" w:rsidTr="00D92245">
        <w:trPr>
          <w:trHeight w:val="406"/>
        </w:trPr>
        <w:tc>
          <w:tcPr>
            <w:tcW w:w="623" w:type="dxa"/>
            <w:vMerge w:val="restart"/>
            <w:tcBorders>
              <w:top w:val="single" w:sz="8" w:space="0" w:color="auto"/>
              <w:left w:val="single" w:sz="8" w:space="0" w:color="auto"/>
              <w:bottom w:val="single" w:sz="8" w:space="0" w:color="000000"/>
              <w:right w:val="single" w:sz="8" w:space="0" w:color="auto"/>
            </w:tcBorders>
            <w:vAlign w:val="center"/>
            <w:hideMark/>
          </w:tcPr>
          <w:p w14:paraId="76CE67E3"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Numer Etapu</w:t>
            </w:r>
          </w:p>
        </w:tc>
        <w:tc>
          <w:tcPr>
            <w:tcW w:w="1640" w:type="dxa"/>
            <w:vMerge w:val="restart"/>
            <w:tcBorders>
              <w:top w:val="single" w:sz="8" w:space="0" w:color="auto"/>
              <w:left w:val="single" w:sz="8" w:space="0" w:color="auto"/>
              <w:bottom w:val="single" w:sz="8" w:space="0" w:color="000000"/>
              <w:right w:val="single" w:sz="8" w:space="0" w:color="auto"/>
            </w:tcBorders>
            <w:vAlign w:val="center"/>
            <w:hideMark/>
          </w:tcPr>
          <w:p w14:paraId="6774549E"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Zakres przedmiotowy Etapu</w:t>
            </w:r>
          </w:p>
        </w:tc>
        <w:tc>
          <w:tcPr>
            <w:tcW w:w="1656" w:type="dxa"/>
            <w:tcBorders>
              <w:top w:val="single" w:sz="8" w:space="0" w:color="auto"/>
              <w:left w:val="nil"/>
              <w:bottom w:val="nil"/>
              <w:right w:val="single" w:sz="8" w:space="0" w:color="auto"/>
            </w:tcBorders>
            <w:vAlign w:val="center"/>
            <w:hideMark/>
          </w:tcPr>
          <w:p w14:paraId="74DF13A0"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Termin realizacji</w:t>
            </w:r>
          </w:p>
        </w:tc>
        <w:tc>
          <w:tcPr>
            <w:tcW w:w="727" w:type="dxa"/>
            <w:tcBorders>
              <w:top w:val="single" w:sz="8" w:space="0" w:color="auto"/>
              <w:left w:val="nil"/>
              <w:bottom w:val="nil"/>
              <w:right w:val="single" w:sz="8" w:space="0" w:color="auto"/>
            </w:tcBorders>
            <w:vAlign w:val="center"/>
            <w:hideMark/>
          </w:tcPr>
          <w:p w14:paraId="2D00E659"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Wartość</w:t>
            </w:r>
          </w:p>
        </w:tc>
        <w:tc>
          <w:tcPr>
            <w:tcW w:w="719" w:type="dxa"/>
            <w:vMerge w:val="restart"/>
            <w:tcBorders>
              <w:top w:val="single" w:sz="8" w:space="0" w:color="auto"/>
              <w:left w:val="single" w:sz="8" w:space="0" w:color="auto"/>
              <w:bottom w:val="single" w:sz="8" w:space="0" w:color="000000"/>
              <w:right w:val="single" w:sz="8" w:space="0" w:color="auto"/>
            </w:tcBorders>
            <w:vAlign w:val="center"/>
            <w:hideMark/>
          </w:tcPr>
          <w:p w14:paraId="1691BCAD"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Stawka podatku VAT (%)</w:t>
            </w:r>
          </w:p>
        </w:tc>
        <w:tc>
          <w:tcPr>
            <w:tcW w:w="727" w:type="dxa"/>
            <w:vMerge w:val="restart"/>
            <w:tcBorders>
              <w:top w:val="single" w:sz="8" w:space="0" w:color="auto"/>
              <w:left w:val="single" w:sz="8" w:space="0" w:color="auto"/>
              <w:bottom w:val="single" w:sz="8" w:space="0" w:color="000000"/>
              <w:right w:val="single" w:sz="8" w:space="0" w:color="auto"/>
            </w:tcBorders>
            <w:vAlign w:val="center"/>
            <w:hideMark/>
          </w:tcPr>
          <w:p w14:paraId="6FFFF23D"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Wartość podatku VAT</w:t>
            </w:r>
          </w:p>
        </w:tc>
        <w:tc>
          <w:tcPr>
            <w:tcW w:w="727" w:type="dxa"/>
            <w:tcBorders>
              <w:top w:val="single" w:sz="8" w:space="0" w:color="auto"/>
              <w:left w:val="nil"/>
              <w:bottom w:val="nil"/>
              <w:right w:val="single" w:sz="8" w:space="0" w:color="auto"/>
            </w:tcBorders>
            <w:vAlign w:val="center"/>
            <w:hideMark/>
          </w:tcPr>
          <w:p w14:paraId="48FD139B"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Wartość brutto</w:t>
            </w:r>
          </w:p>
        </w:tc>
        <w:tc>
          <w:tcPr>
            <w:tcW w:w="1107" w:type="dxa"/>
            <w:tcBorders>
              <w:top w:val="single" w:sz="8" w:space="0" w:color="auto"/>
              <w:left w:val="nil"/>
              <w:bottom w:val="nil"/>
              <w:right w:val="single" w:sz="8" w:space="0" w:color="auto"/>
            </w:tcBorders>
            <w:vAlign w:val="center"/>
            <w:hideMark/>
          </w:tcPr>
          <w:p w14:paraId="2FE60E7B" w14:textId="77777777" w:rsidR="00D92245" w:rsidRDefault="00D92245" w:rsidP="00D92245">
            <w:pPr>
              <w:jc w:val="center"/>
              <w:rPr>
                <w:rFonts w:ascii="Arial" w:hAnsi="Arial" w:cs="Arial"/>
                <w:b/>
                <w:bCs/>
                <w:color w:val="000000"/>
                <w:sz w:val="14"/>
                <w:szCs w:val="14"/>
              </w:rPr>
            </w:pPr>
            <w:r>
              <w:rPr>
                <w:rFonts w:ascii="Arial" w:hAnsi="Arial" w:cs="Arial"/>
                <w:b/>
                <w:bCs/>
                <w:color w:val="000000"/>
                <w:sz w:val="14"/>
                <w:szCs w:val="14"/>
              </w:rPr>
              <w:t>% Wartości Wynagrodzenia</w:t>
            </w:r>
          </w:p>
        </w:tc>
      </w:tr>
      <w:tr w:rsidR="00D92245" w14:paraId="1D17420E" w14:textId="77777777" w:rsidTr="00D92245">
        <w:trPr>
          <w:trHeight w:val="270"/>
        </w:trPr>
        <w:tc>
          <w:tcPr>
            <w:tcW w:w="623" w:type="dxa"/>
            <w:vMerge/>
            <w:tcBorders>
              <w:top w:val="single" w:sz="8" w:space="0" w:color="auto"/>
              <w:left w:val="single" w:sz="8" w:space="0" w:color="auto"/>
              <w:bottom w:val="single" w:sz="8" w:space="0" w:color="000000"/>
              <w:right w:val="single" w:sz="8" w:space="0" w:color="auto"/>
            </w:tcBorders>
            <w:vAlign w:val="center"/>
            <w:hideMark/>
          </w:tcPr>
          <w:p w14:paraId="7E22837F" w14:textId="77777777" w:rsidR="00D92245" w:rsidRDefault="00D92245" w:rsidP="00D92245">
            <w:pPr>
              <w:rPr>
                <w:rFonts w:ascii="Arial" w:hAnsi="Arial" w:cs="Arial"/>
                <w:b/>
                <w:bCs/>
                <w:color w:val="000000"/>
                <w:sz w:val="16"/>
                <w:szCs w:val="16"/>
              </w:rPr>
            </w:pPr>
          </w:p>
        </w:tc>
        <w:tc>
          <w:tcPr>
            <w:tcW w:w="1640" w:type="dxa"/>
            <w:vMerge/>
            <w:tcBorders>
              <w:top w:val="single" w:sz="8" w:space="0" w:color="auto"/>
              <w:left w:val="single" w:sz="8" w:space="0" w:color="auto"/>
              <w:bottom w:val="single" w:sz="8" w:space="0" w:color="000000"/>
              <w:right w:val="single" w:sz="8" w:space="0" w:color="auto"/>
            </w:tcBorders>
            <w:vAlign w:val="center"/>
            <w:hideMark/>
          </w:tcPr>
          <w:p w14:paraId="0D1BA7A9" w14:textId="77777777" w:rsidR="00D92245" w:rsidRDefault="00D92245" w:rsidP="00D92245">
            <w:pPr>
              <w:rPr>
                <w:rFonts w:ascii="Arial" w:hAnsi="Arial" w:cs="Arial"/>
                <w:b/>
                <w:bCs/>
                <w:color w:val="000000"/>
                <w:sz w:val="16"/>
                <w:szCs w:val="16"/>
              </w:rPr>
            </w:pPr>
          </w:p>
        </w:tc>
        <w:tc>
          <w:tcPr>
            <w:tcW w:w="1656" w:type="dxa"/>
            <w:tcBorders>
              <w:top w:val="nil"/>
              <w:left w:val="nil"/>
              <w:bottom w:val="nil"/>
              <w:right w:val="single" w:sz="8" w:space="0" w:color="auto"/>
            </w:tcBorders>
            <w:vAlign w:val="center"/>
            <w:hideMark/>
          </w:tcPr>
          <w:p w14:paraId="78FBB012"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Etapu</w:t>
            </w:r>
          </w:p>
        </w:tc>
        <w:tc>
          <w:tcPr>
            <w:tcW w:w="727" w:type="dxa"/>
            <w:tcBorders>
              <w:top w:val="nil"/>
              <w:left w:val="nil"/>
              <w:bottom w:val="nil"/>
              <w:right w:val="single" w:sz="8" w:space="0" w:color="auto"/>
            </w:tcBorders>
            <w:vAlign w:val="center"/>
            <w:hideMark/>
          </w:tcPr>
          <w:p w14:paraId="6A9E8CC9"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Netto</w:t>
            </w:r>
          </w:p>
        </w:tc>
        <w:tc>
          <w:tcPr>
            <w:tcW w:w="719" w:type="dxa"/>
            <w:vMerge/>
            <w:tcBorders>
              <w:top w:val="single" w:sz="8" w:space="0" w:color="auto"/>
              <w:left w:val="single" w:sz="8" w:space="0" w:color="auto"/>
              <w:bottom w:val="single" w:sz="8" w:space="0" w:color="000000"/>
              <w:right w:val="single" w:sz="8" w:space="0" w:color="auto"/>
            </w:tcBorders>
            <w:vAlign w:val="center"/>
            <w:hideMark/>
          </w:tcPr>
          <w:p w14:paraId="5F8BEABC" w14:textId="77777777" w:rsidR="00D92245" w:rsidRDefault="00D92245" w:rsidP="00D92245">
            <w:pPr>
              <w:rPr>
                <w:rFonts w:ascii="Arial" w:hAnsi="Arial" w:cs="Arial"/>
                <w:b/>
                <w:bCs/>
                <w:color w:val="000000"/>
                <w:sz w:val="16"/>
                <w:szCs w:val="16"/>
              </w:rPr>
            </w:pPr>
          </w:p>
        </w:tc>
        <w:tc>
          <w:tcPr>
            <w:tcW w:w="727" w:type="dxa"/>
            <w:vMerge/>
            <w:tcBorders>
              <w:top w:val="single" w:sz="8" w:space="0" w:color="auto"/>
              <w:left w:val="single" w:sz="8" w:space="0" w:color="auto"/>
              <w:bottom w:val="single" w:sz="8" w:space="0" w:color="000000"/>
              <w:right w:val="single" w:sz="8" w:space="0" w:color="auto"/>
            </w:tcBorders>
            <w:vAlign w:val="center"/>
            <w:hideMark/>
          </w:tcPr>
          <w:p w14:paraId="15B927D5" w14:textId="77777777" w:rsidR="00D92245" w:rsidRDefault="00D92245" w:rsidP="00D92245">
            <w:pPr>
              <w:rPr>
                <w:rFonts w:ascii="Arial" w:hAnsi="Arial" w:cs="Arial"/>
                <w:b/>
                <w:bCs/>
                <w:color w:val="000000"/>
                <w:sz w:val="16"/>
                <w:szCs w:val="16"/>
              </w:rPr>
            </w:pPr>
          </w:p>
        </w:tc>
        <w:tc>
          <w:tcPr>
            <w:tcW w:w="727" w:type="dxa"/>
            <w:tcBorders>
              <w:top w:val="nil"/>
              <w:left w:val="nil"/>
              <w:bottom w:val="nil"/>
              <w:right w:val="single" w:sz="8" w:space="0" w:color="auto"/>
            </w:tcBorders>
            <w:vAlign w:val="center"/>
            <w:hideMark/>
          </w:tcPr>
          <w:p w14:paraId="7B39E1AE"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Etapu</w:t>
            </w:r>
          </w:p>
        </w:tc>
        <w:tc>
          <w:tcPr>
            <w:tcW w:w="1107" w:type="dxa"/>
            <w:tcBorders>
              <w:top w:val="nil"/>
              <w:left w:val="nil"/>
              <w:bottom w:val="nil"/>
              <w:right w:val="single" w:sz="8" w:space="0" w:color="auto"/>
            </w:tcBorders>
            <w:vAlign w:val="center"/>
            <w:hideMark/>
          </w:tcPr>
          <w:p w14:paraId="7693BF1A" w14:textId="77777777" w:rsidR="00D92245" w:rsidRDefault="00D92245" w:rsidP="00D92245">
            <w:pPr>
              <w:jc w:val="center"/>
              <w:rPr>
                <w:rFonts w:ascii="Arial" w:hAnsi="Arial" w:cs="Arial"/>
                <w:b/>
                <w:bCs/>
                <w:color w:val="000000"/>
                <w:sz w:val="14"/>
                <w:szCs w:val="14"/>
              </w:rPr>
            </w:pPr>
            <w:r>
              <w:rPr>
                <w:rFonts w:ascii="Arial" w:hAnsi="Arial" w:cs="Arial"/>
                <w:b/>
                <w:bCs/>
                <w:color w:val="000000"/>
                <w:sz w:val="14"/>
                <w:szCs w:val="14"/>
              </w:rPr>
              <w:t>o którym mowa</w:t>
            </w:r>
          </w:p>
        </w:tc>
      </w:tr>
      <w:tr w:rsidR="00D92245" w14:paraId="0F6209A4" w14:textId="77777777" w:rsidTr="00D92245">
        <w:trPr>
          <w:trHeight w:val="283"/>
        </w:trPr>
        <w:tc>
          <w:tcPr>
            <w:tcW w:w="623" w:type="dxa"/>
            <w:vMerge/>
            <w:tcBorders>
              <w:top w:val="single" w:sz="8" w:space="0" w:color="auto"/>
              <w:left w:val="single" w:sz="8" w:space="0" w:color="auto"/>
              <w:bottom w:val="single" w:sz="8" w:space="0" w:color="000000"/>
              <w:right w:val="single" w:sz="8" w:space="0" w:color="auto"/>
            </w:tcBorders>
            <w:vAlign w:val="center"/>
            <w:hideMark/>
          </w:tcPr>
          <w:p w14:paraId="204DE56F" w14:textId="77777777" w:rsidR="00D92245" w:rsidRDefault="00D92245" w:rsidP="00D92245">
            <w:pPr>
              <w:rPr>
                <w:rFonts w:ascii="Arial" w:hAnsi="Arial" w:cs="Arial"/>
                <w:b/>
                <w:bCs/>
                <w:color w:val="000000"/>
                <w:sz w:val="16"/>
                <w:szCs w:val="16"/>
              </w:rPr>
            </w:pPr>
          </w:p>
        </w:tc>
        <w:tc>
          <w:tcPr>
            <w:tcW w:w="1640" w:type="dxa"/>
            <w:vMerge/>
            <w:tcBorders>
              <w:top w:val="single" w:sz="8" w:space="0" w:color="auto"/>
              <w:left w:val="single" w:sz="8" w:space="0" w:color="auto"/>
              <w:bottom w:val="single" w:sz="8" w:space="0" w:color="000000"/>
              <w:right w:val="single" w:sz="8" w:space="0" w:color="auto"/>
            </w:tcBorders>
            <w:vAlign w:val="center"/>
            <w:hideMark/>
          </w:tcPr>
          <w:p w14:paraId="67679EB3" w14:textId="77777777" w:rsidR="00D92245" w:rsidRDefault="00D92245" w:rsidP="00D92245">
            <w:pPr>
              <w:rPr>
                <w:rFonts w:ascii="Arial" w:hAnsi="Arial" w:cs="Arial"/>
                <w:b/>
                <w:bCs/>
                <w:color w:val="000000"/>
                <w:sz w:val="16"/>
                <w:szCs w:val="16"/>
              </w:rPr>
            </w:pPr>
          </w:p>
        </w:tc>
        <w:tc>
          <w:tcPr>
            <w:tcW w:w="1656" w:type="dxa"/>
            <w:tcBorders>
              <w:top w:val="nil"/>
              <w:left w:val="nil"/>
              <w:bottom w:val="single" w:sz="8" w:space="0" w:color="auto"/>
              <w:right w:val="single" w:sz="8" w:space="0" w:color="auto"/>
            </w:tcBorders>
            <w:vAlign w:val="center"/>
            <w:hideMark/>
          </w:tcPr>
          <w:p w14:paraId="0D402EE5" w14:textId="77777777" w:rsidR="00D92245" w:rsidRDefault="00D92245" w:rsidP="00D92245">
            <w:pPr>
              <w:rPr>
                <w:rFonts w:ascii="Aptos Narrow" w:hAnsi="Aptos Narrow"/>
                <w:color w:val="000000"/>
                <w:sz w:val="22"/>
                <w:szCs w:val="22"/>
              </w:rPr>
            </w:pPr>
            <w:r>
              <w:rPr>
                <w:rFonts w:ascii="Aptos Narrow" w:hAnsi="Aptos Narrow"/>
                <w:color w:val="000000"/>
                <w:sz w:val="22"/>
                <w:szCs w:val="22"/>
              </w:rPr>
              <w:t> </w:t>
            </w:r>
          </w:p>
        </w:tc>
        <w:tc>
          <w:tcPr>
            <w:tcW w:w="727" w:type="dxa"/>
            <w:tcBorders>
              <w:top w:val="nil"/>
              <w:left w:val="nil"/>
              <w:bottom w:val="single" w:sz="8" w:space="0" w:color="auto"/>
              <w:right w:val="single" w:sz="8" w:space="0" w:color="auto"/>
            </w:tcBorders>
            <w:vAlign w:val="center"/>
            <w:hideMark/>
          </w:tcPr>
          <w:p w14:paraId="7253AFF3" w14:textId="77777777" w:rsidR="00D92245" w:rsidRDefault="00D92245" w:rsidP="00D92245">
            <w:pPr>
              <w:rPr>
                <w:rFonts w:ascii="Aptos Narrow" w:hAnsi="Aptos Narrow"/>
                <w:color w:val="000000"/>
                <w:sz w:val="22"/>
                <w:szCs w:val="22"/>
              </w:rPr>
            </w:pPr>
            <w:r>
              <w:rPr>
                <w:rFonts w:ascii="Aptos Narrow" w:hAnsi="Aptos Narrow"/>
                <w:color w:val="000000"/>
                <w:sz w:val="22"/>
                <w:szCs w:val="22"/>
              </w:rPr>
              <w:t> </w:t>
            </w:r>
          </w:p>
        </w:tc>
        <w:tc>
          <w:tcPr>
            <w:tcW w:w="719" w:type="dxa"/>
            <w:vMerge/>
            <w:tcBorders>
              <w:top w:val="single" w:sz="8" w:space="0" w:color="auto"/>
              <w:left w:val="single" w:sz="8" w:space="0" w:color="auto"/>
              <w:bottom w:val="single" w:sz="8" w:space="0" w:color="000000"/>
              <w:right w:val="single" w:sz="8" w:space="0" w:color="auto"/>
            </w:tcBorders>
            <w:vAlign w:val="center"/>
            <w:hideMark/>
          </w:tcPr>
          <w:p w14:paraId="0F91F64A" w14:textId="77777777" w:rsidR="00D92245" w:rsidRDefault="00D92245" w:rsidP="00D92245">
            <w:pPr>
              <w:rPr>
                <w:rFonts w:ascii="Arial" w:hAnsi="Arial" w:cs="Arial"/>
                <w:b/>
                <w:bCs/>
                <w:color w:val="000000"/>
                <w:sz w:val="16"/>
                <w:szCs w:val="16"/>
              </w:rPr>
            </w:pPr>
          </w:p>
        </w:tc>
        <w:tc>
          <w:tcPr>
            <w:tcW w:w="727" w:type="dxa"/>
            <w:vMerge/>
            <w:tcBorders>
              <w:top w:val="single" w:sz="8" w:space="0" w:color="auto"/>
              <w:left w:val="single" w:sz="8" w:space="0" w:color="auto"/>
              <w:bottom w:val="single" w:sz="8" w:space="0" w:color="000000"/>
              <w:right w:val="single" w:sz="8" w:space="0" w:color="auto"/>
            </w:tcBorders>
            <w:vAlign w:val="center"/>
            <w:hideMark/>
          </w:tcPr>
          <w:p w14:paraId="6DA235D8" w14:textId="77777777" w:rsidR="00D92245" w:rsidRDefault="00D92245" w:rsidP="00D92245">
            <w:pPr>
              <w:rPr>
                <w:rFonts w:ascii="Arial" w:hAnsi="Arial" w:cs="Arial"/>
                <w:b/>
                <w:bCs/>
                <w:color w:val="000000"/>
                <w:sz w:val="16"/>
                <w:szCs w:val="16"/>
              </w:rPr>
            </w:pPr>
          </w:p>
        </w:tc>
        <w:tc>
          <w:tcPr>
            <w:tcW w:w="727" w:type="dxa"/>
            <w:tcBorders>
              <w:top w:val="nil"/>
              <w:left w:val="nil"/>
              <w:bottom w:val="single" w:sz="8" w:space="0" w:color="auto"/>
              <w:right w:val="single" w:sz="8" w:space="0" w:color="auto"/>
            </w:tcBorders>
            <w:vAlign w:val="center"/>
            <w:hideMark/>
          </w:tcPr>
          <w:p w14:paraId="02F88BD2" w14:textId="77777777" w:rsidR="00D92245" w:rsidRDefault="00D92245" w:rsidP="00D92245">
            <w:pPr>
              <w:rPr>
                <w:rFonts w:ascii="Aptos Narrow" w:hAnsi="Aptos Narrow"/>
                <w:color w:val="000000"/>
                <w:sz w:val="22"/>
                <w:szCs w:val="22"/>
              </w:rPr>
            </w:pPr>
            <w:r>
              <w:rPr>
                <w:rFonts w:ascii="Aptos Narrow" w:hAnsi="Aptos Narrow"/>
                <w:color w:val="000000"/>
                <w:sz w:val="22"/>
                <w:szCs w:val="22"/>
              </w:rPr>
              <w:t> </w:t>
            </w:r>
          </w:p>
        </w:tc>
        <w:tc>
          <w:tcPr>
            <w:tcW w:w="1107" w:type="dxa"/>
            <w:tcBorders>
              <w:top w:val="nil"/>
              <w:left w:val="nil"/>
              <w:bottom w:val="single" w:sz="8" w:space="0" w:color="auto"/>
              <w:right w:val="single" w:sz="8" w:space="0" w:color="auto"/>
            </w:tcBorders>
            <w:vAlign w:val="center"/>
            <w:hideMark/>
          </w:tcPr>
          <w:p w14:paraId="14189D95" w14:textId="77777777" w:rsidR="00D92245" w:rsidRDefault="00D92245" w:rsidP="00D92245">
            <w:pPr>
              <w:jc w:val="center"/>
              <w:rPr>
                <w:rFonts w:ascii="Arial" w:hAnsi="Arial" w:cs="Arial"/>
                <w:b/>
                <w:bCs/>
                <w:color w:val="000000"/>
                <w:sz w:val="14"/>
                <w:szCs w:val="14"/>
              </w:rPr>
            </w:pPr>
            <w:r>
              <w:rPr>
                <w:rFonts w:ascii="Arial" w:hAnsi="Arial" w:cs="Arial"/>
                <w:b/>
                <w:bCs/>
                <w:color w:val="000000"/>
                <w:sz w:val="14"/>
                <w:szCs w:val="14"/>
              </w:rPr>
              <w:t>w § 10 ust. 1 pkt 3</w:t>
            </w:r>
          </w:p>
        </w:tc>
      </w:tr>
      <w:tr w:rsidR="00D92245" w14:paraId="4953C414" w14:textId="77777777" w:rsidTr="00D92245">
        <w:trPr>
          <w:trHeight w:val="786"/>
        </w:trPr>
        <w:tc>
          <w:tcPr>
            <w:tcW w:w="623" w:type="dxa"/>
            <w:tcBorders>
              <w:top w:val="nil"/>
              <w:left w:val="single" w:sz="8" w:space="0" w:color="auto"/>
              <w:bottom w:val="single" w:sz="8" w:space="0" w:color="auto"/>
              <w:right w:val="single" w:sz="8" w:space="0" w:color="auto"/>
            </w:tcBorders>
            <w:vAlign w:val="center"/>
            <w:hideMark/>
          </w:tcPr>
          <w:p w14:paraId="3F189F03"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I</w:t>
            </w:r>
          </w:p>
        </w:tc>
        <w:tc>
          <w:tcPr>
            <w:tcW w:w="1640" w:type="dxa"/>
            <w:tcBorders>
              <w:top w:val="nil"/>
              <w:left w:val="nil"/>
              <w:bottom w:val="single" w:sz="8" w:space="0" w:color="auto"/>
              <w:right w:val="single" w:sz="8" w:space="0" w:color="auto"/>
            </w:tcBorders>
            <w:vAlign w:val="center"/>
            <w:hideMark/>
          </w:tcPr>
          <w:p w14:paraId="2E99060A" w14:textId="77777777" w:rsidR="00D92245" w:rsidRDefault="00D92245" w:rsidP="00D92245">
            <w:pPr>
              <w:rPr>
                <w:rFonts w:ascii="Arial" w:hAnsi="Arial" w:cs="Arial"/>
                <w:i/>
                <w:iCs/>
                <w:color w:val="000000"/>
                <w:sz w:val="18"/>
                <w:szCs w:val="18"/>
              </w:rPr>
            </w:pPr>
            <w:r>
              <w:rPr>
                <w:rFonts w:ascii="Arial" w:hAnsi="Arial" w:cs="Arial"/>
                <w:i/>
                <w:iCs/>
                <w:color w:val="000000"/>
                <w:sz w:val="18"/>
                <w:szCs w:val="18"/>
              </w:rPr>
              <w:t xml:space="preserve">Wykonanie dokumentacji projektowej i jej zatwierdzenie </w:t>
            </w:r>
          </w:p>
        </w:tc>
        <w:tc>
          <w:tcPr>
            <w:tcW w:w="1656" w:type="dxa"/>
            <w:tcBorders>
              <w:top w:val="nil"/>
              <w:left w:val="nil"/>
              <w:bottom w:val="single" w:sz="8" w:space="0" w:color="auto"/>
              <w:right w:val="single" w:sz="8" w:space="0" w:color="auto"/>
            </w:tcBorders>
            <w:vAlign w:val="center"/>
            <w:hideMark/>
          </w:tcPr>
          <w:p w14:paraId="3F898034"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xml:space="preserve">60 dni od podpisania Umowy </w:t>
            </w:r>
          </w:p>
        </w:tc>
        <w:tc>
          <w:tcPr>
            <w:tcW w:w="727" w:type="dxa"/>
            <w:tcBorders>
              <w:top w:val="nil"/>
              <w:left w:val="nil"/>
              <w:bottom w:val="single" w:sz="8" w:space="0" w:color="auto"/>
              <w:right w:val="single" w:sz="8" w:space="0" w:color="auto"/>
            </w:tcBorders>
            <w:vAlign w:val="center"/>
            <w:hideMark/>
          </w:tcPr>
          <w:p w14:paraId="19082B2D" w14:textId="77777777" w:rsidR="00D92245" w:rsidRDefault="00D92245" w:rsidP="00D92245">
            <w:pPr>
              <w:rPr>
                <w:rFonts w:ascii="Arial" w:hAnsi="Arial" w:cs="Arial"/>
                <w:color w:val="000000"/>
                <w:sz w:val="18"/>
                <w:szCs w:val="18"/>
              </w:rPr>
            </w:pPr>
            <w:r>
              <w:rPr>
                <w:rFonts w:ascii="Arial" w:hAnsi="Arial" w:cs="Arial"/>
                <w:color w:val="000000"/>
                <w:sz w:val="18"/>
                <w:szCs w:val="18"/>
              </w:rPr>
              <w:t> </w:t>
            </w:r>
          </w:p>
        </w:tc>
        <w:tc>
          <w:tcPr>
            <w:tcW w:w="719" w:type="dxa"/>
            <w:tcBorders>
              <w:top w:val="nil"/>
              <w:left w:val="nil"/>
              <w:bottom w:val="single" w:sz="8" w:space="0" w:color="auto"/>
              <w:right w:val="single" w:sz="8" w:space="0" w:color="auto"/>
            </w:tcBorders>
            <w:vAlign w:val="center"/>
            <w:hideMark/>
          </w:tcPr>
          <w:p w14:paraId="696D207B"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23%</w:t>
            </w:r>
          </w:p>
        </w:tc>
        <w:tc>
          <w:tcPr>
            <w:tcW w:w="727" w:type="dxa"/>
            <w:tcBorders>
              <w:top w:val="nil"/>
              <w:left w:val="nil"/>
              <w:bottom w:val="single" w:sz="8" w:space="0" w:color="auto"/>
              <w:right w:val="single" w:sz="8" w:space="0" w:color="auto"/>
            </w:tcBorders>
            <w:vAlign w:val="center"/>
            <w:hideMark/>
          </w:tcPr>
          <w:p w14:paraId="1A84054C"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727" w:type="dxa"/>
            <w:tcBorders>
              <w:top w:val="nil"/>
              <w:left w:val="nil"/>
              <w:bottom w:val="single" w:sz="8" w:space="0" w:color="auto"/>
              <w:right w:val="single" w:sz="8" w:space="0" w:color="auto"/>
            </w:tcBorders>
            <w:vAlign w:val="center"/>
            <w:hideMark/>
          </w:tcPr>
          <w:p w14:paraId="55CBFCB0"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1107" w:type="dxa"/>
            <w:tcBorders>
              <w:top w:val="nil"/>
              <w:left w:val="nil"/>
              <w:bottom w:val="single" w:sz="8" w:space="0" w:color="auto"/>
              <w:right w:val="single" w:sz="8" w:space="0" w:color="auto"/>
            </w:tcBorders>
            <w:vAlign w:val="center"/>
            <w:hideMark/>
          </w:tcPr>
          <w:p w14:paraId="0DA9E21A"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r>
      <w:tr w:rsidR="00D92245" w14:paraId="7AD375FB" w14:textId="77777777" w:rsidTr="00D92245">
        <w:trPr>
          <w:trHeight w:val="925"/>
        </w:trPr>
        <w:tc>
          <w:tcPr>
            <w:tcW w:w="623" w:type="dxa"/>
            <w:tcBorders>
              <w:top w:val="nil"/>
              <w:left w:val="single" w:sz="8" w:space="0" w:color="auto"/>
              <w:bottom w:val="single" w:sz="8" w:space="0" w:color="auto"/>
              <w:right w:val="single" w:sz="8" w:space="0" w:color="auto"/>
            </w:tcBorders>
            <w:vAlign w:val="center"/>
            <w:hideMark/>
          </w:tcPr>
          <w:p w14:paraId="2D961BCB"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II</w:t>
            </w:r>
          </w:p>
        </w:tc>
        <w:tc>
          <w:tcPr>
            <w:tcW w:w="1640" w:type="dxa"/>
            <w:tcBorders>
              <w:top w:val="nil"/>
              <w:left w:val="nil"/>
              <w:bottom w:val="single" w:sz="8" w:space="0" w:color="auto"/>
              <w:right w:val="single" w:sz="8" w:space="0" w:color="auto"/>
            </w:tcBorders>
            <w:vAlign w:val="center"/>
            <w:hideMark/>
          </w:tcPr>
          <w:p w14:paraId="72B4FD21" w14:textId="77777777" w:rsidR="00D92245" w:rsidRDefault="00D92245" w:rsidP="00D92245">
            <w:pPr>
              <w:rPr>
                <w:rFonts w:ascii="Arial" w:hAnsi="Arial" w:cs="Arial"/>
                <w:i/>
                <w:iCs/>
                <w:color w:val="000000"/>
                <w:sz w:val="18"/>
                <w:szCs w:val="18"/>
              </w:rPr>
            </w:pPr>
            <w:r>
              <w:rPr>
                <w:rFonts w:ascii="Arial" w:hAnsi="Arial" w:cs="Arial"/>
                <w:i/>
                <w:iCs/>
                <w:color w:val="000000"/>
                <w:sz w:val="18"/>
                <w:szCs w:val="18"/>
              </w:rPr>
              <w:t>Prace okołotorowe - roboty ziemne, sieci kablowe (</w:t>
            </w:r>
            <w:proofErr w:type="spellStart"/>
            <w:r>
              <w:rPr>
                <w:rFonts w:ascii="Arial" w:hAnsi="Arial" w:cs="Arial"/>
                <w:i/>
                <w:iCs/>
                <w:color w:val="000000"/>
                <w:sz w:val="18"/>
                <w:szCs w:val="18"/>
              </w:rPr>
              <w:t>srk</w:t>
            </w:r>
            <w:proofErr w:type="spellEnd"/>
            <w:r>
              <w:rPr>
                <w:rFonts w:ascii="Arial" w:hAnsi="Arial" w:cs="Arial"/>
                <w:i/>
                <w:iCs/>
                <w:color w:val="000000"/>
                <w:sz w:val="18"/>
                <w:szCs w:val="18"/>
              </w:rPr>
              <w:t xml:space="preserve">, teletechniczne i energetyczne) </w:t>
            </w:r>
          </w:p>
        </w:tc>
        <w:tc>
          <w:tcPr>
            <w:tcW w:w="1656" w:type="dxa"/>
            <w:tcBorders>
              <w:top w:val="nil"/>
              <w:left w:val="nil"/>
              <w:bottom w:val="single" w:sz="8" w:space="0" w:color="auto"/>
              <w:right w:val="single" w:sz="8" w:space="0" w:color="auto"/>
            </w:tcBorders>
            <w:shd w:val="clear" w:color="000000" w:fill="BFBFBF"/>
            <w:vAlign w:val="center"/>
            <w:hideMark/>
          </w:tcPr>
          <w:p w14:paraId="245FD8A5"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zgodnie z harmonogramem rzeczowo-</w:t>
            </w:r>
            <w:proofErr w:type="spellStart"/>
            <w:r>
              <w:rPr>
                <w:rFonts w:ascii="Arial" w:hAnsi="Arial" w:cs="Arial"/>
                <w:color w:val="000000"/>
                <w:sz w:val="18"/>
                <w:szCs w:val="18"/>
              </w:rPr>
              <w:t>finansowymn</w:t>
            </w:r>
            <w:proofErr w:type="spellEnd"/>
          </w:p>
        </w:tc>
        <w:tc>
          <w:tcPr>
            <w:tcW w:w="727" w:type="dxa"/>
            <w:tcBorders>
              <w:top w:val="nil"/>
              <w:left w:val="nil"/>
              <w:bottom w:val="single" w:sz="8" w:space="0" w:color="auto"/>
              <w:right w:val="single" w:sz="8" w:space="0" w:color="auto"/>
            </w:tcBorders>
            <w:vAlign w:val="center"/>
            <w:hideMark/>
          </w:tcPr>
          <w:p w14:paraId="0C06FCF3" w14:textId="77777777" w:rsidR="00D92245" w:rsidRDefault="00D92245" w:rsidP="00D92245">
            <w:pPr>
              <w:rPr>
                <w:rFonts w:ascii="Arial" w:hAnsi="Arial" w:cs="Arial"/>
                <w:color w:val="000000"/>
                <w:sz w:val="18"/>
                <w:szCs w:val="18"/>
              </w:rPr>
            </w:pPr>
            <w:r>
              <w:rPr>
                <w:rFonts w:ascii="Arial" w:hAnsi="Arial" w:cs="Arial"/>
                <w:color w:val="000000"/>
                <w:sz w:val="18"/>
                <w:szCs w:val="18"/>
              </w:rPr>
              <w:t> </w:t>
            </w:r>
          </w:p>
        </w:tc>
        <w:tc>
          <w:tcPr>
            <w:tcW w:w="719" w:type="dxa"/>
            <w:tcBorders>
              <w:top w:val="nil"/>
              <w:left w:val="nil"/>
              <w:bottom w:val="single" w:sz="8" w:space="0" w:color="auto"/>
              <w:right w:val="single" w:sz="8" w:space="0" w:color="auto"/>
            </w:tcBorders>
            <w:vAlign w:val="center"/>
            <w:hideMark/>
          </w:tcPr>
          <w:p w14:paraId="0322A2F0"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23%</w:t>
            </w:r>
          </w:p>
        </w:tc>
        <w:tc>
          <w:tcPr>
            <w:tcW w:w="727" w:type="dxa"/>
            <w:tcBorders>
              <w:top w:val="nil"/>
              <w:left w:val="nil"/>
              <w:bottom w:val="single" w:sz="8" w:space="0" w:color="auto"/>
              <w:right w:val="single" w:sz="8" w:space="0" w:color="auto"/>
            </w:tcBorders>
            <w:vAlign w:val="center"/>
            <w:hideMark/>
          </w:tcPr>
          <w:p w14:paraId="62D18E8D"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727" w:type="dxa"/>
            <w:tcBorders>
              <w:top w:val="nil"/>
              <w:left w:val="nil"/>
              <w:bottom w:val="single" w:sz="8" w:space="0" w:color="auto"/>
              <w:right w:val="single" w:sz="8" w:space="0" w:color="auto"/>
            </w:tcBorders>
            <w:vAlign w:val="center"/>
            <w:hideMark/>
          </w:tcPr>
          <w:p w14:paraId="1C56AE5D"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1107" w:type="dxa"/>
            <w:tcBorders>
              <w:top w:val="nil"/>
              <w:left w:val="nil"/>
              <w:bottom w:val="single" w:sz="8" w:space="0" w:color="auto"/>
              <w:right w:val="single" w:sz="8" w:space="0" w:color="auto"/>
            </w:tcBorders>
            <w:vAlign w:val="center"/>
            <w:hideMark/>
          </w:tcPr>
          <w:p w14:paraId="446BE8EC"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r>
      <w:tr w:rsidR="00D92245" w14:paraId="47F2C430" w14:textId="77777777" w:rsidTr="00D92245">
        <w:trPr>
          <w:trHeight w:val="1098"/>
        </w:trPr>
        <w:tc>
          <w:tcPr>
            <w:tcW w:w="623" w:type="dxa"/>
            <w:tcBorders>
              <w:top w:val="nil"/>
              <w:left w:val="single" w:sz="8" w:space="0" w:color="auto"/>
              <w:bottom w:val="single" w:sz="8" w:space="0" w:color="auto"/>
              <w:right w:val="single" w:sz="8" w:space="0" w:color="auto"/>
            </w:tcBorders>
            <w:vAlign w:val="center"/>
            <w:hideMark/>
          </w:tcPr>
          <w:p w14:paraId="1D620CA1"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III</w:t>
            </w:r>
          </w:p>
        </w:tc>
        <w:tc>
          <w:tcPr>
            <w:tcW w:w="1640" w:type="dxa"/>
            <w:tcBorders>
              <w:top w:val="nil"/>
              <w:left w:val="nil"/>
              <w:bottom w:val="single" w:sz="8" w:space="0" w:color="auto"/>
              <w:right w:val="single" w:sz="8" w:space="0" w:color="auto"/>
            </w:tcBorders>
            <w:vAlign w:val="center"/>
            <w:hideMark/>
          </w:tcPr>
          <w:p w14:paraId="558B4C70" w14:textId="77777777" w:rsidR="00D92245" w:rsidRDefault="00D92245" w:rsidP="00D92245">
            <w:pPr>
              <w:rPr>
                <w:rFonts w:ascii="Arial" w:hAnsi="Arial" w:cs="Arial"/>
                <w:i/>
                <w:iCs/>
                <w:color w:val="000000"/>
                <w:sz w:val="18"/>
                <w:szCs w:val="18"/>
              </w:rPr>
            </w:pPr>
            <w:r>
              <w:rPr>
                <w:rFonts w:ascii="Arial" w:hAnsi="Arial" w:cs="Arial"/>
                <w:i/>
                <w:iCs/>
                <w:color w:val="000000"/>
                <w:sz w:val="18"/>
                <w:szCs w:val="18"/>
              </w:rPr>
              <w:t xml:space="preserve">Montaż urządzeń przejazdowych </w:t>
            </w:r>
          </w:p>
        </w:tc>
        <w:tc>
          <w:tcPr>
            <w:tcW w:w="1656" w:type="dxa"/>
            <w:tcBorders>
              <w:top w:val="nil"/>
              <w:left w:val="nil"/>
              <w:bottom w:val="single" w:sz="8" w:space="0" w:color="auto"/>
              <w:right w:val="single" w:sz="8" w:space="0" w:color="auto"/>
            </w:tcBorders>
            <w:shd w:val="clear" w:color="000000" w:fill="BFBFBF"/>
            <w:vAlign w:val="center"/>
            <w:hideMark/>
          </w:tcPr>
          <w:p w14:paraId="5C003742"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zgodnie z harmonogramem rzeczowo-</w:t>
            </w:r>
            <w:proofErr w:type="spellStart"/>
            <w:r>
              <w:rPr>
                <w:rFonts w:ascii="Arial" w:hAnsi="Arial" w:cs="Arial"/>
                <w:color w:val="000000"/>
                <w:sz w:val="18"/>
                <w:szCs w:val="18"/>
              </w:rPr>
              <w:t>finansowymn</w:t>
            </w:r>
            <w:proofErr w:type="spellEnd"/>
          </w:p>
        </w:tc>
        <w:tc>
          <w:tcPr>
            <w:tcW w:w="727" w:type="dxa"/>
            <w:tcBorders>
              <w:top w:val="nil"/>
              <w:left w:val="nil"/>
              <w:bottom w:val="single" w:sz="8" w:space="0" w:color="auto"/>
              <w:right w:val="single" w:sz="8" w:space="0" w:color="auto"/>
            </w:tcBorders>
            <w:vAlign w:val="center"/>
            <w:hideMark/>
          </w:tcPr>
          <w:p w14:paraId="0F54BF43" w14:textId="77777777" w:rsidR="00D92245" w:rsidRDefault="00D92245" w:rsidP="00D92245">
            <w:pPr>
              <w:rPr>
                <w:rFonts w:ascii="Arial" w:hAnsi="Arial" w:cs="Arial"/>
                <w:color w:val="000000"/>
                <w:sz w:val="18"/>
                <w:szCs w:val="18"/>
              </w:rPr>
            </w:pPr>
            <w:r>
              <w:rPr>
                <w:rFonts w:ascii="Arial" w:hAnsi="Arial" w:cs="Arial"/>
                <w:color w:val="000000"/>
                <w:sz w:val="18"/>
                <w:szCs w:val="18"/>
              </w:rPr>
              <w:t> </w:t>
            </w:r>
          </w:p>
        </w:tc>
        <w:tc>
          <w:tcPr>
            <w:tcW w:w="719" w:type="dxa"/>
            <w:tcBorders>
              <w:top w:val="nil"/>
              <w:left w:val="nil"/>
              <w:bottom w:val="single" w:sz="8" w:space="0" w:color="auto"/>
              <w:right w:val="single" w:sz="8" w:space="0" w:color="auto"/>
            </w:tcBorders>
            <w:vAlign w:val="center"/>
            <w:hideMark/>
          </w:tcPr>
          <w:p w14:paraId="413A307A"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23%</w:t>
            </w:r>
          </w:p>
        </w:tc>
        <w:tc>
          <w:tcPr>
            <w:tcW w:w="727" w:type="dxa"/>
            <w:tcBorders>
              <w:top w:val="nil"/>
              <w:left w:val="nil"/>
              <w:bottom w:val="single" w:sz="8" w:space="0" w:color="auto"/>
              <w:right w:val="single" w:sz="8" w:space="0" w:color="auto"/>
            </w:tcBorders>
            <w:vAlign w:val="center"/>
            <w:hideMark/>
          </w:tcPr>
          <w:p w14:paraId="70628891"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727" w:type="dxa"/>
            <w:tcBorders>
              <w:top w:val="nil"/>
              <w:left w:val="nil"/>
              <w:bottom w:val="single" w:sz="8" w:space="0" w:color="auto"/>
              <w:right w:val="single" w:sz="8" w:space="0" w:color="auto"/>
            </w:tcBorders>
            <w:vAlign w:val="center"/>
            <w:hideMark/>
          </w:tcPr>
          <w:p w14:paraId="0F1E1120"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1107" w:type="dxa"/>
            <w:tcBorders>
              <w:top w:val="nil"/>
              <w:left w:val="nil"/>
              <w:bottom w:val="single" w:sz="8" w:space="0" w:color="auto"/>
              <w:right w:val="single" w:sz="8" w:space="0" w:color="auto"/>
            </w:tcBorders>
            <w:vAlign w:val="center"/>
            <w:hideMark/>
          </w:tcPr>
          <w:p w14:paraId="0F83A237"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r>
      <w:tr w:rsidR="00D92245" w14:paraId="44F7AAB1" w14:textId="77777777" w:rsidTr="00D92245">
        <w:trPr>
          <w:trHeight w:val="881"/>
        </w:trPr>
        <w:tc>
          <w:tcPr>
            <w:tcW w:w="623" w:type="dxa"/>
            <w:tcBorders>
              <w:top w:val="nil"/>
              <w:left w:val="single" w:sz="8" w:space="0" w:color="auto"/>
              <w:bottom w:val="single" w:sz="8" w:space="0" w:color="auto"/>
              <w:right w:val="single" w:sz="8" w:space="0" w:color="auto"/>
            </w:tcBorders>
            <w:vAlign w:val="center"/>
            <w:hideMark/>
          </w:tcPr>
          <w:p w14:paraId="475D45B8"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IV</w:t>
            </w:r>
          </w:p>
        </w:tc>
        <w:tc>
          <w:tcPr>
            <w:tcW w:w="1640" w:type="dxa"/>
            <w:tcBorders>
              <w:top w:val="nil"/>
              <w:left w:val="nil"/>
              <w:bottom w:val="single" w:sz="8" w:space="0" w:color="auto"/>
              <w:right w:val="single" w:sz="8" w:space="0" w:color="auto"/>
            </w:tcBorders>
            <w:vAlign w:val="center"/>
            <w:hideMark/>
          </w:tcPr>
          <w:p w14:paraId="60488D57" w14:textId="77777777" w:rsidR="00D92245" w:rsidRDefault="00D92245" w:rsidP="00D92245">
            <w:pPr>
              <w:rPr>
                <w:rFonts w:ascii="Arial" w:hAnsi="Arial" w:cs="Arial"/>
                <w:i/>
                <w:iCs/>
                <w:color w:val="000000"/>
                <w:sz w:val="18"/>
                <w:szCs w:val="18"/>
              </w:rPr>
            </w:pPr>
            <w:r>
              <w:rPr>
                <w:rFonts w:ascii="Arial" w:hAnsi="Arial" w:cs="Arial"/>
                <w:i/>
                <w:iCs/>
                <w:color w:val="000000"/>
                <w:sz w:val="18"/>
                <w:szCs w:val="18"/>
              </w:rPr>
              <w:t xml:space="preserve">Roboty konfiguracyjne - nastawnia - przejazdy </w:t>
            </w:r>
          </w:p>
        </w:tc>
        <w:tc>
          <w:tcPr>
            <w:tcW w:w="1656" w:type="dxa"/>
            <w:tcBorders>
              <w:top w:val="nil"/>
              <w:left w:val="nil"/>
              <w:bottom w:val="single" w:sz="8" w:space="0" w:color="auto"/>
              <w:right w:val="single" w:sz="8" w:space="0" w:color="auto"/>
            </w:tcBorders>
            <w:shd w:val="clear" w:color="000000" w:fill="BFBFBF"/>
            <w:vAlign w:val="center"/>
            <w:hideMark/>
          </w:tcPr>
          <w:p w14:paraId="5A633937"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zgodnie z harmonogramem rzeczowo-</w:t>
            </w:r>
            <w:proofErr w:type="spellStart"/>
            <w:r>
              <w:rPr>
                <w:rFonts w:ascii="Arial" w:hAnsi="Arial" w:cs="Arial"/>
                <w:color w:val="000000"/>
                <w:sz w:val="18"/>
                <w:szCs w:val="18"/>
              </w:rPr>
              <w:t>finansowymn</w:t>
            </w:r>
            <w:proofErr w:type="spellEnd"/>
          </w:p>
        </w:tc>
        <w:tc>
          <w:tcPr>
            <w:tcW w:w="727" w:type="dxa"/>
            <w:tcBorders>
              <w:top w:val="nil"/>
              <w:left w:val="nil"/>
              <w:bottom w:val="single" w:sz="8" w:space="0" w:color="auto"/>
              <w:right w:val="single" w:sz="8" w:space="0" w:color="auto"/>
            </w:tcBorders>
            <w:vAlign w:val="center"/>
            <w:hideMark/>
          </w:tcPr>
          <w:p w14:paraId="2B96E16D" w14:textId="77777777" w:rsidR="00D92245" w:rsidRDefault="00D92245" w:rsidP="00D92245">
            <w:pPr>
              <w:rPr>
                <w:rFonts w:ascii="Arial" w:hAnsi="Arial" w:cs="Arial"/>
                <w:color w:val="000000"/>
                <w:sz w:val="18"/>
                <w:szCs w:val="18"/>
              </w:rPr>
            </w:pPr>
            <w:r>
              <w:rPr>
                <w:rFonts w:ascii="Arial" w:hAnsi="Arial" w:cs="Arial"/>
                <w:color w:val="000000"/>
                <w:sz w:val="18"/>
                <w:szCs w:val="18"/>
              </w:rPr>
              <w:t> </w:t>
            </w:r>
          </w:p>
        </w:tc>
        <w:tc>
          <w:tcPr>
            <w:tcW w:w="719" w:type="dxa"/>
            <w:tcBorders>
              <w:top w:val="nil"/>
              <w:left w:val="nil"/>
              <w:bottom w:val="single" w:sz="8" w:space="0" w:color="auto"/>
              <w:right w:val="single" w:sz="8" w:space="0" w:color="auto"/>
            </w:tcBorders>
            <w:vAlign w:val="center"/>
            <w:hideMark/>
          </w:tcPr>
          <w:p w14:paraId="5652E265"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23%</w:t>
            </w:r>
          </w:p>
        </w:tc>
        <w:tc>
          <w:tcPr>
            <w:tcW w:w="727" w:type="dxa"/>
            <w:tcBorders>
              <w:top w:val="nil"/>
              <w:left w:val="nil"/>
              <w:bottom w:val="single" w:sz="8" w:space="0" w:color="auto"/>
              <w:right w:val="single" w:sz="8" w:space="0" w:color="auto"/>
            </w:tcBorders>
            <w:vAlign w:val="center"/>
            <w:hideMark/>
          </w:tcPr>
          <w:p w14:paraId="44C427B0"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727" w:type="dxa"/>
            <w:tcBorders>
              <w:top w:val="nil"/>
              <w:left w:val="nil"/>
              <w:bottom w:val="single" w:sz="8" w:space="0" w:color="auto"/>
              <w:right w:val="single" w:sz="8" w:space="0" w:color="auto"/>
            </w:tcBorders>
            <w:vAlign w:val="center"/>
            <w:hideMark/>
          </w:tcPr>
          <w:p w14:paraId="34337377"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1107" w:type="dxa"/>
            <w:tcBorders>
              <w:top w:val="nil"/>
              <w:left w:val="nil"/>
              <w:bottom w:val="single" w:sz="8" w:space="0" w:color="auto"/>
              <w:right w:val="single" w:sz="8" w:space="0" w:color="auto"/>
            </w:tcBorders>
            <w:vAlign w:val="center"/>
            <w:hideMark/>
          </w:tcPr>
          <w:p w14:paraId="34E15E9E"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r>
      <w:tr w:rsidR="00D92245" w14:paraId="162F9B53" w14:textId="77777777" w:rsidTr="00D92245">
        <w:trPr>
          <w:trHeight w:val="197"/>
        </w:trPr>
        <w:tc>
          <w:tcPr>
            <w:tcW w:w="623" w:type="dxa"/>
            <w:tcBorders>
              <w:top w:val="nil"/>
              <w:left w:val="single" w:sz="8" w:space="0" w:color="auto"/>
              <w:bottom w:val="single" w:sz="8" w:space="0" w:color="auto"/>
              <w:right w:val="single" w:sz="8" w:space="0" w:color="auto"/>
            </w:tcBorders>
            <w:vAlign w:val="center"/>
            <w:hideMark/>
          </w:tcPr>
          <w:p w14:paraId="6C5C133A" w14:textId="77777777" w:rsidR="00D92245" w:rsidRDefault="00D92245" w:rsidP="00D92245">
            <w:pPr>
              <w:jc w:val="center"/>
              <w:rPr>
                <w:rFonts w:ascii="Arial" w:hAnsi="Arial" w:cs="Arial"/>
                <w:b/>
                <w:bCs/>
                <w:color w:val="000000"/>
                <w:sz w:val="16"/>
                <w:szCs w:val="16"/>
              </w:rPr>
            </w:pPr>
            <w:r>
              <w:rPr>
                <w:rFonts w:ascii="Arial" w:hAnsi="Arial" w:cs="Arial"/>
                <w:b/>
                <w:bCs/>
                <w:color w:val="000000"/>
                <w:sz w:val="16"/>
                <w:szCs w:val="16"/>
              </w:rPr>
              <w:t>V</w:t>
            </w:r>
          </w:p>
        </w:tc>
        <w:tc>
          <w:tcPr>
            <w:tcW w:w="1640" w:type="dxa"/>
            <w:tcBorders>
              <w:top w:val="nil"/>
              <w:left w:val="nil"/>
              <w:bottom w:val="single" w:sz="8" w:space="0" w:color="auto"/>
              <w:right w:val="single" w:sz="8" w:space="0" w:color="auto"/>
            </w:tcBorders>
            <w:vAlign w:val="center"/>
            <w:hideMark/>
          </w:tcPr>
          <w:p w14:paraId="235A8A7D" w14:textId="77777777" w:rsidR="00D92245" w:rsidRDefault="00D92245" w:rsidP="00D92245">
            <w:pPr>
              <w:rPr>
                <w:rFonts w:ascii="Arial" w:hAnsi="Arial" w:cs="Arial"/>
                <w:i/>
                <w:iCs/>
                <w:color w:val="000000"/>
                <w:sz w:val="18"/>
                <w:szCs w:val="18"/>
              </w:rPr>
            </w:pPr>
            <w:r>
              <w:rPr>
                <w:rFonts w:ascii="Arial" w:hAnsi="Arial" w:cs="Arial"/>
                <w:i/>
                <w:iCs/>
                <w:color w:val="000000"/>
                <w:sz w:val="18"/>
                <w:szCs w:val="18"/>
              </w:rPr>
              <w:t xml:space="preserve">Prace wykończeniowe oraz operat kolaudacyjny z dokumentacją powykonawczą (odbiór końcowy) </w:t>
            </w:r>
          </w:p>
        </w:tc>
        <w:tc>
          <w:tcPr>
            <w:tcW w:w="1656" w:type="dxa"/>
            <w:tcBorders>
              <w:top w:val="nil"/>
              <w:left w:val="nil"/>
              <w:bottom w:val="single" w:sz="8" w:space="0" w:color="auto"/>
              <w:right w:val="single" w:sz="8" w:space="0" w:color="auto"/>
            </w:tcBorders>
            <w:vAlign w:val="center"/>
            <w:hideMark/>
          </w:tcPr>
          <w:p w14:paraId="637F9EF8"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xml:space="preserve">do 30.06.2026 </w:t>
            </w:r>
          </w:p>
        </w:tc>
        <w:tc>
          <w:tcPr>
            <w:tcW w:w="727" w:type="dxa"/>
            <w:tcBorders>
              <w:top w:val="nil"/>
              <w:left w:val="nil"/>
              <w:bottom w:val="single" w:sz="8" w:space="0" w:color="auto"/>
              <w:right w:val="single" w:sz="8" w:space="0" w:color="auto"/>
            </w:tcBorders>
            <w:vAlign w:val="center"/>
            <w:hideMark/>
          </w:tcPr>
          <w:p w14:paraId="32028DD3"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719" w:type="dxa"/>
            <w:tcBorders>
              <w:top w:val="nil"/>
              <w:left w:val="nil"/>
              <w:bottom w:val="single" w:sz="8" w:space="0" w:color="auto"/>
              <w:right w:val="single" w:sz="8" w:space="0" w:color="auto"/>
            </w:tcBorders>
            <w:vAlign w:val="center"/>
            <w:hideMark/>
          </w:tcPr>
          <w:p w14:paraId="2707A98D"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23%</w:t>
            </w:r>
          </w:p>
        </w:tc>
        <w:tc>
          <w:tcPr>
            <w:tcW w:w="727" w:type="dxa"/>
            <w:tcBorders>
              <w:top w:val="nil"/>
              <w:left w:val="nil"/>
              <w:bottom w:val="single" w:sz="8" w:space="0" w:color="auto"/>
              <w:right w:val="single" w:sz="8" w:space="0" w:color="auto"/>
            </w:tcBorders>
            <w:vAlign w:val="center"/>
            <w:hideMark/>
          </w:tcPr>
          <w:p w14:paraId="6C004E27"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727" w:type="dxa"/>
            <w:tcBorders>
              <w:top w:val="nil"/>
              <w:left w:val="nil"/>
              <w:bottom w:val="single" w:sz="8" w:space="0" w:color="auto"/>
              <w:right w:val="single" w:sz="8" w:space="0" w:color="auto"/>
            </w:tcBorders>
            <w:vAlign w:val="center"/>
            <w:hideMark/>
          </w:tcPr>
          <w:p w14:paraId="62C31664"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c>
          <w:tcPr>
            <w:tcW w:w="1107" w:type="dxa"/>
            <w:tcBorders>
              <w:top w:val="nil"/>
              <w:left w:val="nil"/>
              <w:bottom w:val="single" w:sz="8" w:space="0" w:color="auto"/>
              <w:right w:val="single" w:sz="8" w:space="0" w:color="auto"/>
            </w:tcBorders>
            <w:vAlign w:val="center"/>
            <w:hideMark/>
          </w:tcPr>
          <w:p w14:paraId="713EEDA4" w14:textId="77777777" w:rsidR="00D92245" w:rsidRDefault="00D92245" w:rsidP="00D92245">
            <w:pPr>
              <w:jc w:val="center"/>
              <w:rPr>
                <w:rFonts w:ascii="Arial" w:hAnsi="Arial" w:cs="Arial"/>
                <w:color w:val="000000"/>
                <w:sz w:val="18"/>
                <w:szCs w:val="18"/>
              </w:rPr>
            </w:pPr>
            <w:r>
              <w:rPr>
                <w:rFonts w:ascii="Arial" w:hAnsi="Arial" w:cs="Arial"/>
                <w:color w:val="000000"/>
                <w:sz w:val="18"/>
                <w:szCs w:val="18"/>
              </w:rPr>
              <w:t> </w:t>
            </w:r>
          </w:p>
        </w:tc>
      </w:tr>
    </w:tbl>
    <w:p w14:paraId="2A417BFF" w14:textId="77777777" w:rsidR="005D7984" w:rsidRDefault="005D7984" w:rsidP="00996556">
      <w:pPr>
        <w:pStyle w:val="Akapitzlist"/>
        <w:spacing w:line="288" w:lineRule="auto"/>
        <w:ind w:left="360"/>
        <w:rPr>
          <w:rFonts w:ascii="Arial" w:hAnsi="Arial" w:cs="Arial"/>
          <w:sz w:val="16"/>
          <w:szCs w:val="16"/>
        </w:rPr>
      </w:pPr>
    </w:p>
    <w:p w14:paraId="5A16AA92" w14:textId="77777777" w:rsidR="005D7984" w:rsidRDefault="005D7984" w:rsidP="00996556">
      <w:pPr>
        <w:pStyle w:val="Akapitzlist"/>
        <w:spacing w:line="288" w:lineRule="auto"/>
        <w:ind w:left="360"/>
        <w:rPr>
          <w:rFonts w:ascii="Arial" w:hAnsi="Arial" w:cs="Arial"/>
          <w:sz w:val="16"/>
          <w:szCs w:val="16"/>
        </w:rPr>
      </w:pPr>
    </w:p>
    <w:p w14:paraId="6D3F63B1" w14:textId="77777777" w:rsidR="005D7984" w:rsidRDefault="005D7984" w:rsidP="00996556">
      <w:pPr>
        <w:pStyle w:val="Akapitzlist"/>
        <w:spacing w:line="288" w:lineRule="auto"/>
        <w:ind w:left="360"/>
        <w:rPr>
          <w:rFonts w:ascii="Arial" w:hAnsi="Arial" w:cs="Arial"/>
          <w:sz w:val="16"/>
          <w:szCs w:val="16"/>
        </w:rPr>
      </w:pPr>
    </w:p>
    <w:p w14:paraId="420B5FEC" w14:textId="77777777" w:rsidR="005D7984" w:rsidRDefault="005D7984" w:rsidP="00996556">
      <w:pPr>
        <w:pStyle w:val="Akapitzlist"/>
        <w:spacing w:line="288" w:lineRule="auto"/>
        <w:ind w:left="360"/>
        <w:rPr>
          <w:rFonts w:ascii="Arial" w:hAnsi="Arial" w:cs="Arial"/>
          <w:sz w:val="16"/>
          <w:szCs w:val="16"/>
        </w:rPr>
      </w:pPr>
    </w:p>
    <w:p w14:paraId="474B6F45" w14:textId="77777777" w:rsidR="005D7984" w:rsidRDefault="005D7984" w:rsidP="00996556">
      <w:pPr>
        <w:pStyle w:val="Akapitzlist"/>
        <w:spacing w:line="288" w:lineRule="auto"/>
        <w:ind w:left="360"/>
        <w:rPr>
          <w:rFonts w:ascii="Arial" w:hAnsi="Arial" w:cs="Arial"/>
          <w:sz w:val="16"/>
          <w:szCs w:val="16"/>
        </w:rPr>
      </w:pPr>
    </w:p>
    <w:p w14:paraId="5F4B1410" w14:textId="77777777" w:rsidR="005D7984" w:rsidRPr="00211AEC" w:rsidRDefault="005D7984" w:rsidP="00996556">
      <w:pPr>
        <w:pStyle w:val="Akapitzlist"/>
        <w:spacing w:line="288" w:lineRule="auto"/>
        <w:ind w:left="360"/>
        <w:rPr>
          <w:rFonts w:ascii="Arial" w:hAnsi="Arial" w:cs="Arial"/>
          <w:sz w:val="16"/>
          <w:szCs w:val="16"/>
        </w:rPr>
      </w:pPr>
    </w:p>
    <w:p w14:paraId="0795109D" w14:textId="77777777" w:rsidR="00996556"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Wykonawca zobowiązany jest wykonania Zamówienia, to jest opracowania Dokumentacji oraz wykonywania Robót, zgodnie z kolejnością Etapów określoną w ust. 2 powyżej. Wykonawca nie może rozpocząć realizacji późniejszych Etapów przed zakończeniem i oddaniem Zamawiającemu Etapów wcześniejszych. Rozpoczęcie przez Wykonawcę prac objętych zakresem późniejszych Etapów, przed zakończeniem i oddaniem Etapów wcześniejszych, może odbyć się wyłącznie za pisemną zgodą Zamawiającego, na wyłączne ryzyko Wykonawcy i pozostaje bez wpływu na terminowość realizacji Etapów wcześniejszych.</w:t>
      </w:r>
    </w:p>
    <w:p w14:paraId="7CAB1A05" w14:textId="77777777" w:rsidR="00996556"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lastRenderedPageBreak/>
        <w:t>Wykonawca w terminie 10 dni od dnia zawarcia Umowy przedstawi Zamawiającemu do zatwierdzenia Harmonogram rzeczowo-finansowy (dalej: „</w:t>
      </w:r>
      <w:r w:rsidRPr="003E5E7F">
        <w:rPr>
          <w:rFonts w:ascii="Arial" w:hAnsi="Arial" w:cs="Arial"/>
          <w:b/>
          <w:sz w:val="22"/>
          <w:szCs w:val="22"/>
        </w:rPr>
        <w:t>Harmonogram</w:t>
      </w:r>
      <w:r>
        <w:rPr>
          <w:rFonts w:ascii="Arial" w:hAnsi="Arial" w:cs="Arial"/>
          <w:sz w:val="22"/>
          <w:szCs w:val="22"/>
        </w:rPr>
        <w:t xml:space="preserve">”), na podstawie którego Wykonawca będzie realizował Zamówienie. </w:t>
      </w:r>
    </w:p>
    <w:p w14:paraId="4B121A7E" w14:textId="77777777" w:rsidR="00996556" w:rsidRPr="00076E07"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 xml:space="preserve">Harmonogram, o którym mowa </w:t>
      </w:r>
      <w:r w:rsidRPr="00076E07">
        <w:rPr>
          <w:rFonts w:ascii="Arial" w:hAnsi="Arial" w:cs="Arial"/>
          <w:sz w:val="22"/>
          <w:szCs w:val="22"/>
        </w:rPr>
        <w:t>w ust. 4 będzie zawierać, w szczególności:</w:t>
      </w:r>
    </w:p>
    <w:p w14:paraId="108F242D" w14:textId="77777777" w:rsidR="00996556" w:rsidRPr="00076E07" w:rsidRDefault="00996556" w:rsidP="00996556">
      <w:pPr>
        <w:pStyle w:val="Tekstpodstawowywcity"/>
        <w:numPr>
          <w:ilvl w:val="0"/>
          <w:numId w:val="40"/>
        </w:numPr>
        <w:tabs>
          <w:tab w:val="left" w:pos="1080"/>
        </w:tabs>
        <w:suppressAutoHyphens w:val="0"/>
        <w:spacing w:line="360" w:lineRule="auto"/>
        <w:ind w:left="142" w:hanging="426"/>
        <w:rPr>
          <w:rFonts w:ascii="Arial" w:hAnsi="Arial" w:cs="Arial"/>
          <w:sz w:val="22"/>
          <w:szCs w:val="22"/>
        </w:rPr>
      </w:pPr>
      <w:r w:rsidRPr="00076E07">
        <w:rPr>
          <w:rFonts w:ascii="Arial" w:hAnsi="Arial" w:cs="Arial"/>
          <w:sz w:val="22"/>
          <w:szCs w:val="22"/>
        </w:rPr>
        <w:t>zestawienie i planowaną kolejność wykonywania prac wchodzących w skład poszczególnych Etapów, niezbędnych do należytej i terminowej realizacji Etapów i całości Zamówienia (zarówno w zakresie prac projektowych, jak i w zakresie Robót);</w:t>
      </w:r>
    </w:p>
    <w:p w14:paraId="5E6B8200" w14:textId="77777777" w:rsidR="00996556" w:rsidRPr="00076E07" w:rsidRDefault="00996556" w:rsidP="00996556">
      <w:pPr>
        <w:pStyle w:val="Tekstpodstawowywcity"/>
        <w:numPr>
          <w:ilvl w:val="0"/>
          <w:numId w:val="40"/>
        </w:numPr>
        <w:tabs>
          <w:tab w:val="left" w:pos="1080"/>
        </w:tabs>
        <w:suppressAutoHyphens w:val="0"/>
        <w:spacing w:line="360" w:lineRule="auto"/>
        <w:ind w:left="142" w:hanging="426"/>
        <w:rPr>
          <w:rFonts w:ascii="Arial" w:hAnsi="Arial" w:cs="Arial"/>
          <w:sz w:val="22"/>
          <w:szCs w:val="22"/>
        </w:rPr>
      </w:pPr>
      <w:r w:rsidRPr="00076E07">
        <w:rPr>
          <w:rFonts w:ascii="Arial" w:hAnsi="Arial" w:cs="Arial"/>
          <w:sz w:val="22"/>
          <w:szCs w:val="22"/>
        </w:rPr>
        <w:t>terminy realizacji poszczególnych prac, uwzględniające wskazane w ust. 2 terminy graniczne realizacji poszczególnych Etapów;</w:t>
      </w:r>
    </w:p>
    <w:p w14:paraId="5D6727EB" w14:textId="77777777" w:rsidR="00996556" w:rsidRDefault="00996556" w:rsidP="00996556">
      <w:pPr>
        <w:pStyle w:val="Tekstpodstawowywcity"/>
        <w:numPr>
          <w:ilvl w:val="0"/>
          <w:numId w:val="40"/>
        </w:numPr>
        <w:tabs>
          <w:tab w:val="left" w:pos="1080"/>
        </w:tabs>
        <w:suppressAutoHyphens w:val="0"/>
        <w:spacing w:line="360" w:lineRule="auto"/>
        <w:ind w:left="142" w:hanging="426"/>
        <w:rPr>
          <w:rFonts w:ascii="Arial" w:hAnsi="Arial" w:cs="Arial"/>
          <w:sz w:val="22"/>
          <w:szCs w:val="22"/>
        </w:rPr>
      </w:pPr>
      <w:r>
        <w:rPr>
          <w:rFonts w:ascii="Arial" w:hAnsi="Arial" w:cs="Arial"/>
          <w:sz w:val="22"/>
          <w:szCs w:val="22"/>
        </w:rPr>
        <w:t>planowane koszty prac ujętych w Harmonogramie, z uwzględnieniem podziału płatności Wynagrodzenia określonego w ust. 2 powyżej.</w:t>
      </w:r>
    </w:p>
    <w:p w14:paraId="59734E1E" w14:textId="77777777" w:rsidR="00996556"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Harmonogram opracowany przez Wykonawcę i wskazane w nim terminy mają uwzględniać wszelkie prace konieczne do prawidłowego, terminowego i kompletnego wykonania Zamówienia, w tym poszczególnych Etapów Zamówienia, oraz mają być w pełni możliwe do dotrzymania przy uwzględnieniu ich zakresu Zamówienia. Wykonawca jest zobowiązany uwzględnić w Harmonogramie czynniki mogące mieć wpływ na wykonanie prac wyszczególnionych w Harmonogramie, w tym m.in. niekorzystne warunki pogodowe mogące mieć wpływ na terminową realizację Robót oraz niezbędne rezerwy czasowe.</w:t>
      </w:r>
    </w:p>
    <w:p w14:paraId="3788B662" w14:textId="77777777" w:rsidR="00996556"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Zamawiający w terminie 5 dni zaakceptuje przedstawiony Harmonogram lub przekaże uwagi do jego treści. W terminie 3 dni od dnia otrzymania uwag, Wykonawca jest zobowiązany skorygować Harmonogram i przedstawić go do ponownej akceptacji Zamawiającego.</w:t>
      </w:r>
    </w:p>
    <w:p w14:paraId="12C98D25" w14:textId="243517C7" w:rsidR="00996556" w:rsidRPr="00157BF1"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Pr>
          <w:rFonts w:ascii="Arial" w:hAnsi="Arial" w:cs="Arial"/>
          <w:sz w:val="22"/>
          <w:szCs w:val="22"/>
        </w:rPr>
        <w:t xml:space="preserve">W toku realizacji Zamówienia, Wykonawca jest zobowiązany niezwłocznie przedkładać Zamawiającemu zaktualizowany Harmonogram jeżeli poprzedni Harmonogram stanie się niespójny </w:t>
      </w:r>
      <w:r w:rsidR="00157BF1">
        <w:rPr>
          <w:rFonts w:ascii="Arial" w:hAnsi="Arial" w:cs="Arial"/>
          <w:sz w:val="22"/>
          <w:szCs w:val="22"/>
        </w:rPr>
        <w:br/>
      </w:r>
      <w:r>
        <w:rPr>
          <w:rFonts w:ascii="Arial" w:hAnsi="Arial" w:cs="Arial"/>
          <w:sz w:val="22"/>
          <w:szCs w:val="22"/>
        </w:rPr>
        <w:t xml:space="preserve">z faktycznym postępem prac. Wykonawca dokonuje aktualizacji Harmonogramu i przedkłada go Zamawiającemu niezwłocznie po wystąpieniu okoliczności uzasadniających jego aktualizację. </w:t>
      </w:r>
      <w:r>
        <w:rPr>
          <w:rFonts w:ascii="Arial" w:hAnsi="Arial" w:cs="Arial"/>
          <w:sz w:val="22"/>
          <w:szCs w:val="22"/>
        </w:rPr>
        <w:br/>
      </w:r>
      <w:r w:rsidRPr="00157BF1">
        <w:rPr>
          <w:rFonts w:ascii="Arial" w:hAnsi="Arial" w:cs="Arial"/>
          <w:sz w:val="22"/>
          <w:szCs w:val="22"/>
        </w:rPr>
        <w:t>Ustępy 4-7 stosuje się odpowiednio do zaktualizowanego Harmonogramu.</w:t>
      </w:r>
    </w:p>
    <w:p w14:paraId="5938791D" w14:textId="1717FCC9" w:rsidR="00996556" w:rsidRPr="00157BF1"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57BF1">
        <w:rPr>
          <w:rFonts w:ascii="Arial" w:hAnsi="Arial" w:cs="Arial"/>
          <w:sz w:val="22"/>
          <w:szCs w:val="22"/>
        </w:rPr>
        <w:t xml:space="preserve">Aktualizacja Harmonogramu nie stanowi zmiany Umowy oraz nie zwalnia Wykonawcy </w:t>
      </w:r>
      <w:r w:rsidR="00157BF1">
        <w:rPr>
          <w:rFonts w:ascii="Arial" w:hAnsi="Arial" w:cs="Arial"/>
          <w:sz w:val="22"/>
          <w:szCs w:val="22"/>
        </w:rPr>
        <w:br/>
      </w:r>
      <w:r w:rsidRPr="00157BF1">
        <w:rPr>
          <w:rFonts w:ascii="Arial" w:hAnsi="Arial" w:cs="Arial"/>
          <w:sz w:val="22"/>
          <w:szCs w:val="22"/>
        </w:rPr>
        <w:t xml:space="preserve">z odpowiedzialności za należytą realizację Zamówienia, w szczególności nie zwalnia Wykonawcy </w:t>
      </w:r>
      <w:r w:rsidR="00157BF1">
        <w:rPr>
          <w:rFonts w:ascii="Arial" w:hAnsi="Arial" w:cs="Arial"/>
          <w:sz w:val="22"/>
          <w:szCs w:val="22"/>
        </w:rPr>
        <w:br/>
      </w:r>
      <w:r w:rsidRPr="00157BF1">
        <w:rPr>
          <w:rFonts w:ascii="Arial" w:hAnsi="Arial" w:cs="Arial"/>
          <w:sz w:val="22"/>
          <w:szCs w:val="22"/>
        </w:rPr>
        <w:t>z obowiązku należytego i terminowego wykonania Etapów określonych w ust. 2 powyżej.</w:t>
      </w:r>
    </w:p>
    <w:p w14:paraId="668B41F9" w14:textId="77777777" w:rsidR="00996556"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157BF1">
        <w:rPr>
          <w:rFonts w:ascii="Arial" w:hAnsi="Arial" w:cs="Arial"/>
          <w:sz w:val="22"/>
          <w:szCs w:val="22"/>
        </w:rPr>
        <w:t>Wykonawca jest zobowiązany do niezwłocznego powiadomienia Zamawiającego</w:t>
      </w:r>
      <w:r w:rsidRPr="007A06EA">
        <w:rPr>
          <w:rFonts w:ascii="Arial" w:hAnsi="Arial" w:cs="Arial"/>
          <w:sz w:val="22"/>
          <w:szCs w:val="22"/>
        </w:rPr>
        <w:t xml:space="preserve"> o wystąpieniu jakichkolwiek okoliczności mogą</w:t>
      </w:r>
      <w:r>
        <w:rPr>
          <w:rFonts w:ascii="Arial" w:hAnsi="Arial" w:cs="Arial"/>
          <w:sz w:val="22"/>
          <w:szCs w:val="22"/>
        </w:rPr>
        <w:t>cych</w:t>
      </w:r>
      <w:r w:rsidRPr="007A06EA">
        <w:rPr>
          <w:rFonts w:ascii="Arial" w:hAnsi="Arial" w:cs="Arial"/>
          <w:sz w:val="22"/>
          <w:szCs w:val="22"/>
        </w:rPr>
        <w:t xml:space="preserve"> mieć wpływ na </w:t>
      </w:r>
      <w:r>
        <w:rPr>
          <w:rFonts w:ascii="Arial" w:hAnsi="Arial" w:cs="Arial"/>
          <w:sz w:val="22"/>
          <w:szCs w:val="22"/>
        </w:rPr>
        <w:t xml:space="preserve">terminowe </w:t>
      </w:r>
      <w:r w:rsidRPr="007A06EA">
        <w:rPr>
          <w:rFonts w:ascii="Arial" w:hAnsi="Arial" w:cs="Arial"/>
          <w:sz w:val="22"/>
          <w:szCs w:val="22"/>
        </w:rPr>
        <w:t>wykonanie Umowy.</w:t>
      </w:r>
    </w:p>
    <w:p w14:paraId="076ED1A4" w14:textId="77777777" w:rsidR="00996556" w:rsidRDefault="00996556" w:rsidP="00996556">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C01717">
        <w:rPr>
          <w:rFonts w:ascii="Arial" w:hAnsi="Arial" w:cs="Arial"/>
          <w:sz w:val="22"/>
          <w:szCs w:val="22"/>
        </w:rPr>
        <w:t xml:space="preserve">Wykonawca nie ponosi odpowiedzialności za </w:t>
      </w:r>
      <w:r>
        <w:rPr>
          <w:rFonts w:ascii="Arial" w:hAnsi="Arial" w:cs="Arial"/>
          <w:sz w:val="22"/>
          <w:szCs w:val="22"/>
        </w:rPr>
        <w:t xml:space="preserve">opóźnienie w </w:t>
      </w:r>
      <w:r w:rsidRPr="00C01717">
        <w:rPr>
          <w:rFonts w:ascii="Arial" w:hAnsi="Arial" w:cs="Arial"/>
          <w:sz w:val="22"/>
          <w:szCs w:val="22"/>
        </w:rPr>
        <w:t>wykonani</w:t>
      </w:r>
      <w:r>
        <w:rPr>
          <w:rFonts w:ascii="Arial" w:hAnsi="Arial" w:cs="Arial"/>
          <w:sz w:val="22"/>
          <w:szCs w:val="22"/>
        </w:rPr>
        <w:t>u</w:t>
      </w:r>
      <w:r w:rsidRPr="00C01717">
        <w:rPr>
          <w:rFonts w:ascii="Arial" w:hAnsi="Arial" w:cs="Arial"/>
          <w:sz w:val="22"/>
          <w:szCs w:val="22"/>
        </w:rPr>
        <w:t xml:space="preserve"> Robót </w:t>
      </w:r>
      <w:r>
        <w:rPr>
          <w:rFonts w:ascii="Arial" w:hAnsi="Arial" w:cs="Arial"/>
          <w:sz w:val="22"/>
          <w:szCs w:val="22"/>
        </w:rPr>
        <w:t>lub Dokumentacji</w:t>
      </w:r>
      <w:r w:rsidRPr="00C01717">
        <w:rPr>
          <w:rFonts w:ascii="Arial" w:hAnsi="Arial" w:cs="Arial"/>
          <w:sz w:val="22"/>
          <w:szCs w:val="22"/>
        </w:rPr>
        <w:t xml:space="preserve">, jeżeli </w:t>
      </w:r>
      <w:r>
        <w:rPr>
          <w:rFonts w:ascii="Arial" w:hAnsi="Arial" w:cs="Arial"/>
          <w:sz w:val="22"/>
          <w:szCs w:val="22"/>
        </w:rPr>
        <w:t xml:space="preserve">opóźnienie </w:t>
      </w:r>
      <w:r w:rsidRPr="00C01717">
        <w:rPr>
          <w:rFonts w:ascii="Arial" w:hAnsi="Arial" w:cs="Arial"/>
          <w:sz w:val="22"/>
          <w:szCs w:val="22"/>
        </w:rPr>
        <w:t xml:space="preserve">jest następstwem niemożności wykonywania Robót </w:t>
      </w:r>
      <w:r>
        <w:rPr>
          <w:rFonts w:ascii="Arial" w:hAnsi="Arial" w:cs="Arial"/>
          <w:sz w:val="22"/>
          <w:szCs w:val="22"/>
        </w:rPr>
        <w:t xml:space="preserve">lub Dokumentacji </w:t>
      </w:r>
      <w:r w:rsidRPr="00C01717">
        <w:rPr>
          <w:rFonts w:ascii="Arial" w:hAnsi="Arial" w:cs="Arial"/>
          <w:sz w:val="22"/>
          <w:szCs w:val="22"/>
        </w:rPr>
        <w:t>w</w:t>
      </w:r>
      <w:r>
        <w:rPr>
          <w:rFonts w:ascii="Arial" w:hAnsi="Arial" w:cs="Arial"/>
          <w:sz w:val="22"/>
          <w:szCs w:val="22"/>
        </w:rPr>
        <w:t xml:space="preserve"> </w:t>
      </w:r>
      <w:r w:rsidRPr="00C01717">
        <w:rPr>
          <w:rFonts w:ascii="Arial" w:hAnsi="Arial" w:cs="Arial"/>
          <w:sz w:val="22"/>
          <w:szCs w:val="22"/>
        </w:rPr>
        <w:t xml:space="preserve">wyniku </w:t>
      </w:r>
      <w:r>
        <w:rPr>
          <w:rFonts w:ascii="Arial" w:hAnsi="Arial" w:cs="Arial"/>
          <w:sz w:val="22"/>
          <w:szCs w:val="22"/>
        </w:rPr>
        <w:t xml:space="preserve">zaistnienia </w:t>
      </w:r>
      <w:r w:rsidRPr="00C01717">
        <w:rPr>
          <w:rFonts w:ascii="Arial" w:hAnsi="Arial" w:cs="Arial"/>
          <w:sz w:val="22"/>
          <w:szCs w:val="22"/>
        </w:rPr>
        <w:t xml:space="preserve">okoliczności, za które </w:t>
      </w:r>
      <w:r>
        <w:rPr>
          <w:rFonts w:ascii="Arial" w:hAnsi="Arial" w:cs="Arial"/>
          <w:sz w:val="22"/>
          <w:szCs w:val="22"/>
        </w:rPr>
        <w:t xml:space="preserve">Wykonawca </w:t>
      </w:r>
      <w:r w:rsidRPr="00C01717">
        <w:rPr>
          <w:rFonts w:ascii="Arial" w:hAnsi="Arial" w:cs="Arial"/>
          <w:sz w:val="22"/>
          <w:szCs w:val="22"/>
        </w:rPr>
        <w:t>nie ponosi odpowiedzialności</w:t>
      </w:r>
      <w:r>
        <w:rPr>
          <w:rFonts w:ascii="Arial" w:hAnsi="Arial" w:cs="Arial"/>
          <w:sz w:val="22"/>
          <w:szCs w:val="22"/>
        </w:rPr>
        <w:t xml:space="preserve"> i których Wykonawca nie mógł przewidzieć przy dołożeniu należytej staranności - </w:t>
      </w:r>
      <w:r w:rsidRPr="00C01717">
        <w:rPr>
          <w:rFonts w:ascii="Arial" w:hAnsi="Arial" w:cs="Arial"/>
          <w:sz w:val="22"/>
          <w:szCs w:val="22"/>
        </w:rPr>
        <w:t>pod warunkiem niezwłocznego poinformowania Zamawiającego</w:t>
      </w:r>
      <w:r>
        <w:rPr>
          <w:rFonts w:ascii="Arial" w:hAnsi="Arial" w:cs="Arial"/>
          <w:sz w:val="22"/>
          <w:szCs w:val="22"/>
        </w:rPr>
        <w:t xml:space="preserve"> o wystąpieniu tychże okoliczności.</w:t>
      </w:r>
    </w:p>
    <w:p w14:paraId="512D01B1" w14:textId="77777777" w:rsidR="0051564D" w:rsidRPr="007A06EA" w:rsidRDefault="001C6EE2" w:rsidP="00724826">
      <w:pPr>
        <w:pStyle w:val="Nagwek1"/>
      </w:pPr>
      <w:r>
        <w:lastRenderedPageBreak/>
        <w:t xml:space="preserve">§ </w:t>
      </w:r>
      <w:r w:rsidR="003D3BAC">
        <w:t>3</w:t>
      </w:r>
    </w:p>
    <w:p w14:paraId="512D01B2" w14:textId="77777777" w:rsidR="0051564D" w:rsidRPr="007A06EA" w:rsidRDefault="0051564D" w:rsidP="00724826">
      <w:pPr>
        <w:pStyle w:val="Nagwek1"/>
      </w:pPr>
      <w:r w:rsidRPr="007A06EA">
        <w:t>Obowiązki Wykonawcy</w:t>
      </w:r>
    </w:p>
    <w:p w14:paraId="512D01B3" w14:textId="77777777" w:rsidR="00C124BD" w:rsidRPr="007A06EA" w:rsidRDefault="0051564D"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Wykonawca zobowiązuje się, że przy wykonywaniu Umowy działać będzie z </w:t>
      </w:r>
      <w:r w:rsidR="00996ACF" w:rsidRPr="007A06EA">
        <w:rPr>
          <w:rFonts w:ascii="Arial" w:hAnsi="Arial" w:cs="Arial"/>
          <w:sz w:val="22"/>
          <w:szCs w:val="22"/>
        </w:rPr>
        <w:t>na</w:t>
      </w:r>
      <w:r w:rsidR="00996ACF">
        <w:rPr>
          <w:rFonts w:ascii="Arial" w:hAnsi="Arial" w:cs="Arial"/>
          <w:sz w:val="22"/>
          <w:szCs w:val="22"/>
        </w:rPr>
        <w:t>leżytą</w:t>
      </w:r>
      <w:r w:rsidR="00996ACF" w:rsidRPr="007A06EA">
        <w:rPr>
          <w:rFonts w:ascii="Arial" w:hAnsi="Arial" w:cs="Arial"/>
          <w:sz w:val="22"/>
          <w:szCs w:val="22"/>
        </w:rPr>
        <w:t xml:space="preserve"> </w:t>
      </w:r>
      <w:r w:rsidRPr="007A06EA">
        <w:rPr>
          <w:rFonts w:ascii="Arial" w:hAnsi="Arial" w:cs="Arial"/>
          <w:sz w:val="22"/>
          <w:szCs w:val="22"/>
        </w:rPr>
        <w:t xml:space="preserve">starannością, uwzględniającą profesjonalny charakter prowadzonej działalności, zgodnie ze złożoną ofertą, </w:t>
      </w:r>
      <w:r w:rsidR="00217B6B">
        <w:rPr>
          <w:rFonts w:ascii="Arial" w:hAnsi="Arial" w:cs="Arial"/>
          <w:sz w:val="22"/>
          <w:szCs w:val="22"/>
        </w:rPr>
        <w:t xml:space="preserve">Programem Funkcjonalno-Użytkowym </w:t>
      </w:r>
      <w:r w:rsidRPr="007A06EA">
        <w:rPr>
          <w:rFonts w:ascii="Arial" w:hAnsi="Arial" w:cs="Arial"/>
          <w:sz w:val="22"/>
          <w:szCs w:val="22"/>
        </w:rPr>
        <w:t>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512D01B4" w14:textId="77777777" w:rsidR="006412BE" w:rsidRPr="007A06EA" w:rsidRDefault="006412BE" w:rsidP="0066133B">
      <w:pPr>
        <w:numPr>
          <w:ilvl w:val="0"/>
          <w:numId w:val="4"/>
        </w:numPr>
        <w:spacing w:line="360" w:lineRule="auto"/>
        <w:ind w:left="-284" w:hanging="425"/>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217B6B">
        <w:rPr>
          <w:rFonts w:ascii="Arial" w:hAnsi="Arial" w:cs="Arial"/>
          <w:sz w:val="22"/>
          <w:szCs w:val="22"/>
        </w:rPr>
        <w:t>.</w:t>
      </w:r>
    </w:p>
    <w:p w14:paraId="512D01B5" w14:textId="0644FD7F" w:rsidR="00C124BD" w:rsidRPr="007A06EA" w:rsidRDefault="00C124BD"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Wykonawca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obowiązującymi wymaganiami zawartymi w przepisach powszechnie obowiązujących oraz w</w:t>
      </w:r>
      <w:r w:rsidR="00A54B0B" w:rsidRPr="007A06EA">
        <w:rPr>
          <w:rFonts w:ascii="Arial" w:hAnsi="Arial" w:cs="Arial"/>
          <w:sz w:val="22"/>
          <w:szCs w:val="22"/>
        </w:rPr>
        <w:t> </w:t>
      </w:r>
      <w:r w:rsidRPr="007A06EA">
        <w:rPr>
          <w:rFonts w:ascii="Arial" w:hAnsi="Arial" w:cs="Arial"/>
          <w:sz w:val="22"/>
          <w:szCs w:val="22"/>
        </w:rPr>
        <w:t>wewnętrznych aktach prawnych PKP Polskie Linie Kolejowe S.A.</w:t>
      </w:r>
      <w:r w:rsidR="00D1664F">
        <w:rPr>
          <w:rFonts w:ascii="Arial" w:hAnsi="Arial" w:cs="Arial"/>
          <w:sz w:val="22"/>
          <w:szCs w:val="22"/>
        </w:rPr>
        <w:t>,</w:t>
      </w:r>
      <w:r w:rsidRPr="007A06EA">
        <w:rPr>
          <w:rFonts w:ascii="Arial" w:hAnsi="Arial" w:cs="Arial"/>
          <w:sz w:val="22"/>
          <w:szCs w:val="22"/>
        </w:rPr>
        <w:t xml:space="preserve"> a także zapisami i wytycznymi zawartymi w </w:t>
      </w:r>
      <w:r w:rsidR="00924EE3"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00591D">
        <w:rPr>
          <w:rFonts w:ascii="Arial" w:hAnsi="Arial" w:cs="Arial"/>
          <w:sz w:val="22"/>
          <w:szCs w:val="22"/>
        </w:rPr>
        <w:t>,</w:t>
      </w:r>
      <w:r w:rsidRPr="007A06EA">
        <w:rPr>
          <w:rFonts w:ascii="Arial" w:hAnsi="Arial" w:cs="Arial"/>
          <w:sz w:val="22"/>
          <w:szCs w:val="22"/>
        </w:rPr>
        <w:t xml:space="preserve"> </w:t>
      </w:r>
      <w:r w:rsidR="0000591D">
        <w:rPr>
          <w:rFonts w:ascii="Arial" w:hAnsi="Arial" w:cs="Arial"/>
          <w:sz w:val="22"/>
          <w:szCs w:val="22"/>
        </w:rPr>
        <w:t xml:space="preserve">dostępnych pod adresem: </w:t>
      </w:r>
      <w:r w:rsidR="003E2D26" w:rsidRPr="003E2D26">
        <w:rPr>
          <w:rFonts w:ascii="Arial" w:hAnsi="Arial" w:cs="Arial"/>
          <w:sz w:val="22"/>
          <w:szCs w:val="22"/>
        </w:rPr>
        <w:t>www.plk-sa.pl.</w:t>
      </w:r>
    </w:p>
    <w:p w14:paraId="512D01B6" w14:textId="794EB278" w:rsidR="00C124BD" w:rsidRPr="007A06EA" w:rsidRDefault="00C124BD"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w:t>
      </w:r>
      <w:r w:rsidR="0016034B">
        <w:rPr>
          <w:rFonts w:ascii="Arial" w:hAnsi="Arial" w:cs="Arial"/>
          <w:sz w:val="22"/>
          <w:szCs w:val="22"/>
        </w:rPr>
        <w:t>ępujących przy realizacji Umowy, któr</w:t>
      </w:r>
      <w:r w:rsidR="0067281A">
        <w:rPr>
          <w:rFonts w:ascii="Arial" w:hAnsi="Arial" w:cs="Arial"/>
          <w:sz w:val="22"/>
          <w:szCs w:val="22"/>
        </w:rPr>
        <w:t>ego wzór stanowi Z</w:t>
      </w:r>
      <w:r w:rsidR="0000591D">
        <w:rPr>
          <w:rFonts w:ascii="Arial" w:hAnsi="Arial" w:cs="Arial"/>
          <w:sz w:val="22"/>
          <w:szCs w:val="22"/>
        </w:rPr>
        <w:t xml:space="preserve">ałącznik nr </w:t>
      </w:r>
      <w:r w:rsidR="00A109CC">
        <w:rPr>
          <w:rFonts w:ascii="Arial" w:hAnsi="Arial" w:cs="Arial"/>
          <w:sz w:val="22"/>
          <w:szCs w:val="22"/>
        </w:rPr>
        <w:t>2</w:t>
      </w:r>
      <w:r w:rsidR="0016034B">
        <w:rPr>
          <w:rFonts w:ascii="Arial" w:hAnsi="Arial" w:cs="Arial"/>
          <w:sz w:val="22"/>
          <w:szCs w:val="22"/>
        </w:rPr>
        <w:t xml:space="preserve"> do Umowy</w:t>
      </w:r>
      <w:r w:rsidR="000421CD">
        <w:rPr>
          <w:rFonts w:ascii="Arial" w:hAnsi="Arial" w:cs="Arial"/>
          <w:sz w:val="22"/>
          <w:szCs w:val="22"/>
        </w:rPr>
        <w:t xml:space="preserve">. </w:t>
      </w:r>
    </w:p>
    <w:p w14:paraId="512D01B7" w14:textId="34E59CF1" w:rsidR="00C124BD" w:rsidRPr="007A06EA" w:rsidRDefault="00C124BD"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w:t>
      </w:r>
      <w:r w:rsidR="00EF462B">
        <w:rPr>
          <w:rFonts w:ascii="Arial" w:hAnsi="Arial" w:cs="Arial"/>
          <w:sz w:val="22"/>
          <w:szCs w:val="22"/>
        </w:rPr>
        <w:br/>
      </w:r>
      <w:r w:rsidRPr="007A06EA">
        <w:rPr>
          <w:rFonts w:ascii="Arial" w:hAnsi="Arial" w:cs="Arial"/>
          <w:sz w:val="22"/>
          <w:szCs w:val="22"/>
        </w:rPr>
        <w:t xml:space="preserve">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0016034B">
        <w:rPr>
          <w:rFonts w:ascii="Arial" w:hAnsi="Arial" w:cs="Arial"/>
          <w:sz w:val="22"/>
          <w:szCs w:val="22"/>
        </w:rPr>
        <w:t>otrzymuje Zamawiający, sporządzonego zgodnie ze wz</w:t>
      </w:r>
      <w:r w:rsidR="0067281A">
        <w:rPr>
          <w:rFonts w:ascii="Arial" w:hAnsi="Arial" w:cs="Arial"/>
          <w:sz w:val="22"/>
          <w:szCs w:val="22"/>
        </w:rPr>
        <w:t>orem stanowiącym Z</w:t>
      </w:r>
      <w:r w:rsidR="0000591D">
        <w:rPr>
          <w:rFonts w:ascii="Arial" w:hAnsi="Arial" w:cs="Arial"/>
          <w:sz w:val="22"/>
          <w:szCs w:val="22"/>
        </w:rPr>
        <w:t xml:space="preserve">ałącznik nr </w:t>
      </w:r>
      <w:r w:rsidR="006F5F0C">
        <w:rPr>
          <w:rFonts w:ascii="Arial" w:hAnsi="Arial" w:cs="Arial"/>
          <w:sz w:val="22"/>
          <w:szCs w:val="22"/>
        </w:rPr>
        <w:t>3</w:t>
      </w:r>
      <w:r w:rsidR="0016034B">
        <w:rPr>
          <w:rFonts w:ascii="Arial" w:hAnsi="Arial" w:cs="Arial"/>
          <w:sz w:val="22"/>
          <w:szCs w:val="22"/>
        </w:rPr>
        <w:t xml:space="preserve"> do Umowy.</w:t>
      </w:r>
      <w:r w:rsidR="000421CD">
        <w:rPr>
          <w:rFonts w:ascii="Arial" w:hAnsi="Arial" w:cs="Arial"/>
          <w:sz w:val="22"/>
          <w:szCs w:val="22"/>
        </w:rPr>
        <w:t xml:space="preserve"> </w:t>
      </w:r>
    </w:p>
    <w:p w14:paraId="512D01B8" w14:textId="77777777" w:rsidR="001E6DEA" w:rsidRPr="007A06EA" w:rsidRDefault="0038677F"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Zapisy </w:t>
      </w:r>
      <w:r w:rsidRPr="006F5F0C">
        <w:rPr>
          <w:rFonts w:ascii="Arial" w:hAnsi="Arial" w:cs="Arial"/>
          <w:sz w:val="22"/>
          <w:szCs w:val="22"/>
        </w:rPr>
        <w:t>ust.</w:t>
      </w:r>
      <w:r w:rsidR="00C124BD" w:rsidRPr="006F5F0C">
        <w:rPr>
          <w:rFonts w:ascii="Arial" w:hAnsi="Arial" w:cs="Arial"/>
          <w:sz w:val="22"/>
          <w:szCs w:val="22"/>
        </w:rPr>
        <w:t xml:space="preserve"> </w:t>
      </w:r>
      <w:r w:rsidRPr="006F5F0C">
        <w:rPr>
          <w:rFonts w:ascii="Arial" w:hAnsi="Arial" w:cs="Arial"/>
          <w:sz w:val="22"/>
          <w:szCs w:val="22"/>
        </w:rPr>
        <w:t>3</w:t>
      </w:r>
      <w:r w:rsidR="00C124BD" w:rsidRPr="006F5F0C">
        <w:rPr>
          <w:rFonts w:ascii="Arial" w:hAnsi="Arial" w:cs="Arial"/>
          <w:sz w:val="22"/>
          <w:szCs w:val="22"/>
        </w:rPr>
        <w:t xml:space="preserve"> – </w:t>
      </w:r>
      <w:r w:rsidRPr="006F5F0C">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512D01B9" w14:textId="77777777" w:rsidR="001E6DEA" w:rsidRPr="007A06EA" w:rsidRDefault="001E6DEA"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512D01BA" w14:textId="116B70C3" w:rsidR="001E6DEA" w:rsidRPr="007A06EA" w:rsidRDefault="001E6DEA"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Wykonawca jest zobowiązany do prowadzenia właściwej gospodarki odpadami wytworzonymi podczas realizacji Umowy, w tym ponoszenia kosztów związanych z ich transportem i dalszym zagospodarowaniem, zgodnie z przepisami prawa, w szczególności </w:t>
      </w:r>
      <w:r w:rsidR="006F5F0C">
        <w:rPr>
          <w:rFonts w:ascii="Arial" w:hAnsi="Arial" w:cs="Arial"/>
          <w:sz w:val="22"/>
          <w:szCs w:val="22"/>
        </w:rPr>
        <w:t>U</w:t>
      </w:r>
      <w:r w:rsidRPr="007A06EA">
        <w:rPr>
          <w:rFonts w:ascii="Arial" w:hAnsi="Arial" w:cs="Arial"/>
          <w:sz w:val="22"/>
          <w:szCs w:val="22"/>
        </w:rPr>
        <w:t>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512D01BB" w14:textId="77777777" w:rsidR="001E6DEA" w:rsidRPr="007A06EA" w:rsidRDefault="001E6DEA"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lastRenderedPageBreak/>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512D01BC" w14:textId="086876F7" w:rsidR="001E6DEA" w:rsidRDefault="001E6DEA" w:rsidP="000850A4">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t>
      </w:r>
      <w:r w:rsidR="00421D7F">
        <w:rPr>
          <w:rFonts w:ascii="Arial" w:hAnsi="Arial" w:cs="Arial"/>
          <w:sz w:val="22"/>
          <w:szCs w:val="22"/>
        </w:rPr>
        <w:br/>
      </w:r>
      <w:r w:rsidRPr="007A06EA">
        <w:rPr>
          <w:rFonts w:ascii="Arial" w:hAnsi="Arial" w:cs="Arial"/>
          <w:sz w:val="22"/>
          <w:szCs w:val="22"/>
        </w:rPr>
        <w:t xml:space="preserve">w rozumieniu obowiązujących przepisów prawa, w tym </w:t>
      </w:r>
      <w:r w:rsidR="00421D7F">
        <w:rPr>
          <w:rFonts w:ascii="Arial" w:hAnsi="Arial" w:cs="Arial"/>
          <w:sz w:val="22"/>
          <w:szCs w:val="22"/>
        </w:rPr>
        <w:t>U</w:t>
      </w:r>
      <w:r w:rsidRPr="007A06EA">
        <w:rPr>
          <w:rFonts w:ascii="Arial" w:hAnsi="Arial" w:cs="Arial"/>
          <w:sz w:val="22"/>
          <w:szCs w:val="22"/>
        </w:rPr>
        <w:t>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w:t>
      </w:r>
      <w:r w:rsidR="00421D7F">
        <w:rPr>
          <w:rFonts w:ascii="Arial" w:hAnsi="Arial" w:cs="Arial"/>
          <w:sz w:val="22"/>
          <w:szCs w:val="22"/>
        </w:rPr>
        <w:br/>
      </w:r>
      <w:r w:rsidRPr="007A06EA">
        <w:rPr>
          <w:rFonts w:ascii="Arial" w:hAnsi="Arial" w:cs="Arial"/>
          <w:sz w:val="22"/>
          <w:szCs w:val="22"/>
        </w:rPr>
        <w:t>o zapobieganiu szkodom w środowisku i ich naprawie.</w:t>
      </w:r>
    </w:p>
    <w:p w14:paraId="512D01BD" w14:textId="77777777" w:rsidR="0002356C" w:rsidRPr="007A06EA" w:rsidRDefault="0002356C" w:rsidP="000850A4">
      <w:pPr>
        <w:numPr>
          <w:ilvl w:val="0"/>
          <w:numId w:val="4"/>
        </w:numPr>
        <w:tabs>
          <w:tab w:val="clear" w:pos="720"/>
          <w:tab w:val="num" w:pos="851"/>
        </w:tabs>
        <w:spacing w:line="360" w:lineRule="auto"/>
        <w:ind w:left="-284" w:hanging="425"/>
        <w:rPr>
          <w:rFonts w:ascii="Arial" w:hAnsi="Arial" w:cs="Arial"/>
          <w:sz w:val="22"/>
          <w:szCs w:val="22"/>
        </w:rPr>
      </w:pPr>
      <w:r>
        <w:rPr>
          <w:rFonts w:ascii="Arial" w:hAnsi="Arial" w:cs="Arial"/>
          <w:sz w:val="22"/>
          <w:szCs w:val="22"/>
        </w:rPr>
        <w:t xml:space="preserve">Postępowanie Wykonawcy, projekt budowlany oraz prace budowlane, muszą być zgodne z </w:t>
      </w:r>
      <w:r w:rsidRPr="0002356C">
        <w:rPr>
          <w:rFonts w:ascii="Arial" w:hAnsi="Arial" w:cs="Arial"/>
          <w:sz w:val="22"/>
          <w:szCs w:val="22"/>
        </w:rPr>
        <w:t xml:space="preserve">zasadą „Do No </w:t>
      </w:r>
      <w:proofErr w:type="spellStart"/>
      <w:r w:rsidRPr="0002356C">
        <w:rPr>
          <w:rFonts w:ascii="Arial" w:hAnsi="Arial" w:cs="Arial"/>
          <w:sz w:val="22"/>
          <w:szCs w:val="22"/>
        </w:rPr>
        <w:t>Significant</w:t>
      </w:r>
      <w:proofErr w:type="spellEnd"/>
      <w:r w:rsidRPr="0002356C">
        <w:rPr>
          <w:rFonts w:ascii="Arial" w:hAnsi="Arial" w:cs="Arial"/>
          <w:sz w:val="22"/>
          <w:szCs w:val="22"/>
        </w:rPr>
        <w:t xml:space="preserve"> </w:t>
      </w:r>
      <w:proofErr w:type="spellStart"/>
      <w:r w:rsidRPr="0002356C">
        <w:rPr>
          <w:rFonts w:ascii="Arial" w:hAnsi="Arial" w:cs="Arial"/>
          <w:sz w:val="22"/>
          <w:szCs w:val="22"/>
        </w:rPr>
        <w:t>Harm</w:t>
      </w:r>
      <w:proofErr w:type="spellEnd"/>
      <w:r w:rsidRPr="0002356C">
        <w:rPr>
          <w:rFonts w:ascii="Arial" w:hAnsi="Arial" w:cs="Arial"/>
          <w:sz w:val="22"/>
          <w:szCs w:val="22"/>
        </w:rPr>
        <w:t>” („Nie czyń poważnych szkód”)</w:t>
      </w:r>
      <w:r>
        <w:rPr>
          <w:rFonts w:ascii="Arial" w:hAnsi="Arial" w:cs="Arial"/>
          <w:sz w:val="22"/>
          <w:szCs w:val="22"/>
        </w:rPr>
        <w:t>,</w:t>
      </w:r>
      <w:r w:rsidRPr="0002356C">
        <w:rPr>
          <w:rFonts w:ascii="Arial" w:hAnsi="Arial" w:cs="Arial"/>
          <w:sz w:val="22"/>
          <w:szCs w:val="22"/>
        </w:rPr>
        <w:t xml:space="preserve"> zgodnie z Wytycznymi technicznymi dotyczącymi stosowania zasady „nie czyń poważnych szkód” na podstawie rozporządzenia ustanawiającego Instrument na rzecz Odbudowy i Zwiększania Odporności (2021/C 58/01)</w:t>
      </w:r>
      <w:r>
        <w:rPr>
          <w:rFonts w:ascii="Arial" w:hAnsi="Arial" w:cs="Arial"/>
          <w:sz w:val="22"/>
          <w:szCs w:val="22"/>
        </w:rPr>
        <w:t>.</w:t>
      </w:r>
    </w:p>
    <w:p w14:paraId="512D01BE" w14:textId="77777777" w:rsidR="0051564D" w:rsidRPr="007A06EA" w:rsidRDefault="0051564D" w:rsidP="000850A4">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2D01BF" w14:textId="77777777" w:rsidR="007900E6" w:rsidRPr="00751B8B" w:rsidRDefault="007900E6" w:rsidP="0066133B">
      <w:pPr>
        <w:pStyle w:val="Tekstpodstawowywcity"/>
        <w:numPr>
          <w:ilvl w:val="0"/>
          <w:numId w:val="23"/>
        </w:numPr>
        <w:spacing w:line="360" w:lineRule="auto"/>
        <w:ind w:left="142"/>
        <w:rPr>
          <w:rFonts w:ascii="Arial" w:hAnsi="Arial" w:cs="Arial"/>
          <w:sz w:val="22"/>
          <w:szCs w:val="22"/>
        </w:rPr>
      </w:pPr>
      <w:r w:rsidRPr="00751B8B">
        <w:rPr>
          <w:rFonts w:ascii="Arial" w:hAnsi="Arial" w:cs="Arial"/>
          <w:sz w:val="22"/>
          <w:szCs w:val="22"/>
        </w:rPr>
        <w:t>realiz</w:t>
      </w:r>
      <w:r>
        <w:rPr>
          <w:rFonts w:ascii="Arial" w:hAnsi="Arial" w:cs="Arial"/>
          <w:sz w:val="22"/>
          <w:szCs w:val="22"/>
        </w:rPr>
        <w:t>acji</w:t>
      </w:r>
      <w:r w:rsidRPr="00751B8B">
        <w:rPr>
          <w:rFonts w:ascii="Arial" w:hAnsi="Arial" w:cs="Arial"/>
          <w:sz w:val="22"/>
          <w:szCs w:val="22"/>
        </w:rPr>
        <w:t xml:space="preserve"> proces</w:t>
      </w:r>
      <w:r>
        <w:rPr>
          <w:rFonts w:ascii="Arial" w:hAnsi="Arial" w:cs="Arial"/>
          <w:sz w:val="22"/>
          <w:szCs w:val="22"/>
        </w:rPr>
        <w:t>u</w:t>
      </w:r>
      <w:r w:rsidRPr="00751B8B">
        <w:rPr>
          <w:rFonts w:ascii="Arial" w:hAnsi="Arial" w:cs="Arial"/>
          <w:sz w:val="22"/>
          <w:szCs w:val="22"/>
        </w:rPr>
        <w:t xml:space="preserve"> zarządzania ryzykiem zgodnie w wymogami Rozporządzenia Wykonawczego Komisji (UE) nr 402/2013 z dnia 30 kwietnia 2013 r. w sprawie wspólnej metody oceny bezpieczeństwa w zakresie wyceny i oceny ryzyka i uchylające rozporządzenie (WE) nr 352/2009 (Dz. Urz. UE L 121 z dnia 03.05.2013r., z </w:t>
      </w:r>
      <w:proofErr w:type="spellStart"/>
      <w:r w:rsidRPr="00751B8B">
        <w:rPr>
          <w:rFonts w:ascii="Arial" w:hAnsi="Arial" w:cs="Arial"/>
          <w:sz w:val="22"/>
          <w:szCs w:val="22"/>
        </w:rPr>
        <w:t>późn</w:t>
      </w:r>
      <w:proofErr w:type="spellEnd"/>
      <w:r w:rsidRPr="00751B8B">
        <w:rPr>
          <w:rFonts w:ascii="Arial" w:hAnsi="Arial" w:cs="Arial"/>
          <w:sz w:val="22"/>
          <w:szCs w:val="22"/>
        </w:rPr>
        <w:t>. zm.).</w:t>
      </w:r>
    </w:p>
    <w:p w14:paraId="512D01C0" w14:textId="2CE19469" w:rsidR="007900E6" w:rsidRPr="00751B8B" w:rsidRDefault="007900E6" w:rsidP="0066133B">
      <w:pPr>
        <w:pStyle w:val="Tekstpodstawowywcity"/>
        <w:spacing w:line="360" w:lineRule="auto"/>
        <w:ind w:left="142" w:firstLine="0"/>
        <w:rPr>
          <w:rFonts w:ascii="Arial" w:hAnsi="Arial" w:cs="Arial"/>
          <w:sz w:val="22"/>
          <w:szCs w:val="22"/>
        </w:rPr>
      </w:pPr>
      <w:r w:rsidRPr="00751B8B">
        <w:rPr>
          <w:rFonts w:ascii="Arial" w:hAnsi="Arial" w:cs="Arial"/>
          <w:sz w:val="22"/>
          <w:szCs w:val="22"/>
        </w:rPr>
        <w:t>Wykonawca, w zakresie realizowanego zamówienia, ma obowiązek udziału w procesie oceny znaczenia zmiany jak również analizy ryzyka (w przypadku zmiany uznanej za „znaczącą”), przeprowadzanej przez Zamawiającego, zgodnie z procedurą SMS/MMS-PR-03 „Zarządzanie zmianą”</w:t>
      </w:r>
      <w:r w:rsidR="00E64721" w:rsidRPr="00E64721">
        <w:rPr>
          <w:rFonts w:ascii="Arial" w:hAnsi="Arial" w:cs="Arial"/>
          <w:sz w:val="22"/>
          <w:szCs w:val="22"/>
        </w:rPr>
        <w:t xml:space="preserve"> </w:t>
      </w:r>
      <w:r w:rsidR="00E64721">
        <w:rPr>
          <w:rFonts w:ascii="Arial" w:hAnsi="Arial" w:cs="Arial"/>
          <w:sz w:val="22"/>
          <w:szCs w:val="22"/>
        </w:rPr>
        <w:t>dostępną</w:t>
      </w:r>
      <w:r w:rsidR="00E64721" w:rsidRPr="008A6D12">
        <w:rPr>
          <w:rFonts w:ascii="Arial" w:hAnsi="Arial" w:cs="Arial"/>
          <w:sz w:val="22"/>
          <w:szCs w:val="22"/>
        </w:rPr>
        <w:t xml:space="preserve"> pod adresem: </w:t>
      </w:r>
      <w:hyperlink r:id="rId12" w:history="1">
        <w:r w:rsidR="00091791" w:rsidRPr="00A34D8B">
          <w:t xml:space="preserve"> </w:t>
        </w:r>
        <w:hyperlink r:id="rId13" w:history="1">
          <w:r w:rsidR="00091791" w:rsidRPr="00A34D8B">
            <w:rPr>
              <w:rStyle w:val="Hipercze"/>
              <w:rFonts w:ascii="Arial" w:hAnsi="Arial" w:cs="Arial"/>
              <w:sz w:val="22"/>
              <w:szCs w:val="22"/>
            </w:rPr>
            <w:t>Instrukcje PKP Polskich Linii Kolejowych S.A. - PKP Polskie Linie Kolejowe S.A. (plk-sa.pl)</w:t>
          </w:r>
        </w:hyperlink>
        <w:r w:rsidR="00091791" w:rsidRPr="00132613">
          <w:rPr>
            <w:rStyle w:val="Hipercze"/>
            <w:rFonts w:ascii="Arial" w:hAnsi="Arial" w:cs="Arial"/>
            <w:sz w:val="22"/>
            <w:szCs w:val="22"/>
          </w:rPr>
          <w:t>/</w:t>
        </w:r>
      </w:hyperlink>
      <w:r w:rsidR="00091791" w:rsidRPr="00751B8B">
        <w:rPr>
          <w:rFonts w:ascii="Arial" w:hAnsi="Arial" w:cs="Arial"/>
          <w:sz w:val="22"/>
          <w:szCs w:val="22"/>
        </w:rPr>
        <w:t>.</w:t>
      </w:r>
      <w:r w:rsidR="00091791">
        <w:rPr>
          <w:rFonts w:ascii="Arial" w:hAnsi="Arial" w:cs="Arial"/>
          <w:sz w:val="22"/>
          <w:szCs w:val="22"/>
        </w:rPr>
        <w:t xml:space="preserve"> </w:t>
      </w:r>
      <w:r w:rsidRPr="00751B8B">
        <w:rPr>
          <w:rFonts w:ascii="Arial" w:hAnsi="Arial" w:cs="Arial"/>
          <w:sz w:val="22"/>
          <w:szCs w:val="22"/>
        </w:rPr>
        <w:t>W ramach tego obowiązku Wykonawca sporządzi:</w:t>
      </w:r>
    </w:p>
    <w:p w14:paraId="512D01C1" w14:textId="77777777" w:rsidR="007900E6" w:rsidRDefault="007900E6" w:rsidP="00FE5408">
      <w:pPr>
        <w:pStyle w:val="Tekstpodstawowywcity"/>
        <w:numPr>
          <w:ilvl w:val="0"/>
          <w:numId w:val="62"/>
        </w:numPr>
        <w:spacing w:line="360" w:lineRule="auto"/>
        <w:ind w:hanging="218"/>
        <w:rPr>
          <w:rFonts w:ascii="Arial" w:hAnsi="Arial" w:cs="Arial"/>
          <w:sz w:val="22"/>
          <w:szCs w:val="22"/>
        </w:rPr>
      </w:pPr>
      <w:r w:rsidRPr="00751B8B">
        <w:rPr>
          <w:rFonts w:ascii="Arial" w:hAnsi="Arial" w:cs="Arial"/>
          <w:sz w:val="22"/>
          <w:szCs w:val="22"/>
        </w:rPr>
        <w:t>opis planowanej do wprowadzenia zmiany;</w:t>
      </w:r>
    </w:p>
    <w:p w14:paraId="512D01C2" w14:textId="77777777" w:rsidR="007900E6" w:rsidRDefault="007900E6" w:rsidP="00FE5408">
      <w:pPr>
        <w:pStyle w:val="Tekstpodstawowywcity"/>
        <w:numPr>
          <w:ilvl w:val="0"/>
          <w:numId w:val="62"/>
        </w:numPr>
        <w:spacing w:line="360" w:lineRule="auto"/>
        <w:ind w:hanging="218"/>
        <w:rPr>
          <w:rFonts w:ascii="Arial" w:hAnsi="Arial" w:cs="Arial"/>
          <w:sz w:val="22"/>
          <w:szCs w:val="22"/>
        </w:rPr>
      </w:pPr>
      <w:r w:rsidRPr="00751B8B">
        <w:rPr>
          <w:rFonts w:ascii="Arial" w:hAnsi="Arial" w:cs="Arial"/>
          <w:sz w:val="22"/>
          <w:szCs w:val="22"/>
        </w:rPr>
        <w:t>identyfikację zagrożeń mogących zaistnieć wskutek wprowadzania zmiany</w:t>
      </w:r>
      <w:r w:rsidRPr="008011C9">
        <w:rPr>
          <w:rFonts w:ascii="Arial" w:hAnsi="Arial" w:cs="Arial"/>
          <w:sz w:val="22"/>
          <w:szCs w:val="22"/>
        </w:rPr>
        <w:t>.</w:t>
      </w:r>
    </w:p>
    <w:p w14:paraId="512D01C3" w14:textId="65073C76" w:rsidR="007900E6" w:rsidRPr="007900E6" w:rsidRDefault="007900E6" w:rsidP="0066133B">
      <w:pPr>
        <w:pStyle w:val="Tekstpodstawowywcity"/>
        <w:spacing w:line="360" w:lineRule="auto"/>
        <w:ind w:left="142" w:firstLine="0"/>
        <w:rPr>
          <w:rFonts w:ascii="Arial" w:hAnsi="Arial" w:cs="Arial"/>
          <w:sz w:val="22"/>
          <w:szCs w:val="22"/>
        </w:rPr>
      </w:pPr>
      <w:r w:rsidRPr="007900E6">
        <w:rPr>
          <w:rFonts w:ascii="Arial" w:hAnsi="Arial" w:cs="Arial"/>
          <w:sz w:val="22"/>
          <w:szCs w:val="22"/>
        </w:rPr>
        <w:t>W przypadku, gdy z przeprowadzonej analizy ryzyka wynikać będzie konieczność zastosowania dodatkowych technicznych, eksploatacyjnych lub organizacyjnych środków kontroli ryzyka, Wykonawca uwzględni je w projekcie.</w:t>
      </w:r>
    </w:p>
    <w:p w14:paraId="512D01C4" w14:textId="6CAE46CF" w:rsidR="006412BE" w:rsidRPr="008A6D12" w:rsidRDefault="006412BE"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przedstawienia Zamawiającemu, </w:t>
      </w:r>
      <w:r w:rsidR="00A377B2">
        <w:rPr>
          <w:rFonts w:ascii="Arial" w:hAnsi="Arial" w:cs="Arial"/>
          <w:sz w:val="22"/>
          <w:szCs w:val="22"/>
        </w:rPr>
        <w:t xml:space="preserve">w terminie </w:t>
      </w:r>
      <w:r w:rsidRPr="008A6D12">
        <w:rPr>
          <w:rFonts w:ascii="Arial" w:hAnsi="Arial" w:cs="Arial"/>
          <w:sz w:val="22"/>
          <w:szCs w:val="22"/>
        </w:rPr>
        <w:t xml:space="preserve">7 dni przed przejęciem </w:t>
      </w:r>
      <w:r w:rsidR="00E73190">
        <w:rPr>
          <w:rFonts w:ascii="Arial" w:hAnsi="Arial" w:cs="Arial"/>
          <w:sz w:val="22"/>
          <w:szCs w:val="22"/>
        </w:rPr>
        <w:t>T</w:t>
      </w:r>
      <w:r w:rsidR="00FD4C49">
        <w:rPr>
          <w:rFonts w:ascii="Arial" w:hAnsi="Arial" w:cs="Arial"/>
          <w:sz w:val="22"/>
          <w:szCs w:val="22"/>
        </w:rPr>
        <w:t>erenu</w:t>
      </w:r>
      <w:r w:rsidR="00FD4C49" w:rsidRPr="008A6D12">
        <w:rPr>
          <w:rFonts w:ascii="Arial" w:hAnsi="Arial" w:cs="Arial"/>
          <w:sz w:val="22"/>
          <w:szCs w:val="22"/>
        </w:rPr>
        <w:t xml:space="preserve"> </w:t>
      </w:r>
      <w:r w:rsidR="00E73190">
        <w:rPr>
          <w:rFonts w:ascii="Arial" w:hAnsi="Arial" w:cs="Arial"/>
          <w:sz w:val="22"/>
          <w:szCs w:val="22"/>
        </w:rPr>
        <w:t>B</w:t>
      </w:r>
      <w:r w:rsidRPr="008A6D12">
        <w:rPr>
          <w:rFonts w:ascii="Arial" w:hAnsi="Arial" w:cs="Arial"/>
          <w:sz w:val="22"/>
          <w:szCs w:val="22"/>
        </w:rPr>
        <w:t>udowy, Plan</w:t>
      </w:r>
      <w:r w:rsidR="006A634E" w:rsidRPr="008A6D12">
        <w:rPr>
          <w:rFonts w:ascii="Arial" w:hAnsi="Arial" w:cs="Arial"/>
          <w:sz w:val="22"/>
          <w:szCs w:val="22"/>
        </w:rPr>
        <w:t>u</w:t>
      </w:r>
      <w:r w:rsidRPr="008A6D12">
        <w:rPr>
          <w:rFonts w:ascii="Arial" w:hAnsi="Arial" w:cs="Arial"/>
          <w:sz w:val="22"/>
          <w:szCs w:val="22"/>
        </w:rPr>
        <w:t xml:space="preserve"> monitorowania środków kontroli ryzyka dotycząc</w:t>
      </w:r>
      <w:r w:rsidR="000A5C20" w:rsidRPr="008A6D12">
        <w:rPr>
          <w:rFonts w:ascii="Arial" w:hAnsi="Arial" w:cs="Arial"/>
          <w:sz w:val="22"/>
          <w:szCs w:val="22"/>
        </w:rPr>
        <w:t>ego</w:t>
      </w:r>
      <w:r w:rsidRPr="008A6D12">
        <w:rPr>
          <w:rFonts w:ascii="Arial" w:hAnsi="Arial" w:cs="Arial"/>
          <w:sz w:val="22"/>
          <w:szCs w:val="22"/>
        </w:rPr>
        <w:t xml:space="preserve"> etapu </w:t>
      </w:r>
      <w:r w:rsidR="00D617EC" w:rsidRPr="008A6D12">
        <w:rPr>
          <w:rFonts w:ascii="Arial" w:hAnsi="Arial" w:cs="Arial"/>
          <w:sz w:val="22"/>
          <w:szCs w:val="22"/>
        </w:rPr>
        <w:t>R</w:t>
      </w:r>
      <w:r w:rsidRPr="008A6D12">
        <w:rPr>
          <w:rFonts w:ascii="Arial" w:hAnsi="Arial" w:cs="Arial"/>
          <w:sz w:val="22"/>
          <w:szCs w:val="22"/>
        </w:rPr>
        <w:t>obót, opracowan</w:t>
      </w:r>
      <w:r w:rsidR="000A5C20" w:rsidRPr="008A6D12">
        <w:rPr>
          <w:rFonts w:ascii="Arial" w:hAnsi="Arial" w:cs="Arial"/>
          <w:sz w:val="22"/>
          <w:szCs w:val="22"/>
        </w:rPr>
        <w:t>ego</w:t>
      </w:r>
      <w:r w:rsidRPr="008A6D12">
        <w:rPr>
          <w:rFonts w:ascii="Arial" w:hAnsi="Arial" w:cs="Arial"/>
          <w:sz w:val="22"/>
          <w:szCs w:val="22"/>
        </w:rPr>
        <w:t xml:space="preserve"> zgodnie z  wymogami</w:t>
      </w:r>
      <w:r w:rsidR="00BD4850" w:rsidRPr="008A6D12">
        <w:rPr>
          <w:rFonts w:ascii="Arial" w:hAnsi="Arial" w:cs="Arial"/>
          <w:sz w:val="22"/>
          <w:szCs w:val="22"/>
        </w:rPr>
        <w:t xml:space="preserve"> </w:t>
      </w:r>
      <w:r w:rsidRPr="008A6D12">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8A6D12">
        <w:rPr>
          <w:rFonts w:ascii="Arial" w:hAnsi="Arial" w:cs="Arial"/>
          <w:sz w:val="22"/>
          <w:szCs w:val="22"/>
        </w:rPr>
        <w:t xml:space="preserve"> </w:t>
      </w:r>
      <w:r w:rsidRPr="008A6D12">
        <w:rPr>
          <w:rFonts w:ascii="Arial" w:hAnsi="Arial" w:cs="Arial"/>
          <w:sz w:val="22"/>
          <w:szCs w:val="22"/>
        </w:rPr>
        <w:t xml:space="preserve">z 17 listopada 2012 r.). Powyższy plan musi określać harmonogram działań Wykonawcy w zakresie wewnętrznego nadzoru nad bezpiecznym prowadzeniem </w:t>
      </w:r>
      <w:r w:rsidR="00D617EC" w:rsidRPr="008A6D12">
        <w:rPr>
          <w:rFonts w:ascii="Arial" w:hAnsi="Arial" w:cs="Arial"/>
          <w:sz w:val="22"/>
          <w:szCs w:val="22"/>
        </w:rPr>
        <w:t>R</w:t>
      </w:r>
      <w:r w:rsidRPr="008A6D12">
        <w:rPr>
          <w:rFonts w:ascii="Arial" w:hAnsi="Arial" w:cs="Arial"/>
          <w:sz w:val="22"/>
          <w:szCs w:val="22"/>
        </w:rPr>
        <w:t xml:space="preserve">obót budowlanych (z uwzględnieniem ich oddziaływania na ruch kolejowy </w:t>
      </w:r>
      <w:r w:rsidRPr="008A6D12">
        <w:rPr>
          <w:rFonts w:ascii="Arial" w:hAnsi="Arial" w:cs="Arial"/>
          <w:sz w:val="22"/>
          <w:szCs w:val="22"/>
        </w:rPr>
        <w:lastRenderedPageBreak/>
        <w:t>prowadzony po torach czynnych) oraz osoby odpowiedzialne za sprawowanie tego nadz</w:t>
      </w:r>
      <w:r w:rsidR="00A54B0B" w:rsidRPr="008A6D12">
        <w:rPr>
          <w:rFonts w:ascii="Arial" w:hAnsi="Arial" w:cs="Arial"/>
          <w:sz w:val="22"/>
          <w:szCs w:val="22"/>
        </w:rPr>
        <w:t>oru. Plan powinien być zgodny z </w:t>
      </w:r>
      <w:r w:rsidRPr="008A6D12">
        <w:rPr>
          <w:rFonts w:ascii="Arial" w:hAnsi="Arial" w:cs="Arial"/>
          <w:sz w:val="22"/>
          <w:szCs w:val="22"/>
        </w:rPr>
        <w:t xml:space="preserve">Wytycznymi opracowania i realizacji Planu monitorowania, które zamieszczone są na stronie internetowej Spółki pod adresem: </w:t>
      </w:r>
      <w:hyperlink r:id="rId14" w:tooltip="https://www.plk-sa.pl/klienci-i-kontrahenci/akty-prawne-i-przepisy/regulacje-wewnetrzne" w:history="1">
        <w:r w:rsidR="00BD4850" w:rsidRPr="008A6D12">
          <w:rPr>
            <w:rStyle w:val="Hipercze"/>
            <w:rFonts w:ascii="Arial" w:hAnsi="Arial" w:cs="Arial"/>
            <w:sz w:val="22"/>
            <w:szCs w:val="22"/>
          </w:rPr>
          <w:t>https://www.plk-sa.pl/klienci-i-kontrahenci/akty-prawne-i-przepisy/regulacje-wewnetrzne</w:t>
        </w:r>
      </w:hyperlink>
      <w:hyperlink r:id="rId15" w:history="1"/>
      <w:r w:rsidRPr="008A6D12">
        <w:rPr>
          <w:rFonts w:ascii="Arial" w:hAnsi="Arial" w:cs="Arial"/>
          <w:sz w:val="22"/>
          <w:szCs w:val="22"/>
        </w:rPr>
        <w:t>.</w:t>
      </w:r>
    </w:p>
    <w:p w14:paraId="512D01C5" w14:textId="3D011A95" w:rsidR="006412BE" w:rsidRPr="008A6D12" w:rsidRDefault="006412BE"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w trakcie realizacji przedmiotu zamówienia Wykonawca ma obowiązek monitorować środki kontroli ryzyka na podstawie planu, o którym mowa w pkt </w:t>
      </w:r>
      <w:r w:rsidR="00E73190">
        <w:rPr>
          <w:rFonts w:ascii="Arial" w:hAnsi="Arial" w:cs="Arial"/>
          <w:sz w:val="22"/>
          <w:szCs w:val="22"/>
        </w:rPr>
        <w:t>2</w:t>
      </w:r>
      <w:r w:rsidRPr="008A6D12">
        <w:rPr>
          <w:rFonts w:ascii="Arial" w:hAnsi="Arial" w:cs="Arial"/>
          <w:sz w:val="22"/>
          <w:szCs w:val="22"/>
        </w:rPr>
        <w:t>, a w przypadku stwierdzenia jakichkolwiek niezgodności (nieprawidłowości, zagrożeń) niezwłocznie podejmować działania korygujące i</w:t>
      </w:r>
      <w:r w:rsidR="00A54B0B" w:rsidRPr="008A6D12">
        <w:rPr>
          <w:rFonts w:ascii="Arial" w:hAnsi="Arial" w:cs="Arial"/>
          <w:sz w:val="22"/>
          <w:szCs w:val="22"/>
        </w:rPr>
        <w:t> </w:t>
      </w:r>
      <w:r w:rsidRPr="008A6D12">
        <w:rPr>
          <w:rFonts w:ascii="Arial" w:hAnsi="Arial" w:cs="Arial"/>
          <w:sz w:val="22"/>
          <w:szCs w:val="22"/>
        </w:rPr>
        <w:t xml:space="preserve">zapobiegawcze. Wykonawca przekaże Zamawiającemu co kwartał (jeżeli projekt trwa krócej niż rok to co miesiąc) raporty z realizacji planu monitorowania, w tym </w:t>
      </w:r>
      <w:r w:rsidR="000E0323">
        <w:rPr>
          <w:rFonts w:ascii="Arial" w:hAnsi="Arial" w:cs="Arial"/>
          <w:sz w:val="22"/>
          <w:szCs w:val="22"/>
        </w:rPr>
        <w:br/>
      </w:r>
      <w:r w:rsidRPr="008A6D12">
        <w:rPr>
          <w:rFonts w:ascii="Arial" w:hAnsi="Arial" w:cs="Arial"/>
          <w:sz w:val="22"/>
          <w:szCs w:val="22"/>
        </w:rPr>
        <w:t>z przeprowadzanych kontroli oraz wdrożonych działań korygujących i zapobiegawczych wr</w:t>
      </w:r>
      <w:r w:rsidR="00C76BD3" w:rsidRPr="008A6D12">
        <w:rPr>
          <w:rFonts w:ascii="Arial" w:hAnsi="Arial" w:cs="Arial"/>
          <w:sz w:val="22"/>
          <w:szCs w:val="22"/>
        </w:rPr>
        <w:t xml:space="preserve">az </w:t>
      </w:r>
      <w:r w:rsidR="000E0323">
        <w:rPr>
          <w:rFonts w:ascii="Arial" w:hAnsi="Arial" w:cs="Arial"/>
          <w:sz w:val="22"/>
          <w:szCs w:val="22"/>
        </w:rPr>
        <w:br/>
      </w:r>
      <w:r w:rsidR="00C76BD3" w:rsidRPr="008A6D12">
        <w:rPr>
          <w:rFonts w:ascii="Arial" w:hAnsi="Arial" w:cs="Arial"/>
          <w:sz w:val="22"/>
          <w:szCs w:val="22"/>
        </w:rPr>
        <w:t>z określeniem ich wpływu na H</w:t>
      </w:r>
      <w:r w:rsidRPr="008A6D12">
        <w:rPr>
          <w:rFonts w:ascii="Arial" w:hAnsi="Arial" w:cs="Arial"/>
          <w:sz w:val="22"/>
          <w:szCs w:val="22"/>
        </w:rPr>
        <w:t xml:space="preserve">armonogram oraz termin zakończenia </w:t>
      </w:r>
      <w:r w:rsidR="00B42BD5">
        <w:rPr>
          <w:rFonts w:ascii="Arial" w:hAnsi="Arial" w:cs="Arial"/>
          <w:sz w:val="22"/>
          <w:szCs w:val="22"/>
        </w:rPr>
        <w:t>U</w:t>
      </w:r>
      <w:r w:rsidRPr="008A6D12">
        <w:rPr>
          <w:rFonts w:ascii="Arial" w:hAnsi="Arial" w:cs="Arial"/>
          <w:sz w:val="22"/>
          <w:szCs w:val="22"/>
        </w:rPr>
        <w:t>mowy.</w:t>
      </w:r>
    </w:p>
    <w:p w14:paraId="512D01C6" w14:textId="77777777" w:rsidR="0025319C" w:rsidRPr="008A6D12" w:rsidRDefault="0025319C"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prowadzenia dokumentacji dla Robót </w:t>
      </w:r>
      <w:r w:rsidR="009E414E" w:rsidRPr="008A6D12">
        <w:rPr>
          <w:rFonts w:ascii="Arial" w:hAnsi="Arial" w:cs="Arial"/>
          <w:sz w:val="22"/>
          <w:szCs w:val="22"/>
        </w:rPr>
        <w:t>oraz, o ile jest to adekwatne dla rodzaju czynności, również dla innych</w:t>
      </w:r>
      <w:r w:rsidR="0000783F" w:rsidRPr="008A6D12">
        <w:rPr>
          <w:rFonts w:ascii="Arial" w:hAnsi="Arial" w:cs="Arial"/>
          <w:sz w:val="22"/>
          <w:szCs w:val="22"/>
        </w:rPr>
        <w:t xml:space="preserve"> czynności objętych przedmiotem </w:t>
      </w:r>
      <w:r w:rsidR="009E414E" w:rsidRPr="008A6D12">
        <w:rPr>
          <w:rFonts w:ascii="Arial" w:hAnsi="Arial" w:cs="Arial"/>
          <w:sz w:val="22"/>
          <w:szCs w:val="22"/>
        </w:rPr>
        <w:t xml:space="preserve">Umowy, </w:t>
      </w:r>
      <w:r w:rsidRPr="008A6D12">
        <w:rPr>
          <w:rFonts w:ascii="Arial" w:hAnsi="Arial" w:cs="Arial"/>
          <w:sz w:val="22"/>
          <w:szCs w:val="22"/>
        </w:rPr>
        <w:t>zgodnie z właściwymi przepisami (w</w:t>
      </w:r>
      <w:r w:rsidR="003204ED" w:rsidRPr="008A6D12">
        <w:rPr>
          <w:rFonts w:ascii="Arial" w:hAnsi="Arial" w:cs="Arial"/>
          <w:sz w:val="22"/>
          <w:szCs w:val="22"/>
        </w:rPr>
        <w:t> </w:t>
      </w:r>
      <w:r w:rsidR="00A43493" w:rsidRPr="008A6D12">
        <w:rPr>
          <w:rFonts w:ascii="Arial" w:hAnsi="Arial" w:cs="Arial"/>
          <w:sz w:val="22"/>
          <w:szCs w:val="22"/>
        </w:rPr>
        <w:t>przypadkach, gdy</w:t>
      </w:r>
      <w:r w:rsidRPr="008A6D12">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512D01C7" w14:textId="77777777" w:rsidR="0025319C" w:rsidRPr="008A6D12" w:rsidRDefault="0025319C"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w </w:t>
      </w:r>
      <w:r w:rsidR="00A43493" w:rsidRPr="008A6D12">
        <w:rPr>
          <w:rFonts w:ascii="Arial" w:hAnsi="Arial" w:cs="Arial"/>
          <w:sz w:val="22"/>
          <w:szCs w:val="22"/>
        </w:rPr>
        <w:t>przypadkach, gdy</w:t>
      </w:r>
      <w:r w:rsidRPr="008A6D12">
        <w:rPr>
          <w:rFonts w:ascii="Arial" w:hAnsi="Arial" w:cs="Arial"/>
          <w:sz w:val="22"/>
          <w:szCs w:val="22"/>
        </w:rPr>
        <w:t xml:space="preserve"> obowiązek taki wynika z </w:t>
      </w:r>
      <w:r w:rsidR="009E414E" w:rsidRPr="008A6D12">
        <w:rPr>
          <w:rFonts w:ascii="Arial" w:hAnsi="Arial" w:cs="Arial"/>
          <w:sz w:val="22"/>
          <w:szCs w:val="22"/>
        </w:rPr>
        <w:t>przepisów prawa</w:t>
      </w:r>
      <w:r w:rsidRPr="008A6D12">
        <w:rPr>
          <w:rFonts w:ascii="Arial" w:hAnsi="Arial" w:cs="Arial"/>
          <w:sz w:val="22"/>
          <w:szCs w:val="22"/>
        </w:rPr>
        <w:t xml:space="preserve"> powołania kierownika budowy </w:t>
      </w:r>
      <w:r w:rsidR="009E414E" w:rsidRPr="008A6D12">
        <w:rPr>
          <w:rFonts w:ascii="Arial" w:hAnsi="Arial" w:cs="Arial"/>
          <w:sz w:val="22"/>
          <w:szCs w:val="22"/>
        </w:rPr>
        <w:t xml:space="preserve">lub kierownika </w:t>
      </w:r>
      <w:r w:rsidR="00D617EC" w:rsidRPr="008A6D12">
        <w:rPr>
          <w:rFonts w:ascii="Arial" w:hAnsi="Arial" w:cs="Arial"/>
          <w:sz w:val="22"/>
          <w:szCs w:val="22"/>
        </w:rPr>
        <w:t>R</w:t>
      </w:r>
      <w:r w:rsidR="009E414E" w:rsidRPr="008A6D12">
        <w:rPr>
          <w:rFonts w:ascii="Arial" w:hAnsi="Arial" w:cs="Arial"/>
          <w:sz w:val="22"/>
          <w:szCs w:val="22"/>
        </w:rPr>
        <w:t xml:space="preserve">obót </w:t>
      </w:r>
      <w:r w:rsidRPr="008A6D12">
        <w:rPr>
          <w:rFonts w:ascii="Arial" w:hAnsi="Arial" w:cs="Arial"/>
          <w:sz w:val="22"/>
          <w:szCs w:val="22"/>
        </w:rPr>
        <w:t>w rozumieniu Prawa Budowlanego i zapewnienia wykonywania obowiązków kierownika budowy</w:t>
      </w:r>
      <w:r w:rsidR="009E414E" w:rsidRPr="008A6D12">
        <w:rPr>
          <w:rFonts w:ascii="Arial" w:hAnsi="Arial" w:cs="Arial"/>
          <w:sz w:val="22"/>
          <w:szCs w:val="22"/>
        </w:rPr>
        <w:t xml:space="preserve"> lub kierownika </w:t>
      </w:r>
      <w:r w:rsidR="00D617EC" w:rsidRPr="008A6D12">
        <w:rPr>
          <w:rFonts w:ascii="Arial" w:hAnsi="Arial" w:cs="Arial"/>
          <w:sz w:val="22"/>
          <w:szCs w:val="22"/>
        </w:rPr>
        <w:t>R</w:t>
      </w:r>
      <w:r w:rsidR="009E414E" w:rsidRPr="008A6D12">
        <w:rPr>
          <w:rFonts w:ascii="Arial" w:hAnsi="Arial" w:cs="Arial"/>
          <w:sz w:val="22"/>
          <w:szCs w:val="22"/>
        </w:rPr>
        <w:t>obót</w:t>
      </w:r>
      <w:r w:rsidRPr="008A6D12">
        <w:rPr>
          <w:rFonts w:ascii="Arial" w:hAnsi="Arial" w:cs="Arial"/>
          <w:sz w:val="22"/>
          <w:szCs w:val="22"/>
        </w:rPr>
        <w:t xml:space="preserve"> przez osobę posiadającą niezbędne w tym zakresie uprawnienia budowlane w odpowiedniej specjalności zgodnie z Prawem Budowlanym,</w:t>
      </w:r>
    </w:p>
    <w:p w14:paraId="512D01C8" w14:textId="77777777"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przekazywania Zamawiającemu, na zgłoszone przez niego żądanie, informacji dotyczących wykonywanych Robót </w:t>
      </w:r>
      <w:r w:rsidR="009E414E" w:rsidRPr="008A6D12">
        <w:rPr>
          <w:rFonts w:ascii="Arial" w:hAnsi="Arial" w:cs="Arial"/>
          <w:sz w:val="22"/>
          <w:szCs w:val="22"/>
        </w:rPr>
        <w:t xml:space="preserve">lub innych czynności objętych przedmiotem Umowy </w:t>
      </w:r>
      <w:r w:rsidRPr="008A6D12">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5B82CB37" w14:textId="30CAEBD2" w:rsidR="00323540" w:rsidRPr="008A6D12" w:rsidRDefault="00363BA3" w:rsidP="00323540">
      <w:pPr>
        <w:pStyle w:val="Tekstpodstawowywcity"/>
        <w:numPr>
          <w:ilvl w:val="0"/>
          <w:numId w:val="23"/>
        </w:numPr>
        <w:suppressAutoHyphens w:val="0"/>
        <w:spacing w:line="360" w:lineRule="auto"/>
        <w:ind w:left="142" w:hanging="426"/>
        <w:rPr>
          <w:rFonts w:ascii="Arial" w:hAnsi="Arial" w:cs="Arial"/>
          <w:sz w:val="22"/>
          <w:szCs w:val="22"/>
        </w:rPr>
      </w:pPr>
      <w:r w:rsidRPr="00323540">
        <w:rPr>
          <w:rFonts w:ascii="Arial" w:hAnsi="Arial" w:cs="Arial"/>
          <w:sz w:val="22"/>
          <w:szCs w:val="22"/>
        </w:rPr>
        <w:t xml:space="preserve">wykonania Robót </w:t>
      </w:r>
      <w:r w:rsidR="009E414E" w:rsidRPr="00323540">
        <w:rPr>
          <w:rFonts w:ascii="Arial" w:hAnsi="Arial" w:cs="Arial"/>
          <w:sz w:val="22"/>
          <w:szCs w:val="22"/>
        </w:rPr>
        <w:t xml:space="preserve">oraz innych czynności objętych przedmiotem Umowy </w:t>
      </w:r>
      <w:r w:rsidRPr="00323540">
        <w:rPr>
          <w:rFonts w:ascii="Arial" w:hAnsi="Arial" w:cs="Arial"/>
          <w:sz w:val="22"/>
          <w:szCs w:val="22"/>
        </w:rPr>
        <w:t>zgodnie z</w:t>
      </w:r>
      <w:r w:rsidR="002A46F5" w:rsidRPr="00323540">
        <w:rPr>
          <w:rFonts w:ascii="Arial" w:hAnsi="Arial" w:cs="Arial"/>
          <w:sz w:val="22"/>
          <w:szCs w:val="22"/>
        </w:rPr>
        <w:t xml:space="preserve">  </w:t>
      </w:r>
      <w:r w:rsidR="00A377B2" w:rsidRPr="00323540">
        <w:rPr>
          <w:rFonts w:ascii="Arial" w:hAnsi="Arial" w:cs="Arial"/>
          <w:sz w:val="22"/>
          <w:szCs w:val="22"/>
        </w:rPr>
        <w:t xml:space="preserve">należytą starannością, </w:t>
      </w:r>
      <w:r w:rsidRPr="00323540">
        <w:rPr>
          <w:rFonts w:ascii="Arial" w:hAnsi="Arial" w:cs="Arial"/>
          <w:sz w:val="22"/>
          <w:szCs w:val="22"/>
        </w:rPr>
        <w:t>właściwymi przepisami prawa, a także zgodnie z zasadami sztuki budowlanej, aktualnym stanem wiedzy fachowej, technicznej oraz technologicznej, jak również z</w:t>
      </w:r>
      <w:r w:rsidR="002A46F5" w:rsidRPr="00323540">
        <w:rPr>
          <w:rFonts w:ascii="Arial" w:hAnsi="Arial" w:cs="Arial"/>
          <w:sz w:val="22"/>
          <w:szCs w:val="22"/>
        </w:rPr>
        <w:t> </w:t>
      </w:r>
      <w:r w:rsidRPr="00323540">
        <w:rPr>
          <w:rFonts w:ascii="Arial" w:hAnsi="Arial" w:cs="Arial"/>
          <w:sz w:val="22"/>
          <w:szCs w:val="22"/>
        </w:rPr>
        <w:t>dotrzymaniem warunków technicznych, technologicznych i jakościowych określonych w</w:t>
      </w:r>
      <w:r w:rsidR="003204ED" w:rsidRPr="00323540">
        <w:rPr>
          <w:rFonts w:ascii="Arial" w:hAnsi="Arial" w:cs="Arial"/>
          <w:sz w:val="22"/>
          <w:szCs w:val="22"/>
        </w:rPr>
        <w:t> </w:t>
      </w:r>
      <w:r w:rsidR="00323540">
        <w:rPr>
          <w:rFonts w:ascii="Arial" w:hAnsi="Arial" w:cs="Arial"/>
          <w:sz w:val="22"/>
          <w:szCs w:val="22"/>
        </w:rPr>
        <w:t>obowiązujących instrukcjach</w:t>
      </w:r>
      <w:r w:rsidR="00323540" w:rsidRPr="008A6D12">
        <w:rPr>
          <w:rFonts w:ascii="Arial" w:hAnsi="Arial" w:cs="Arial"/>
          <w:sz w:val="22"/>
          <w:szCs w:val="22"/>
        </w:rPr>
        <w:t xml:space="preserve"> dostępnych pod adresem: </w:t>
      </w:r>
      <w:hyperlink r:id="rId16" w:history="1">
        <w:r w:rsidR="00323540" w:rsidRPr="00E0453E">
          <w:rPr>
            <w:rStyle w:val="Hipercze"/>
            <w:rFonts w:ascii="Arial" w:hAnsi="Arial" w:cs="Arial"/>
            <w:sz w:val="22"/>
            <w:szCs w:val="22"/>
          </w:rPr>
          <w:t xml:space="preserve"> </w:t>
        </w:r>
        <w:hyperlink r:id="rId17" w:history="1">
          <w:r w:rsidR="00323540" w:rsidRPr="00E0453E">
            <w:rPr>
              <w:rStyle w:val="Hipercze"/>
              <w:rFonts w:ascii="Arial" w:hAnsi="Arial" w:cs="Arial"/>
              <w:sz w:val="22"/>
              <w:szCs w:val="22"/>
            </w:rPr>
            <w:t>Instrukcje PKP Polskich Linii Kolejowych S.A. - PKP Polskie Linie Kolejowe S.A. (plk-sa.pl)</w:t>
          </w:r>
        </w:hyperlink>
        <w:r w:rsidR="00323540" w:rsidRPr="00E0453E">
          <w:rPr>
            <w:rStyle w:val="Hipercze"/>
            <w:rFonts w:ascii="Arial" w:hAnsi="Arial" w:cs="Arial"/>
            <w:sz w:val="22"/>
            <w:szCs w:val="22"/>
          </w:rPr>
          <w:t>/</w:t>
        </w:r>
      </w:hyperlink>
      <w:r w:rsidR="00323540" w:rsidRPr="008A6D12">
        <w:rPr>
          <w:rFonts w:ascii="Arial" w:hAnsi="Arial" w:cs="Arial"/>
          <w:sz w:val="22"/>
          <w:szCs w:val="22"/>
        </w:rPr>
        <w:t>,</w:t>
      </w:r>
    </w:p>
    <w:p w14:paraId="512D01CA" w14:textId="7210DA47" w:rsidR="00363BA3" w:rsidRPr="00307C0F" w:rsidRDefault="00363BA3" w:rsidP="00307C0F">
      <w:pPr>
        <w:pStyle w:val="Tekstpodstawowywcity"/>
        <w:numPr>
          <w:ilvl w:val="0"/>
          <w:numId w:val="23"/>
        </w:numPr>
        <w:suppressAutoHyphens w:val="0"/>
        <w:spacing w:line="360" w:lineRule="auto"/>
        <w:ind w:left="142" w:hanging="426"/>
        <w:rPr>
          <w:rFonts w:ascii="Arial" w:hAnsi="Arial" w:cs="Arial"/>
          <w:sz w:val="22"/>
          <w:szCs w:val="22"/>
        </w:rPr>
      </w:pPr>
      <w:r w:rsidRPr="00323540">
        <w:rPr>
          <w:rFonts w:ascii="Arial" w:hAnsi="Arial" w:cs="Arial"/>
          <w:sz w:val="22"/>
          <w:szCs w:val="22"/>
        </w:rPr>
        <w:t xml:space="preserve">wykonywania Robót </w:t>
      </w:r>
      <w:r w:rsidR="009E414E" w:rsidRPr="00323540">
        <w:rPr>
          <w:rFonts w:ascii="Arial" w:hAnsi="Arial" w:cs="Arial"/>
          <w:sz w:val="22"/>
          <w:szCs w:val="22"/>
        </w:rPr>
        <w:t xml:space="preserve">oraz innych czynności objętych przedmiotem Umowy </w:t>
      </w:r>
      <w:r w:rsidRPr="00323540">
        <w:rPr>
          <w:rFonts w:ascii="Arial" w:hAnsi="Arial" w:cs="Arial"/>
          <w:sz w:val="22"/>
          <w:szCs w:val="22"/>
        </w:rPr>
        <w:t>z</w:t>
      </w:r>
      <w:r w:rsidR="002A46F5" w:rsidRPr="00323540">
        <w:rPr>
          <w:rFonts w:ascii="Arial" w:hAnsi="Arial" w:cs="Arial"/>
          <w:sz w:val="22"/>
          <w:szCs w:val="22"/>
        </w:rPr>
        <w:t> </w:t>
      </w:r>
      <w:r w:rsidRPr="00323540">
        <w:rPr>
          <w:rFonts w:ascii="Arial" w:hAnsi="Arial" w:cs="Arial"/>
          <w:sz w:val="22"/>
          <w:szCs w:val="22"/>
        </w:rPr>
        <w:t xml:space="preserve">zachowaniem warunków zapewniających prowadzenie ruchu kolejowego i jego bezpieczeństwo według zasad </w:t>
      </w:r>
      <w:r w:rsidR="00A12764" w:rsidRPr="00323540">
        <w:rPr>
          <w:rFonts w:ascii="Arial" w:hAnsi="Arial" w:cs="Arial"/>
          <w:sz w:val="22"/>
          <w:szCs w:val="22"/>
        </w:rPr>
        <w:t>określonych</w:t>
      </w:r>
      <w:r w:rsidRPr="00323540">
        <w:rPr>
          <w:rFonts w:ascii="Arial" w:hAnsi="Arial" w:cs="Arial"/>
          <w:sz w:val="22"/>
          <w:szCs w:val="22"/>
        </w:rPr>
        <w:t xml:space="preserve"> w</w:t>
      </w:r>
      <w:r w:rsidR="003204ED" w:rsidRPr="00323540">
        <w:rPr>
          <w:rFonts w:ascii="Arial" w:hAnsi="Arial" w:cs="Arial"/>
          <w:sz w:val="22"/>
          <w:szCs w:val="22"/>
        </w:rPr>
        <w:t> </w:t>
      </w:r>
      <w:proofErr w:type="spellStart"/>
      <w:r w:rsidR="00803BE6" w:rsidRPr="008A6D12">
        <w:rPr>
          <w:rFonts w:ascii="Arial" w:hAnsi="Arial" w:cs="Arial"/>
          <w:sz w:val="22"/>
          <w:szCs w:val="22"/>
        </w:rPr>
        <w:t>w</w:t>
      </w:r>
      <w:proofErr w:type="spellEnd"/>
      <w:r w:rsidR="00803BE6" w:rsidRPr="008A6D12">
        <w:rPr>
          <w:rFonts w:ascii="Arial" w:hAnsi="Arial" w:cs="Arial"/>
          <w:sz w:val="22"/>
          <w:szCs w:val="22"/>
        </w:rPr>
        <w:t> </w:t>
      </w:r>
      <w:r w:rsidR="00803BE6">
        <w:rPr>
          <w:rFonts w:ascii="Arial" w:hAnsi="Arial" w:cs="Arial"/>
          <w:sz w:val="22"/>
          <w:szCs w:val="22"/>
        </w:rPr>
        <w:t>obowiązujących instrukcjach</w:t>
      </w:r>
      <w:r w:rsidR="00803BE6" w:rsidRPr="008A6D12">
        <w:rPr>
          <w:rFonts w:ascii="Arial" w:hAnsi="Arial" w:cs="Arial"/>
          <w:sz w:val="22"/>
          <w:szCs w:val="22"/>
        </w:rPr>
        <w:t xml:space="preserve"> dostępnych pod adresem: </w:t>
      </w:r>
      <w:hyperlink r:id="rId18" w:history="1">
        <w:r w:rsidR="00803BE6" w:rsidRPr="00E0453E">
          <w:rPr>
            <w:rStyle w:val="Hipercze"/>
            <w:rFonts w:ascii="Arial" w:hAnsi="Arial" w:cs="Arial"/>
            <w:sz w:val="22"/>
            <w:szCs w:val="22"/>
          </w:rPr>
          <w:t xml:space="preserve"> </w:t>
        </w:r>
        <w:hyperlink r:id="rId19" w:history="1">
          <w:r w:rsidR="00803BE6" w:rsidRPr="00E0453E">
            <w:rPr>
              <w:rStyle w:val="Hipercze"/>
              <w:rFonts w:ascii="Arial" w:hAnsi="Arial" w:cs="Arial"/>
              <w:sz w:val="22"/>
              <w:szCs w:val="22"/>
            </w:rPr>
            <w:t>Instrukcje PKP Polskich Linii Kolejowych S.A. - PKP Polskie Linie Kolejowe S.A. (plk-sa.pl)</w:t>
          </w:r>
        </w:hyperlink>
        <w:r w:rsidR="00803BE6" w:rsidRPr="00E0453E">
          <w:rPr>
            <w:rStyle w:val="Hipercze"/>
            <w:rFonts w:ascii="Arial" w:hAnsi="Arial" w:cs="Arial"/>
            <w:sz w:val="22"/>
            <w:szCs w:val="22"/>
          </w:rPr>
          <w:t>/</w:t>
        </w:r>
      </w:hyperlink>
      <w:r w:rsidR="00307C0F">
        <w:rPr>
          <w:rFonts w:ascii="Arial" w:hAnsi="Arial" w:cs="Arial"/>
          <w:sz w:val="22"/>
          <w:szCs w:val="22"/>
        </w:rPr>
        <w:t xml:space="preserve"> </w:t>
      </w:r>
      <w:r w:rsidRPr="00307C0F">
        <w:rPr>
          <w:rFonts w:ascii="Arial" w:hAnsi="Arial" w:cs="Arial"/>
          <w:sz w:val="22"/>
          <w:szCs w:val="22"/>
        </w:rPr>
        <w:t>oraz zgodnie z właściwymi przepisami z zakresu bezpieczeństwa i higieny pracy (</w:t>
      </w:r>
      <w:r w:rsidR="00114706" w:rsidRPr="00307C0F">
        <w:rPr>
          <w:rFonts w:ascii="Arial" w:hAnsi="Arial" w:cs="Arial"/>
          <w:sz w:val="22"/>
          <w:szCs w:val="22"/>
        </w:rPr>
        <w:t>dalej jako: „</w:t>
      </w:r>
      <w:r w:rsidRPr="00307C0F">
        <w:rPr>
          <w:rFonts w:ascii="Arial" w:hAnsi="Arial" w:cs="Arial"/>
          <w:b/>
          <w:sz w:val="22"/>
          <w:szCs w:val="22"/>
        </w:rPr>
        <w:t>BHP</w:t>
      </w:r>
      <w:r w:rsidR="00114706" w:rsidRPr="00307C0F">
        <w:rPr>
          <w:rFonts w:ascii="Arial" w:hAnsi="Arial" w:cs="Arial"/>
          <w:b/>
          <w:sz w:val="22"/>
          <w:szCs w:val="22"/>
        </w:rPr>
        <w:t>”</w:t>
      </w:r>
      <w:r w:rsidRPr="00307C0F">
        <w:rPr>
          <w:rFonts w:ascii="Arial" w:hAnsi="Arial" w:cs="Arial"/>
          <w:sz w:val="22"/>
          <w:szCs w:val="22"/>
        </w:rPr>
        <w:t xml:space="preserve">), w tym obowiązującymi przy wykonywaniu </w:t>
      </w:r>
      <w:r w:rsidR="00D617EC" w:rsidRPr="00307C0F">
        <w:rPr>
          <w:rFonts w:ascii="Arial" w:hAnsi="Arial" w:cs="Arial"/>
          <w:sz w:val="22"/>
          <w:szCs w:val="22"/>
        </w:rPr>
        <w:t>R</w:t>
      </w:r>
      <w:r w:rsidRPr="00307C0F">
        <w:rPr>
          <w:rFonts w:ascii="Arial" w:hAnsi="Arial" w:cs="Arial"/>
          <w:sz w:val="22"/>
          <w:szCs w:val="22"/>
        </w:rPr>
        <w:t xml:space="preserve">obót </w:t>
      </w:r>
      <w:r w:rsidR="00D617EC" w:rsidRPr="00307C0F">
        <w:rPr>
          <w:rFonts w:ascii="Arial" w:hAnsi="Arial" w:cs="Arial"/>
          <w:sz w:val="22"/>
          <w:szCs w:val="22"/>
        </w:rPr>
        <w:t>B</w:t>
      </w:r>
      <w:r w:rsidRPr="00307C0F">
        <w:rPr>
          <w:rFonts w:ascii="Arial" w:hAnsi="Arial" w:cs="Arial"/>
          <w:sz w:val="22"/>
          <w:szCs w:val="22"/>
        </w:rPr>
        <w:t>udowlanych,</w:t>
      </w:r>
    </w:p>
    <w:p w14:paraId="512D01CB" w14:textId="48BA212B" w:rsidR="00363BA3" w:rsidRPr="00D319F8" w:rsidRDefault="00363BA3" w:rsidP="00D319F8">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lastRenderedPageBreak/>
        <w:t>stosowania materiałów, technik wykonawczych, sprzętu, metod diagnozowania i</w:t>
      </w:r>
      <w:r w:rsidR="003204ED" w:rsidRPr="008A6D12">
        <w:rPr>
          <w:rFonts w:ascii="Arial" w:hAnsi="Arial" w:cs="Arial"/>
          <w:sz w:val="22"/>
          <w:szCs w:val="22"/>
        </w:rPr>
        <w:t> </w:t>
      </w:r>
      <w:r w:rsidRPr="008A6D12">
        <w:rPr>
          <w:rFonts w:ascii="Arial" w:hAnsi="Arial" w:cs="Arial"/>
          <w:sz w:val="22"/>
          <w:szCs w:val="22"/>
        </w:rPr>
        <w:t>kontroli spełniających wymagania techniczne określone w</w:t>
      </w:r>
      <w:r w:rsidR="00D319F8" w:rsidRPr="008A6D12">
        <w:rPr>
          <w:rFonts w:ascii="Arial" w:hAnsi="Arial" w:cs="Arial"/>
          <w:sz w:val="22"/>
          <w:szCs w:val="22"/>
        </w:rPr>
        <w:t> </w:t>
      </w:r>
      <w:r w:rsidR="00D319F8">
        <w:rPr>
          <w:rFonts w:ascii="Arial" w:hAnsi="Arial" w:cs="Arial"/>
          <w:sz w:val="22"/>
          <w:szCs w:val="22"/>
        </w:rPr>
        <w:t>obowiązujących instrukcjach</w:t>
      </w:r>
      <w:r w:rsidR="00D319F8" w:rsidRPr="008A6D12">
        <w:rPr>
          <w:rFonts w:ascii="Arial" w:hAnsi="Arial" w:cs="Arial"/>
          <w:sz w:val="22"/>
          <w:szCs w:val="22"/>
        </w:rPr>
        <w:t xml:space="preserve"> dostępnych pod adresem: </w:t>
      </w:r>
      <w:hyperlink r:id="rId20" w:history="1">
        <w:r w:rsidR="00D319F8" w:rsidRPr="00E0453E">
          <w:rPr>
            <w:rStyle w:val="Hipercze"/>
            <w:rFonts w:ascii="Arial" w:hAnsi="Arial" w:cs="Arial"/>
            <w:sz w:val="22"/>
            <w:szCs w:val="22"/>
          </w:rPr>
          <w:t xml:space="preserve"> </w:t>
        </w:r>
        <w:hyperlink r:id="rId21" w:history="1">
          <w:r w:rsidR="00D319F8" w:rsidRPr="00E0453E">
            <w:rPr>
              <w:rStyle w:val="Hipercze"/>
              <w:rFonts w:ascii="Arial" w:hAnsi="Arial" w:cs="Arial"/>
              <w:sz w:val="22"/>
              <w:szCs w:val="22"/>
            </w:rPr>
            <w:t>Instrukcje PKP Polskich Linii Kolejowych S.A. - PKP Polskie Linie Kolejowe S.A. (plk-sa.pl)</w:t>
          </w:r>
        </w:hyperlink>
        <w:r w:rsidR="00D319F8" w:rsidRPr="00E0453E">
          <w:rPr>
            <w:rStyle w:val="Hipercze"/>
            <w:rFonts w:ascii="Arial" w:hAnsi="Arial" w:cs="Arial"/>
            <w:sz w:val="22"/>
            <w:szCs w:val="22"/>
          </w:rPr>
          <w:t>/</w:t>
        </w:r>
      </w:hyperlink>
      <w:r w:rsidR="00D319F8" w:rsidRPr="008A6D12">
        <w:rPr>
          <w:rFonts w:ascii="Arial" w:hAnsi="Arial" w:cs="Arial"/>
          <w:sz w:val="22"/>
          <w:szCs w:val="22"/>
        </w:rPr>
        <w:t>,</w:t>
      </w:r>
      <w:r w:rsidR="00D319F8">
        <w:rPr>
          <w:rFonts w:ascii="Arial" w:hAnsi="Arial" w:cs="Arial"/>
          <w:sz w:val="22"/>
          <w:szCs w:val="22"/>
        </w:rPr>
        <w:t xml:space="preserve"> </w:t>
      </w:r>
      <w:r w:rsidRPr="00D319F8">
        <w:rPr>
          <w:rFonts w:ascii="Arial" w:hAnsi="Arial" w:cs="Arial"/>
          <w:sz w:val="22"/>
          <w:szCs w:val="22"/>
        </w:rPr>
        <w:t>w przypadkach, gdy Zamawiający zgłosi zastrzeżenia w tym zakresie, Wykonawca zobowiązany będzie niezwłocznie przedstawić Zamawiającemu konieczne aprobaty, wyniki badań i ocen oraz ekspertyzy,</w:t>
      </w:r>
    </w:p>
    <w:p w14:paraId="512D01CC" w14:textId="4FD0CF79" w:rsidR="00613A09" w:rsidRPr="008A6D12" w:rsidRDefault="00613A09"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utrzymywania </w:t>
      </w:r>
      <w:r w:rsidR="009E414E" w:rsidRPr="008A6D12">
        <w:rPr>
          <w:rFonts w:ascii="Arial" w:hAnsi="Arial" w:cs="Arial"/>
          <w:sz w:val="22"/>
          <w:szCs w:val="22"/>
        </w:rPr>
        <w:t xml:space="preserve">podczas wykonywania Robót </w:t>
      </w:r>
      <w:r w:rsidRPr="008A6D12">
        <w:rPr>
          <w:rFonts w:ascii="Arial" w:hAnsi="Arial" w:cs="Arial"/>
          <w:sz w:val="22"/>
          <w:szCs w:val="22"/>
        </w:rPr>
        <w:t xml:space="preserve">– </w:t>
      </w:r>
      <w:r w:rsidR="009E414E" w:rsidRPr="008A6D12">
        <w:rPr>
          <w:rFonts w:ascii="Arial" w:hAnsi="Arial" w:cs="Arial"/>
          <w:sz w:val="22"/>
          <w:szCs w:val="22"/>
        </w:rPr>
        <w:t xml:space="preserve">od dnia </w:t>
      </w:r>
      <w:r w:rsidRPr="008A6D12">
        <w:rPr>
          <w:rFonts w:ascii="Arial" w:hAnsi="Arial" w:cs="Arial"/>
          <w:sz w:val="22"/>
          <w:szCs w:val="22"/>
        </w:rPr>
        <w:t>przejęci</w:t>
      </w:r>
      <w:r w:rsidR="009E414E" w:rsidRPr="008A6D12">
        <w:rPr>
          <w:rFonts w:ascii="Arial" w:hAnsi="Arial" w:cs="Arial"/>
          <w:sz w:val="22"/>
          <w:szCs w:val="22"/>
        </w:rPr>
        <w:t>a</w:t>
      </w:r>
      <w:r w:rsidRPr="008A6D12">
        <w:rPr>
          <w:rFonts w:ascii="Arial" w:hAnsi="Arial" w:cs="Arial"/>
          <w:sz w:val="22"/>
          <w:szCs w:val="22"/>
        </w:rPr>
        <w:t xml:space="preserve"> do </w:t>
      </w:r>
      <w:r w:rsidR="009E414E" w:rsidRPr="008A6D12">
        <w:rPr>
          <w:rFonts w:ascii="Arial" w:hAnsi="Arial" w:cs="Arial"/>
          <w:sz w:val="22"/>
          <w:szCs w:val="22"/>
        </w:rPr>
        <w:t xml:space="preserve">dnia </w:t>
      </w:r>
      <w:r w:rsidRPr="008A6D12">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8A6D12">
        <w:rPr>
          <w:rFonts w:ascii="Arial" w:hAnsi="Arial" w:cs="Arial"/>
          <w:sz w:val="22"/>
          <w:szCs w:val="22"/>
        </w:rPr>
        <w:t>Zamawiającego</w:t>
      </w:r>
      <w:r w:rsidRPr="008A6D12">
        <w:rPr>
          <w:rFonts w:ascii="Arial" w:hAnsi="Arial" w:cs="Arial"/>
          <w:sz w:val="22"/>
          <w:szCs w:val="22"/>
        </w:rPr>
        <w:t xml:space="preserve"> jego normalnych zadań i prac, w tym przede wszystkim realizowanie przez Zamawiającego zadań w</w:t>
      </w:r>
      <w:r w:rsidR="003204ED" w:rsidRPr="008A6D12">
        <w:rPr>
          <w:rFonts w:ascii="Arial" w:hAnsi="Arial" w:cs="Arial"/>
          <w:sz w:val="22"/>
          <w:szCs w:val="22"/>
        </w:rPr>
        <w:t> </w:t>
      </w:r>
      <w:r w:rsidRPr="008A6D12">
        <w:rPr>
          <w:rFonts w:ascii="Arial" w:hAnsi="Arial" w:cs="Arial"/>
          <w:sz w:val="22"/>
          <w:szCs w:val="22"/>
        </w:rPr>
        <w:t>zakresie eksploatacji linii kolejowej</w:t>
      </w:r>
      <w:r w:rsidR="00307C0F">
        <w:rPr>
          <w:rFonts w:ascii="Arial" w:hAnsi="Arial" w:cs="Arial"/>
          <w:sz w:val="22"/>
          <w:szCs w:val="22"/>
        </w:rPr>
        <w:t>,</w:t>
      </w:r>
    </w:p>
    <w:p w14:paraId="512D01CD" w14:textId="1287A125"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terminowego uiszczania opłat z tytułu zużycia mediów na Terenie Budowy</w:t>
      </w:r>
      <w:r w:rsidR="00B22AB2">
        <w:rPr>
          <w:rFonts w:ascii="Arial" w:hAnsi="Arial" w:cs="Arial"/>
          <w:sz w:val="22"/>
          <w:szCs w:val="22"/>
        </w:rPr>
        <w:t xml:space="preserve">, w tym </w:t>
      </w:r>
      <w:r w:rsidRPr="008A6D12">
        <w:rPr>
          <w:rFonts w:ascii="Arial" w:hAnsi="Arial" w:cs="Arial"/>
          <w:sz w:val="22"/>
          <w:szCs w:val="22"/>
        </w:rPr>
        <w:t xml:space="preserve"> na terenie zaplecza budowy</w:t>
      </w:r>
      <w:r w:rsidR="000152D3" w:rsidRPr="008A6D12">
        <w:rPr>
          <w:rFonts w:ascii="Arial" w:hAnsi="Arial" w:cs="Arial"/>
          <w:sz w:val="22"/>
          <w:szCs w:val="22"/>
        </w:rPr>
        <w:t>,</w:t>
      </w:r>
    </w:p>
    <w:p w14:paraId="512D01CE" w14:textId="77777777"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zapewnienia ochrony mienia znajdującego się na Terenie Budowy przed działaniem osób trzecich oraz przed niepożądanym działaniem czynników atmosferycznych,</w:t>
      </w:r>
    </w:p>
    <w:p w14:paraId="512D01CF" w14:textId="77777777"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73C39384" w14:textId="77777777" w:rsidR="001D3FD2" w:rsidRPr="008A6D12" w:rsidRDefault="00363BA3" w:rsidP="001D3FD2">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w przypadku wykonywania Robót na czynnym obiekcie, na którym prowadzony jest ruch kolejowy –</w:t>
      </w:r>
      <w:r w:rsidR="00122379">
        <w:rPr>
          <w:rFonts w:ascii="Arial" w:hAnsi="Arial" w:cs="Arial"/>
          <w:sz w:val="22"/>
          <w:szCs w:val="22"/>
        </w:rPr>
        <w:t xml:space="preserve"> </w:t>
      </w:r>
      <w:r w:rsidRPr="008A6D12">
        <w:rPr>
          <w:rFonts w:ascii="Arial" w:hAnsi="Arial" w:cs="Arial"/>
          <w:sz w:val="22"/>
          <w:szCs w:val="22"/>
        </w:rPr>
        <w:t xml:space="preserve">magazynowania materiałów, urządzeń oraz odpadów z zachowaniem wymagań bezpieczeństwa prowadzenia ruchu kolejowego zgodnie z </w:t>
      </w:r>
      <w:r w:rsidR="001D3FD2" w:rsidRPr="008A6D12">
        <w:rPr>
          <w:rFonts w:ascii="Arial" w:hAnsi="Arial" w:cs="Arial"/>
          <w:sz w:val="22"/>
          <w:szCs w:val="22"/>
        </w:rPr>
        <w:t>w </w:t>
      </w:r>
      <w:r w:rsidR="001D3FD2">
        <w:rPr>
          <w:rFonts w:ascii="Arial" w:hAnsi="Arial" w:cs="Arial"/>
          <w:sz w:val="22"/>
          <w:szCs w:val="22"/>
        </w:rPr>
        <w:t>obowiązujących instrukcjach</w:t>
      </w:r>
      <w:r w:rsidR="001D3FD2" w:rsidRPr="008A6D12">
        <w:rPr>
          <w:rFonts w:ascii="Arial" w:hAnsi="Arial" w:cs="Arial"/>
          <w:sz w:val="22"/>
          <w:szCs w:val="22"/>
        </w:rPr>
        <w:t xml:space="preserve"> dostępnych pod adresem: </w:t>
      </w:r>
      <w:hyperlink r:id="rId22" w:history="1">
        <w:r w:rsidR="001D3FD2" w:rsidRPr="00E0453E">
          <w:rPr>
            <w:rStyle w:val="Hipercze"/>
            <w:rFonts w:ascii="Arial" w:hAnsi="Arial" w:cs="Arial"/>
            <w:sz w:val="22"/>
            <w:szCs w:val="22"/>
          </w:rPr>
          <w:t xml:space="preserve"> </w:t>
        </w:r>
        <w:hyperlink r:id="rId23" w:history="1">
          <w:r w:rsidR="001D3FD2" w:rsidRPr="00E0453E">
            <w:rPr>
              <w:rStyle w:val="Hipercze"/>
              <w:rFonts w:ascii="Arial" w:hAnsi="Arial" w:cs="Arial"/>
              <w:sz w:val="22"/>
              <w:szCs w:val="22"/>
            </w:rPr>
            <w:t>Instrukcje PKP Polskich Linii Kolejowych S.A. - PKP Polskie Linie Kolejowe S.A. (plk-sa.pl)</w:t>
          </w:r>
        </w:hyperlink>
        <w:r w:rsidR="001D3FD2" w:rsidRPr="00E0453E">
          <w:rPr>
            <w:rStyle w:val="Hipercze"/>
            <w:rFonts w:ascii="Arial" w:hAnsi="Arial" w:cs="Arial"/>
            <w:sz w:val="22"/>
            <w:szCs w:val="22"/>
          </w:rPr>
          <w:t>/</w:t>
        </w:r>
      </w:hyperlink>
      <w:r w:rsidR="001D3FD2" w:rsidRPr="008A6D12">
        <w:rPr>
          <w:rFonts w:ascii="Arial" w:hAnsi="Arial" w:cs="Arial"/>
          <w:sz w:val="22"/>
          <w:szCs w:val="22"/>
        </w:rPr>
        <w:t>,</w:t>
      </w:r>
    </w:p>
    <w:p w14:paraId="512D01D1" w14:textId="53C323B9" w:rsidR="0051564D" w:rsidRPr="00DA7D44"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zgłaszania gotowości do o</w:t>
      </w:r>
      <w:r w:rsidR="00D617EC" w:rsidRPr="008A6D12">
        <w:rPr>
          <w:rFonts w:ascii="Arial" w:hAnsi="Arial" w:cs="Arial"/>
          <w:sz w:val="22"/>
          <w:szCs w:val="22"/>
        </w:rPr>
        <w:t>dbioru (w tym również odbiorów R</w:t>
      </w:r>
      <w:r w:rsidRPr="008A6D12">
        <w:rPr>
          <w:rFonts w:ascii="Arial" w:hAnsi="Arial" w:cs="Arial"/>
          <w:sz w:val="22"/>
          <w:szCs w:val="22"/>
        </w:rPr>
        <w:t>obót zanikających lub</w:t>
      </w:r>
      <w:r w:rsidR="003204ED" w:rsidRPr="008A6D12">
        <w:rPr>
          <w:rFonts w:ascii="Arial" w:hAnsi="Arial" w:cs="Arial"/>
          <w:sz w:val="22"/>
          <w:szCs w:val="22"/>
        </w:rPr>
        <w:t> </w:t>
      </w:r>
      <w:r w:rsidRPr="008A6D12">
        <w:rPr>
          <w:rFonts w:ascii="Arial" w:hAnsi="Arial" w:cs="Arial"/>
          <w:sz w:val="22"/>
          <w:szCs w:val="22"/>
        </w:rPr>
        <w:t xml:space="preserve">ulegających zakryciu) wykonanych Robót oraz przystąpienia do tych odbiorów, na zasadach określonych </w:t>
      </w:r>
      <w:r w:rsidR="00247CB3">
        <w:rPr>
          <w:rFonts w:ascii="Arial" w:hAnsi="Arial" w:cs="Arial"/>
          <w:sz w:val="22"/>
          <w:szCs w:val="22"/>
        </w:rPr>
        <w:br/>
      </w:r>
      <w:r w:rsidRPr="008A6D12">
        <w:rPr>
          <w:rFonts w:ascii="Arial" w:hAnsi="Arial" w:cs="Arial"/>
          <w:sz w:val="22"/>
          <w:szCs w:val="22"/>
        </w:rPr>
        <w:t xml:space="preserve">w </w:t>
      </w:r>
      <w:r w:rsidRPr="00DA7D44">
        <w:rPr>
          <w:rFonts w:ascii="Arial" w:hAnsi="Arial" w:cs="Arial"/>
          <w:sz w:val="22"/>
          <w:szCs w:val="22"/>
        </w:rPr>
        <w:t>§ 1</w:t>
      </w:r>
      <w:r w:rsidR="0007259C" w:rsidRPr="00DA7D44">
        <w:rPr>
          <w:rFonts w:ascii="Arial" w:hAnsi="Arial" w:cs="Arial"/>
          <w:sz w:val="22"/>
          <w:szCs w:val="22"/>
        </w:rPr>
        <w:t>1</w:t>
      </w:r>
      <w:r w:rsidRPr="00DA7D44">
        <w:rPr>
          <w:rFonts w:ascii="Arial" w:hAnsi="Arial" w:cs="Arial"/>
          <w:sz w:val="22"/>
          <w:szCs w:val="22"/>
        </w:rPr>
        <w:t xml:space="preserve"> Umowy,</w:t>
      </w:r>
    </w:p>
    <w:p w14:paraId="512D01D2" w14:textId="003E6061" w:rsidR="0051564D"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usunięcia wad, w tym usterek, ujawnionych w czasie wykonywania </w:t>
      </w:r>
      <w:r w:rsidR="00495ED6" w:rsidRPr="008A6D12">
        <w:rPr>
          <w:rFonts w:ascii="Arial" w:hAnsi="Arial" w:cs="Arial"/>
          <w:sz w:val="22"/>
          <w:szCs w:val="22"/>
        </w:rPr>
        <w:t>Robót</w:t>
      </w:r>
      <w:r w:rsidRPr="008A6D12">
        <w:rPr>
          <w:rFonts w:ascii="Arial" w:hAnsi="Arial" w:cs="Arial"/>
          <w:sz w:val="22"/>
          <w:szCs w:val="22"/>
        </w:rPr>
        <w:t xml:space="preserve"> lub</w:t>
      </w:r>
      <w:r w:rsidR="003204ED" w:rsidRPr="008A6D12">
        <w:rPr>
          <w:rFonts w:ascii="Arial" w:hAnsi="Arial" w:cs="Arial"/>
          <w:sz w:val="22"/>
          <w:szCs w:val="22"/>
        </w:rPr>
        <w:t> </w:t>
      </w:r>
      <w:r w:rsidRPr="008A6D12">
        <w:rPr>
          <w:rFonts w:ascii="Arial" w:hAnsi="Arial" w:cs="Arial"/>
          <w:sz w:val="22"/>
          <w:szCs w:val="22"/>
        </w:rPr>
        <w:t xml:space="preserve">ujawnionych </w:t>
      </w:r>
      <w:r w:rsidR="00247CB3">
        <w:rPr>
          <w:rFonts w:ascii="Arial" w:hAnsi="Arial" w:cs="Arial"/>
          <w:sz w:val="22"/>
          <w:szCs w:val="22"/>
        </w:rPr>
        <w:br/>
      </w:r>
      <w:r w:rsidRPr="008A6D12">
        <w:rPr>
          <w:rFonts w:ascii="Arial" w:hAnsi="Arial" w:cs="Arial"/>
          <w:sz w:val="22"/>
          <w:szCs w:val="22"/>
        </w:rPr>
        <w:t>w czasie odbiorów i w t</w:t>
      </w:r>
      <w:r w:rsidR="00476A57" w:rsidRPr="008A6D12">
        <w:rPr>
          <w:rFonts w:ascii="Arial" w:hAnsi="Arial" w:cs="Arial"/>
          <w:sz w:val="22"/>
          <w:szCs w:val="22"/>
        </w:rPr>
        <w:t>erminach wyznaczonych w protokołach</w:t>
      </w:r>
      <w:r w:rsidRPr="008A6D12">
        <w:rPr>
          <w:rFonts w:ascii="Arial" w:hAnsi="Arial" w:cs="Arial"/>
          <w:sz w:val="22"/>
          <w:szCs w:val="22"/>
        </w:rPr>
        <w:t xml:space="preserve"> odbioru,</w:t>
      </w:r>
    </w:p>
    <w:p w14:paraId="512D01D3" w14:textId="4A94DD75" w:rsidR="006806A3" w:rsidRPr="008A6D12" w:rsidRDefault="00CA2400"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zwrotnego przekazania Zamawiającemu Terenu Budowy oraz </w:t>
      </w:r>
      <w:r w:rsidR="00A54B0B" w:rsidRPr="008A6D12">
        <w:rPr>
          <w:rFonts w:ascii="Arial" w:hAnsi="Arial" w:cs="Arial"/>
          <w:sz w:val="22"/>
          <w:szCs w:val="22"/>
        </w:rPr>
        <w:t>innych terenów Zamawiającego, o </w:t>
      </w:r>
      <w:r w:rsidRPr="008A6D12">
        <w:rPr>
          <w:rFonts w:ascii="Arial" w:hAnsi="Arial" w:cs="Arial"/>
          <w:sz w:val="22"/>
          <w:szCs w:val="22"/>
        </w:rPr>
        <w:t xml:space="preserve">ile były one użytkowane </w:t>
      </w:r>
      <w:r w:rsidR="009E414E" w:rsidRPr="008A6D12">
        <w:rPr>
          <w:rFonts w:ascii="Arial" w:hAnsi="Arial" w:cs="Arial"/>
          <w:sz w:val="22"/>
          <w:szCs w:val="22"/>
        </w:rPr>
        <w:t xml:space="preserve">w związku z </w:t>
      </w:r>
      <w:r w:rsidRPr="008A6D12">
        <w:rPr>
          <w:rFonts w:ascii="Arial" w:hAnsi="Arial" w:cs="Arial"/>
          <w:sz w:val="22"/>
          <w:szCs w:val="22"/>
        </w:rPr>
        <w:t>wykonywani</w:t>
      </w:r>
      <w:r w:rsidR="009E414E" w:rsidRPr="008A6D12">
        <w:rPr>
          <w:rFonts w:ascii="Arial" w:hAnsi="Arial" w:cs="Arial"/>
          <w:sz w:val="22"/>
          <w:szCs w:val="22"/>
        </w:rPr>
        <w:t>em</w:t>
      </w:r>
      <w:r w:rsidRPr="008A6D12">
        <w:rPr>
          <w:rFonts w:ascii="Arial" w:hAnsi="Arial" w:cs="Arial"/>
          <w:sz w:val="22"/>
          <w:szCs w:val="22"/>
        </w:rPr>
        <w:t xml:space="preserve"> Robót, po wykonaniu </w:t>
      </w:r>
      <w:r w:rsidR="002D2B00" w:rsidRPr="008A6D12">
        <w:rPr>
          <w:rFonts w:ascii="Arial" w:hAnsi="Arial" w:cs="Arial"/>
          <w:sz w:val="22"/>
          <w:szCs w:val="22"/>
        </w:rPr>
        <w:t>Robót</w:t>
      </w:r>
      <w:r w:rsidR="00420719" w:rsidRPr="008A6D12">
        <w:rPr>
          <w:rFonts w:ascii="Arial" w:hAnsi="Arial" w:cs="Arial"/>
          <w:sz w:val="22"/>
          <w:szCs w:val="22"/>
        </w:rPr>
        <w:t>,</w:t>
      </w:r>
      <w:r w:rsidR="002D2B00" w:rsidRPr="008A6D12">
        <w:rPr>
          <w:rFonts w:ascii="Arial" w:hAnsi="Arial" w:cs="Arial"/>
          <w:sz w:val="22"/>
          <w:szCs w:val="22"/>
        </w:rPr>
        <w:t xml:space="preserve"> </w:t>
      </w:r>
      <w:r w:rsidRPr="008A6D12">
        <w:rPr>
          <w:rFonts w:ascii="Arial" w:hAnsi="Arial" w:cs="Arial"/>
          <w:sz w:val="22"/>
          <w:szCs w:val="22"/>
        </w:rPr>
        <w:t xml:space="preserve">w terminie </w:t>
      </w:r>
      <w:r w:rsidR="00133387">
        <w:rPr>
          <w:rFonts w:ascii="Arial" w:hAnsi="Arial" w:cs="Arial"/>
          <w:sz w:val="22"/>
          <w:szCs w:val="22"/>
        </w:rPr>
        <w:br/>
        <w:t>7</w:t>
      </w:r>
      <w:r w:rsidRPr="008A6D12">
        <w:rPr>
          <w:rFonts w:ascii="Arial" w:hAnsi="Arial" w:cs="Arial"/>
          <w:sz w:val="22"/>
          <w:szCs w:val="22"/>
        </w:rPr>
        <w:t xml:space="preserve"> dni </w:t>
      </w:r>
      <w:r w:rsidR="002D2B00" w:rsidRPr="008A6D12">
        <w:rPr>
          <w:rFonts w:ascii="Arial" w:hAnsi="Arial" w:cs="Arial"/>
          <w:sz w:val="22"/>
          <w:szCs w:val="22"/>
        </w:rPr>
        <w:t>od dnia ich zakończenia</w:t>
      </w:r>
      <w:r w:rsidR="00420719" w:rsidRPr="008A6D12">
        <w:rPr>
          <w:rFonts w:ascii="Arial" w:hAnsi="Arial" w:cs="Arial"/>
          <w:sz w:val="22"/>
          <w:szCs w:val="22"/>
        </w:rPr>
        <w:t>,</w:t>
      </w:r>
      <w:r w:rsidR="002D2B00" w:rsidRPr="008A6D12">
        <w:rPr>
          <w:rFonts w:ascii="Arial" w:hAnsi="Arial" w:cs="Arial"/>
          <w:sz w:val="22"/>
          <w:szCs w:val="22"/>
        </w:rPr>
        <w:t xml:space="preserve"> </w:t>
      </w:r>
      <w:r w:rsidRPr="008A6D12">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512D01D4" w14:textId="30517A59" w:rsidR="001E6DEA" w:rsidRPr="00DA7D44" w:rsidRDefault="001E6DEA" w:rsidP="00DA7D44">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postępowania ze zdemontowanymi materiałami i urządzeniami w trakcie Robót w</w:t>
      </w:r>
      <w:r w:rsidR="00A54B0B" w:rsidRPr="008A6D12">
        <w:rPr>
          <w:rFonts w:ascii="Arial" w:hAnsi="Arial" w:cs="Arial"/>
          <w:sz w:val="22"/>
          <w:szCs w:val="22"/>
        </w:rPr>
        <w:t> uzgodnieniu z </w:t>
      </w:r>
      <w:r w:rsidRPr="008A6D12">
        <w:rPr>
          <w:rFonts w:ascii="Arial" w:hAnsi="Arial" w:cs="Arial"/>
          <w:sz w:val="22"/>
          <w:szCs w:val="22"/>
        </w:rPr>
        <w:t xml:space="preserve">Zamawiającym, na zasadach i zgodnie z dokumentacją sporządzoną według wytycznych </w:t>
      </w:r>
      <w:r w:rsidRPr="008A6D12">
        <w:rPr>
          <w:rFonts w:ascii="Arial" w:hAnsi="Arial" w:cs="Arial"/>
          <w:sz w:val="22"/>
          <w:szCs w:val="22"/>
        </w:rPr>
        <w:lastRenderedPageBreak/>
        <w:t>Zamawiającego - Instrukcja postępowania z materiałami pochodzącymi z działalności PKP Polskie Linie Kolejowe S.A. Im-</w:t>
      </w:r>
      <w:r w:rsidR="0094735B">
        <w:rPr>
          <w:rFonts w:ascii="Arial" w:hAnsi="Arial" w:cs="Arial"/>
          <w:sz w:val="22"/>
          <w:szCs w:val="22"/>
        </w:rPr>
        <w:t>4</w:t>
      </w:r>
      <w:r w:rsidRPr="008A6D12">
        <w:rPr>
          <w:rFonts w:ascii="Arial" w:hAnsi="Arial" w:cs="Arial"/>
          <w:sz w:val="22"/>
          <w:szCs w:val="22"/>
        </w:rPr>
        <w:t xml:space="preserve">, </w:t>
      </w:r>
      <w:r w:rsidR="00394693" w:rsidRPr="008A6D12">
        <w:rPr>
          <w:rFonts w:ascii="Arial" w:hAnsi="Arial" w:cs="Arial"/>
          <w:sz w:val="22"/>
          <w:szCs w:val="22"/>
        </w:rPr>
        <w:t xml:space="preserve">dostępnych pod adresem: </w:t>
      </w:r>
      <w:hyperlink r:id="rId24" w:history="1">
        <w:r w:rsidR="00DA7D44" w:rsidRPr="00E0453E">
          <w:rPr>
            <w:rStyle w:val="Hipercze"/>
            <w:rFonts w:ascii="Arial" w:hAnsi="Arial" w:cs="Arial"/>
            <w:sz w:val="22"/>
            <w:szCs w:val="22"/>
          </w:rPr>
          <w:t xml:space="preserve"> </w:t>
        </w:r>
        <w:hyperlink r:id="rId25" w:history="1">
          <w:r w:rsidR="00DA7D44" w:rsidRPr="00E0453E">
            <w:rPr>
              <w:rStyle w:val="Hipercze"/>
              <w:rFonts w:ascii="Arial" w:hAnsi="Arial" w:cs="Arial"/>
              <w:sz w:val="22"/>
              <w:szCs w:val="22"/>
            </w:rPr>
            <w:t>Instrukcje PKP Polskich Linii Kolejowych S.A. - PKP Polskie Linie Kolejowe S.A. (plk-sa.pl)</w:t>
          </w:r>
        </w:hyperlink>
        <w:r w:rsidR="00DA7D44" w:rsidRPr="00E0453E">
          <w:rPr>
            <w:rStyle w:val="Hipercze"/>
            <w:rFonts w:ascii="Arial" w:hAnsi="Arial" w:cs="Arial"/>
            <w:sz w:val="22"/>
            <w:szCs w:val="22"/>
          </w:rPr>
          <w:t>/</w:t>
        </w:r>
      </w:hyperlink>
      <w:r w:rsidR="00DA7D44" w:rsidRPr="008A6D12">
        <w:rPr>
          <w:rFonts w:ascii="Arial" w:hAnsi="Arial" w:cs="Arial"/>
          <w:sz w:val="22"/>
          <w:szCs w:val="22"/>
        </w:rPr>
        <w:t>,</w:t>
      </w:r>
    </w:p>
    <w:p w14:paraId="512D01D5" w14:textId="367250BC" w:rsidR="00D8011E" w:rsidRPr="008A6D12" w:rsidRDefault="006806A3" w:rsidP="0066133B">
      <w:pPr>
        <w:pStyle w:val="Tekstpodstawowywcity"/>
        <w:numPr>
          <w:ilvl w:val="0"/>
          <w:numId w:val="23"/>
        </w:numPr>
        <w:spacing w:line="360" w:lineRule="auto"/>
        <w:ind w:left="142" w:hanging="426"/>
        <w:rPr>
          <w:rFonts w:ascii="Arial" w:hAnsi="Arial" w:cs="Arial"/>
          <w:sz w:val="22"/>
          <w:szCs w:val="22"/>
        </w:rPr>
      </w:pPr>
      <w:r w:rsidRPr="008A6D12">
        <w:rPr>
          <w:rFonts w:ascii="Arial" w:hAnsi="Arial" w:cs="Arial"/>
          <w:sz w:val="22"/>
          <w:szCs w:val="22"/>
        </w:rPr>
        <w:t xml:space="preserve">przekazania Zamawiającemu należących do niego </w:t>
      </w:r>
      <w:proofErr w:type="spellStart"/>
      <w:r w:rsidRPr="008A6D12">
        <w:rPr>
          <w:rFonts w:ascii="Arial" w:hAnsi="Arial" w:cs="Arial"/>
          <w:sz w:val="22"/>
          <w:szCs w:val="22"/>
        </w:rPr>
        <w:t>staroużytecznych</w:t>
      </w:r>
      <w:proofErr w:type="spellEnd"/>
      <w:r w:rsidRPr="008A6D12">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8A6D12">
        <w:rPr>
          <w:rFonts w:ascii="Arial" w:hAnsi="Arial" w:cs="Arial"/>
          <w:sz w:val="22"/>
          <w:szCs w:val="22"/>
        </w:rPr>
        <w:t>widencjonowane, zabezpieczone i </w:t>
      </w:r>
      <w:r w:rsidRPr="008A6D12">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94735B">
        <w:rPr>
          <w:rFonts w:ascii="Arial" w:hAnsi="Arial" w:cs="Arial"/>
          <w:sz w:val="22"/>
          <w:szCs w:val="22"/>
        </w:rPr>
        <w:t>4</w:t>
      </w:r>
      <w:r w:rsidRPr="008A6D12">
        <w:rPr>
          <w:rFonts w:ascii="Arial" w:hAnsi="Arial" w:cs="Arial"/>
          <w:sz w:val="22"/>
          <w:szCs w:val="22"/>
        </w:rPr>
        <w:t xml:space="preserve">” oraz </w:t>
      </w:r>
      <w:r w:rsidR="00C77014" w:rsidRPr="008A6D12">
        <w:rPr>
          <w:rFonts w:ascii="Arial" w:hAnsi="Arial" w:cs="Arial"/>
          <w:sz w:val="22"/>
          <w:szCs w:val="22"/>
        </w:rPr>
        <w:t>„Instrukcji PKP Polskie Linie Kolejowe S.A. dotyczącej gospodarki odpadami dla Wykonawców Is-3”</w:t>
      </w:r>
      <w:r w:rsidR="0000591D" w:rsidRPr="008A6D12">
        <w:rPr>
          <w:rFonts w:ascii="Arial" w:hAnsi="Arial" w:cs="Arial"/>
          <w:sz w:val="22"/>
          <w:szCs w:val="22"/>
        </w:rPr>
        <w:t xml:space="preserve">, dostępnych pod adresem: </w:t>
      </w:r>
      <w:hyperlink r:id="rId26" w:history="1">
        <w:r w:rsidR="00DA7D44" w:rsidRPr="00E0453E">
          <w:rPr>
            <w:rStyle w:val="Hipercze"/>
            <w:rFonts w:ascii="Arial" w:hAnsi="Arial" w:cs="Arial"/>
            <w:sz w:val="22"/>
            <w:szCs w:val="22"/>
          </w:rPr>
          <w:t xml:space="preserve"> </w:t>
        </w:r>
        <w:hyperlink r:id="rId27" w:history="1">
          <w:r w:rsidR="00DA7D44" w:rsidRPr="00E0453E">
            <w:rPr>
              <w:rStyle w:val="Hipercze"/>
              <w:rFonts w:ascii="Arial" w:hAnsi="Arial" w:cs="Arial"/>
              <w:sz w:val="22"/>
              <w:szCs w:val="22"/>
            </w:rPr>
            <w:t>Instrukcje PKP Polskich Linii Kolejowych S.A. - PKP Polskie Linie Kolejowe S.A. (plk-sa.pl)</w:t>
          </w:r>
        </w:hyperlink>
        <w:r w:rsidR="00DA7D44" w:rsidRPr="00E0453E">
          <w:rPr>
            <w:rStyle w:val="Hipercze"/>
            <w:rFonts w:ascii="Arial" w:hAnsi="Arial" w:cs="Arial"/>
            <w:sz w:val="22"/>
            <w:szCs w:val="22"/>
          </w:rPr>
          <w:t>/</w:t>
        </w:r>
      </w:hyperlink>
      <w:r w:rsidR="00DA7D44" w:rsidRPr="008A6D12">
        <w:rPr>
          <w:rFonts w:ascii="Arial" w:hAnsi="Arial" w:cs="Arial"/>
          <w:sz w:val="22"/>
          <w:szCs w:val="22"/>
        </w:rPr>
        <w:t>,</w:t>
      </w:r>
    </w:p>
    <w:p w14:paraId="512D01D6" w14:textId="77777777" w:rsidR="00D8011E" w:rsidRPr="008A6D12" w:rsidRDefault="001E6DEA"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8A6D12">
        <w:rPr>
          <w:rFonts w:ascii="Arial" w:hAnsi="Arial" w:cs="Arial"/>
          <w:sz w:val="22"/>
          <w:szCs w:val="22"/>
        </w:rPr>
        <w:t>;</w:t>
      </w:r>
    </w:p>
    <w:p w14:paraId="512D01D7" w14:textId="21867B60" w:rsidR="00D8011E" w:rsidRPr="008A6D12" w:rsidRDefault="001E6DEA"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w przypadku konieczności sporządzenia operatu wodnoprawnego celem uzyskania pozwolenia wodnoprawnego stosowanie się do Wytycznych obliczania ilości wód opadowych i roztopowych na obszarze kolejowym Is-2, </w:t>
      </w:r>
      <w:r w:rsidR="0000591D" w:rsidRPr="008A6D12">
        <w:rPr>
          <w:rFonts w:ascii="Arial" w:hAnsi="Arial" w:cs="Arial"/>
          <w:sz w:val="22"/>
          <w:szCs w:val="22"/>
        </w:rPr>
        <w:t xml:space="preserve">dostępnych pod adresem: </w:t>
      </w:r>
      <w:hyperlink r:id="rId28" w:history="1">
        <w:r w:rsidR="00F84801" w:rsidRPr="00E0453E">
          <w:rPr>
            <w:rStyle w:val="Hipercze"/>
            <w:rFonts w:ascii="Arial" w:hAnsi="Arial" w:cs="Arial"/>
            <w:sz w:val="22"/>
            <w:szCs w:val="22"/>
          </w:rPr>
          <w:t xml:space="preserve"> </w:t>
        </w:r>
        <w:hyperlink r:id="rId29" w:history="1">
          <w:r w:rsidR="00F84801" w:rsidRPr="00E0453E">
            <w:rPr>
              <w:rStyle w:val="Hipercze"/>
              <w:rFonts w:ascii="Arial" w:hAnsi="Arial" w:cs="Arial"/>
              <w:sz w:val="22"/>
              <w:szCs w:val="22"/>
            </w:rPr>
            <w:t>Instrukcje PKP Polskich Linii Kolejowych S.A. - PKP Polskie Linie Kolejowe S.A. (plk-sa.pl)</w:t>
          </w:r>
        </w:hyperlink>
        <w:r w:rsidR="00F84801" w:rsidRPr="00E0453E">
          <w:rPr>
            <w:rStyle w:val="Hipercze"/>
            <w:rFonts w:ascii="Arial" w:hAnsi="Arial" w:cs="Arial"/>
            <w:sz w:val="22"/>
            <w:szCs w:val="22"/>
          </w:rPr>
          <w:t>/</w:t>
        </w:r>
      </w:hyperlink>
      <w:r w:rsidR="00F84801" w:rsidRPr="008A6D12">
        <w:rPr>
          <w:rFonts w:ascii="Arial" w:hAnsi="Arial" w:cs="Arial"/>
          <w:sz w:val="22"/>
          <w:szCs w:val="22"/>
        </w:rPr>
        <w:t>,</w:t>
      </w:r>
    </w:p>
    <w:p w14:paraId="512D01D8" w14:textId="3F37D409" w:rsidR="00D8011E"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w przypadku Robót, dla których został ustanowiony inspektor nadzoru inwestorskiego, stosowania się do zaleceń inspektora nadzoru inwestorskiego wydawanych przy ich wykonywaniu,</w:t>
      </w:r>
    </w:p>
    <w:p w14:paraId="512D01D9" w14:textId="77777777" w:rsidR="00D8011E"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zatrudnienia odpowiedniej liczby pracow</w:t>
      </w:r>
      <w:r w:rsidR="002A46F5" w:rsidRPr="008A6D12">
        <w:rPr>
          <w:rFonts w:ascii="Arial" w:hAnsi="Arial" w:cs="Arial"/>
          <w:sz w:val="22"/>
          <w:szCs w:val="22"/>
        </w:rPr>
        <w:t xml:space="preserve">ników, posiadających niezbędne </w:t>
      </w:r>
      <w:r w:rsidRPr="008A6D12">
        <w:rPr>
          <w:rFonts w:ascii="Arial" w:hAnsi="Arial" w:cs="Arial"/>
          <w:sz w:val="22"/>
          <w:szCs w:val="22"/>
        </w:rPr>
        <w:t>uprawnienia do wykonywania Robót i innych czynności wykonywanych w ramach realizacji Umowy, których kwalifikacje będą zapewniały należytą jakość i</w:t>
      </w:r>
      <w:r w:rsidR="003204ED" w:rsidRPr="008A6D12">
        <w:rPr>
          <w:rFonts w:ascii="Arial" w:hAnsi="Arial" w:cs="Arial"/>
          <w:sz w:val="22"/>
          <w:szCs w:val="22"/>
        </w:rPr>
        <w:t> </w:t>
      </w:r>
      <w:r w:rsidRPr="008A6D12">
        <w:rPr>
          <w:rFonts w:ascii="Arial" w:hAnsi="Arial" w:cs="Arial"/>
          <w:sz w:val="22"/>
          <w:szCs w:val="22"/>
        </w:rPr>
        <w:t xml:space="preserve">terminowość </w:t>
      </w:r>
      <w:r w:rsidR="00476A57" w:rsidRPr="008A6D12">
        <w:rPr>
          <w:rFonts w:ascii="Arial" w:hAnsi="Arial" w:cs="Arial"/>
          <w:sz w:val="22"/>
          <w:szCs w:val="22"/>
        </w:rPr>
        <w:t xml:space="preserve">wykonania </w:t>
      </w:r>
      <w:r w:rsidRPr="008A6D12">
        <w:rPr>
          <w:rFonts w:ascii="Arial" w:hAnsi="Arial" w:cs="Arial"/>
          <w:sz w:val="22"/>
          <w:szCs w:val="22"/>
        </w:rPr>
        <w:t xml:space="preserve">Robót </w:t>
      </w:r>
      <w:r w:rsidR="00476A57" w:rsidRPr="008A6D12">
        <w:rPr>
          <w:rFonts w:ascii="Arial" w:hAnsi="Arial" w:cs="Arial"/>
          <w:sz w:val="22"/>
          <w:szCs w:val="22"/>
        </w:rPr>
        <w:t>oraz</w:t>
      </w:r>
      <w:r w:rsidRPr="008A6D12">
        <w:rPr>
          <w:rFonts w:ascii="Arial" w:hAnsi="Arial" w:cs="Arial"/>
          <w:sz w:val="22"/>
          <w:szCs w:val="22"/>
        </w:rPr>
        <w:t xml:space="preserve"> innych c</w:t>
      </w:r>
      <w:r w:rsidR="0000783F" w:rsidRPr="008A6D12">
        <w:rPr>
          <w:rFonts w:ascii="Arial" w:hAnsi="Arial" w:cs="Arial"/>
          <w:sz w:val="22"/>
          <w:szCs w:val="22"/>
        </w:rPr>
        <w:t>zynności wykonywanych w ramach</w:t>
      </w:r>
      <w:r w:rsidRPr="008A6D12">
        <w:rPr>
          <w:rFonts w:ascii="Arial" w:hAnsi="Arial" w:cs="Arial"/>
          <w:sz w:val="22"/>
          <w:szCs w:val="22"/>
        </w:rPr>
        <w:t xml:space="preserve"> Umowy,</w:t>
      </w:r>
    </w:p>
    <w:p w14:paraId="512D01DA" w14:textId="77777777" w:rsidR="00D8011E"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dostarczenia niezbędnych materiałów i urządzeń zgodnie z postanowieniami </w:t>
      </w:r>
      <w:r w:rsidRPr="00F84801">
        <w:rPr>
          <w:rFonts w:ascii="Arial" w:hAnsi="Arial" w:cs="Arial"/>
          <w:sz w:val="22"/>
          <w:szCs w:val="22"/>
        </w:rPr>
        <w:t xml:space="preserve">§ </w:t>
      </w:r>
      <w:r w:rsidR="008A6D12" w:rsidRPr="00F84801">
        <w:rPr>
          <w:rFonts w:ascii="Arial" w:hAnsi="Arial" w:cs="Arial"/>
          <w:sz w:val="22"/>
          <w:szCs w:val="22"/>
        </w:rPr>
        <w:t>9</w:t>
      </w:r>
      <w:r w:rsidRPr="008A6D12">
        <w:rPr>
          <w:rFonts w:ascii="Arial" w:hAnsi="Arial" w:cs="Arial"/>
          <w:sz w:val="22"/>
          <w:szCs w:val="22"/>
        </w:rPr>
        <w:t xml:space="preserve"> Umowy,</w:t>
      </w:r>
    </w:p>
    <w:p w14:paraId="512D01DB" w14:textId="77777777" w:rsidR="00D8011E" w:rsidRPr="008A6D12" w:rsidRDefault="0051564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zapłaty wynagrodzenia podwykonawcom, jeżeli Wyk</w:t>
      </w:r>
      <w:r w:rsidR="00572018" w:rsidRPr="008A6D12">
        <w:rPr>
          <w:rFonts w:ascii="Arial" w:hAnsi="Arial" w:cs="Arial"/>
          <w:sz w:val="22"/>
          <w:szCs w:val="22"/>
        </w:rPr>
        <w:t>onawca korzysta z</w:t>
      </w:r>
      <w:r w:rsidR="00D95F4D" w:rsidRPr="008A6D12">
        <w:rPr>
          <w:rFonts w:ascii="Arial" w:hAnsi="Arial" w:cs="Arial"/>
          <w:sz w:val="22"/>
          <w:szCs w:val="22"/>
        </w:rPr>
        <w:t> </w:t>
      </w:r>
      <w:r w:rsidR="00CB474C" w:rsidRPr="008A6D12">
        <w:rPr>
          <w:rFonts w:ascii="Arial" w:hAnsi="Arial" w:cs="Arial"/>
          <w:sz w:val="22"/>
          <w:szCs w:val="22"/>
        </w:rPr>
        <w:t>podwykonawców,</w:t>
      </w:r>
    </w:p>
    <w:p w14:paraId="512D01DC" w14:textId="77777777" w:rsidR="00A377B2" w:rsidRDefault="00A377B2" w:rsidP="0066133B">
      <w:pPr>
        <w:pStyle w:val="Tekstpodstawowywcity"/>
        <w:numPr>
          <w:ilvl w:val="0"/>
          <w:numId w:val="23"/>
        </w:numPr>
        <w:suppressAutoHyphens w:val="0"/>
        <w:spacing w:line="360" w:lineRule="auto"/>
        <w:ind w:left="142" w:hanging="426"/>
        <w:rPr>
          <w:rFonts w:ascii="Arial" w:hAnsi="Arial" w:cs="Arial"/>
          <w:sz w:val="22"/>
          <w:szCs w:val="22"/>
        </w:rPr>
      </w:pPr>
      <w:r>
        <w:rPr>
          <w:rFonts w:ascii="Arial" w:hAnsi="Arial" w:cs="Arial"/>
          <w:sz w:val="22"/>
          <w:szCs w:val="22"/>
        </w:rPr>
        <w:t xml:space="preserve">zapłaty Zamawiającemu w pełnej wysokości kwot wypłaconych </w:t>
      </w:r>
      <w:r w:rsidR="00C96545">
        <w:rPr>
          <w:rFonts w:ascii="Arial" w:hAnsi="Arial" w:cs="Arial"/>
          <w:sz w:val="22"/>
          <w:szCs w:val="22"/>
        </w:rPr>
        <w:t xml:space="preserve">przez Zamawiającego </w:t>
      </w:r>
      <w:r>
        <w:rPr>
          <w:rFonts w:ascii="Arial" w:hAnsi="Arial" w:cs="Arial"/>
          <w:sz w:val="22"/>
          <w:szCs w:val="22"/>
        </w:rPr>
        <w:t>bezpośrednio na rzecz podwykonawców, powiększonych o odsetki oraz dodatkowe koszty powstałe w związku z koniecznością dokonania bezpośredniej zapłaty na rzecz podwykonawców,</w:t>
      </w:r>
    </w:p>
    <w:p w14:paraId="512D01DD" w14:textId="5BCE4605" w:rsidR="00D8011E" w:rsidRPr="008A6D12" w:rsidRDefault="00D33998"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ubezpieczenia budowy</w:t>
      </w:r>
      <w:r w:rsidR="008258D1" w:rsidRPr="008A6D12">
        <w:rPr>
          <w:rFonts w:ascii="Arial" w:hAnsi="Arial" w:cs="Arial"/>
          <w:sz w:val="22"/>
          <w:szCs w:val="22"/>
        </w:rPr>
        <w:t>.</w:t>
      </w:r>
    </w:p>
    <w:p w14:paraId="512D01DE" w14:textId="08A88780" w:rsidR="00D8011E" w:rsidRPr="008A6D12" w:rsidRDefault="0000591D" w:rsidP="0066133B">
      <w:pPr>
        <w:pStyle w:val="Tekstpodstawowywcity"/>
        <w:numPr>
          <w:ilvl w:val="0"/>
          <w:numId w:val="23"/>
        </w:numPr>
        <w:suppressAutoHyphens w:val="0"/>
        <w:spacing w:line="360" w:lineRule="auto"/>
        <w:ind w:left="142" w:hanging="426"/>
        <w:rPr>
          <w:rFonts w:ascii="Arial" w:hAnsi="Arial" w:cs="Arial"/>
          <w:sz w:val="22"/>
          <w:szCs w:val="22"/>
        </w:rPr>
      </w:pPr>
      <w:r w:rsidRPr="008A6D12">
        <w:rPr>
          <w:rFonts w:ascii="Arial" w:hAnsi="Arial" w:cs="Arial"/>
          <w:sz w:val="22"/>
          <w:szCs w:val="22"/>
        </w:rPr>
        <w:t xml:space="preserve">stosowania postanowień określonych w </w:t>
      </w:r>
      <w:r w:rsidR="004807DB" w:rsidRPr="008A6D12">
        <w:rPr>
          <w:rFonts w:ascii="Arial" w:hAnsi="Arial" w:cs="Arial"/>
          <w:sz w:val="22"/>
          <w:szCs w:val="22"/>
        </w:rPr>
        <w:t xml:space="preserve">„Zasadach bezpieczeństwa pracy obowiązujących na terenie PKP Polskie Linie Kolejowe S.A. podczas wykonywania prac inwestycyjnych, </w:t>
      </w:r>
      <w:r w:rsidR="004807DB" w:rsidRPr="008A6D12">
        <w:rPr>
          <w:rFonts w:ascii="Arial" w:hAnsi="Arial" w:cs="Arial"/>
          <w:sz w:val="22"/>
          <w:szCs w:val="22"/>
        </w:rPr>
        <w:lastRenderedPageBreak/>
        <w:t>utrzymaniowych i remontowych wykonywanych przez pracowników podmiotów zewnętrznych Ibh-105”</w:t>
      </w:r>
      <w:r w:rsidRPr="008A6D12">
        <w:rPr>
          <w:rFonts w:ascii="Arial" w:hAnsi="Arial" w:cs="Arial"/>
          <w:sz w:val="22"/>
          <w:szCs w:val="22"/>
        </w:rPr>
        <w:t xml:space="preserve">, dostępnych pod adresem: </w:t>
      </w:r>
      <w:hyperlink r:id="rId30" w:history="1">
        <w:r w:rsidR="00F84801" w:rsidRPr="00E0453E">
          <w:rPr>
            <w:rStyle w:val="Hipercze"/>
            <w:rFonts w:ascii="Arial" w:hAnsi="Arial" w:cs="Arial"/>
            <w:sz w:val="22"/>
            <w:szCs w:val="22"/>
          </w:rPr>
          <w:t xml:space="preserve"> </w:t>
        </w:r>
        <w:hyperlink r:id="rId31" w:history="1">
          <w:r w:rsidR="00F84801" w:rsidRPr="00E0453E">
            <w:rPr>
              <w:rStyle w:val="Hipercze"/>
              <w:rFonts w:ascii="Arial" w:hAnsi="Arial" w:cs="Arial"/>
              <w:sz w:val="22"/>
              <w:szCs w:val="22"/>
            </w:rPr>
            <w:t>Instrukcje PKP Polskich Linii Kolejowych S.A. - PKP Polskie Linie Kolejowe S.A. (plk-sa.pl)</w:t>
          </w:r>
        </w:hyperlink>
        <w:r w:rsidR="00F84801" w:rsidRPr="00E0453E">
          <w:rPr>
            <w:rStyle w:val="Hipercze"/>
            <w:rFonts w:ascii="Arial" w:hAnsi="Arial" w:cs="Arial"/>
            <w:sz w:val="22"/>
            <w:szCs w:val="22"/>
          </w:rPr>
          <w:t>/</w:t>
        </w:r>
      </w:hyperlink>
      <w:r w:rsidR="00F84801" w:rsidRPr="008A6D12">
        <w:rPr>
          <w:rFonts w:ascii="Arial" w:hAnsi="Arial" w:cs="Arial"/>
          <w:sz w:val="22"/>
          <w:szCs w:val="22"/>
        </w:rPr>
        <w:t>,</w:t>
      </w:r>
    </w:p>
    <w:p w14:paraId="512D01DF" w14:textId="7404197D" w:rsidR="00D8011E" w:rsidRPr="007A06EA" w:rsidRDefault="00A377B2" w:rsidP="0066133B">
      <w:pPr>
        <w:pStyle w:val="Tekstpodstawowywcity"/>
        <w:numPr>
          <w:ilvl w:val="0"/>
          <w:numId w:val="23"/>
        </w:numPr>
        <w:suppressAutoHyphens w:val="0"/>
        <w:spacing w:line="360" w:lineRule="auto"/>
        <w:ind w:left="142" w:hanging="426"/>
        <w:rPr>
          <w:rFonts w:ascii="Arial" w:hAnsi="Arial" w:cs="Arial"/>
          <w:sz w:val="22"/>
          <w:szCs w:val="22"/>
        </w:rPr>
      </w:pPr>
      <w:r>
        <w:rPr>
          <w:rFonts w:ascii="Arial" w:hAnsi="Arial" w:cs="Arial"/>
          <w:sz w:val="22"/>
          <w:szCs w:val="22"/>
        </w:rPr>
        <w:t>z</w:t>
      </w:r>
      <w:r w:rsidR="00D8011E" w:rsidRPr="008A6D12">
        <w:rPr>
          <w:rFonts w:ascii="Arial" w:hAnsi="Arial" w:cs="Arial"/>
          <w:sz w:val="22"/>
          <w:szCs w:val="22"/>
        </w:rPr>
        <w:t xml:space="preserve"> chwilą przejęcia </w:t>
      </w:r>
      <w:r w:rsidR="003C4439">
        <w:rPr>
          <w:rFonts w:ascii="Arial" w:hAnsi="Arial" w:cs="Arial"/>
          <w:sz w:val="22"/>
          <w:szCs w:val="22"/>
        </w:rPr>
        <w:t>Terenu</w:t>
      </w:r>
      <w:r w:rsidR="003C4439" w:rsidRPr="008A6D12">
        <w:rPr>
          <w:rFonts w:ascii="Arial" w:hAnsi="Arial" w:cs="Arial"/>
          <w:sz w:val="22"/>
          <w:szCs w:val="22"/>
        </w:rPr>
        <w:t xml:space="preserve"> </w:t>
      </w:r>
      <w:r w:rsidR="00D8011E" w:rsidRPr="008A6D12">
        <w:rPr>
          <w:rFonts w:ascii="Arial" w:hAnsi="Arial" w:cs="Arial"/>
          <w:sz w:val="22"/>
          <w:szCs w:val="22"/>
        </w:rPr>
        <w:t>Budowy</w:t>
      </w:r>
      <w:r w:rsidR="009E61AE">
        <w:rPr>
          <w:rFonts w:ascii="Arial" w:hAnsi="Arial" w:cs="Arial"/>
          <w:sz w:val="22"/>
          <w:szCs w:val="22"/>
        </w:rPr>
        <w:t>,</w:t>
      </w:r>
      <w:r w:rsidR="00D8011E" w:rsidRPr="008A6D12">
        <w:rPr>
          <w:rFonts w:ascii="Arial" w:hAnsi="Arial" w:cs="Arial"/>
          <w:sz w:val="22"/>
          <w:szCs w:val="22"/>
        </w:rPr>
        <w:t xml:space="preserve"> Wykonawca ponosi pełną odpowiedzialność za d</w:t>
      </w:r>
      <w:r w:rsidR="00A54B0B" w:rsidRPr="008A6D12">
        <w:rPr>
          <w:rFonts w:ascii="Arial" w:hAnsi="Arial" w:cs="Arial"/>
          <w:sz w:val="22"/>
          <w:szCs w:val="22"/>
        </w:rPr>
        <w:t>ziałania i </w:t>
      </w:r>
      <w:r w:rsidR="00D8011E" w:rsidRPr="008A6D12">
        <w:rPr>
          <w:rFonts w:ascii="Arial" w:hAnsi="Arial" w:cs="Arial"/>
          <w:sz w:val="22"/>
          <w:szCs w:val="22"/>
        </w:rPr>
        <w:t>zaniechania własne oraz</w:t>
      </w:r>
      <w:r w:rsidR="009C100E" w:rsidRPr="008A6D12">
        <w:rPr>
          <w:rFonts w:ascii="Arial" w:hAnsi="Arial" w:cs="Arial"/>
          <w:color w:val="FF0000"/>
          <w:sz w:val="22"/>
          <w:szCs w:val="22"/>
        </w:rPr>
        <w:t xml:space="preserve"> </w:t>
      </w:r>
      <w:r w:rsidR="009C100E" w:rsidRPr="008A6D12">
        <w:rPr>
          <w:rFonts w:ascii="Arial" w:hAnsi="Arial" w:cs="Arial"/>
          <w:sz w:val="22"/>
          <w:szCs w:val="22"/>
        </w:rPr>
        <w:t>podwykonawców i</w:t>
      </w:r>
      <w:r w:rsidR="00D8011E" w:rsidRPr="008A6D12">
        <w:rPr>
          <w:rFonts w:ascii="Arial" w:hAnsi="Arial" w:cs="Arial"/>
          <w:sz w:val="22"/>
          <w:szCs w:val="22"/>
        </w:rPr>
        <w:t xml:space="preserve"> osób trzecich, którymi się posługuje, za należyte gospodarowanie wodami. Wykonawca jest zobowiązany </w:t>
      </w:r>
      <w:r w:rsidR="000B2D81" w:rsidRPr="008A6D12">
        <w:rPr>
          <w:rFonts w:ascii="Arial" w:hAnsi="Arial" w:cs="Arial"/>
          <w:sz w:val="22"/>
          <w:szCs w:val="22"/>
        </w:rPr>
        <w:t>umożliwić instytucjom upoważnionym</w:t>
      </w:r>
      <w:r w:rsidR="00D8011E" w:rsidRPr="008A6D12">
        <w:rPr>
          <w:rFonts w:ascii="Arial" w:hAnsi="Arial" w:cs="Arial"/>
          <w:sz w:val="22"/>
          <w:szCs w:val="22"/>
        </w:rPr>
        <w:t xml:space="preserve"> </w:t>
      </w:r>
      <w:r w:rsidR="000B2D81" w:rsidRPr="008A6D12">
        <w:rPr>
          <w:rFonts w:ascii="Arial" w:hAnsi="Arial" w:cs="Arial"/>
          <w:sz w:val="22"/>
          <w:szCs w:val="22"/>
        </w:rPr>
        <w:t>przeprowadzenie</w:t>
      </w:r>
      <w:r w:rsidR="00D8011E" w:rsidRPr="008A6D12">
        <w:rPr>
          <w:rFonts w:ascii="Arial" w:hAnsi="Arial" w:cs="Arial"/>
          <w:sz w:val="22"/>
          <w:szCs w:val="22"/>
        </w:rPr>
        <w:t xml:space="preserve"> kontroli gospodarowania wodami. Ponadto Wykonawca</w:t>
      </w:r>
      <w:r w:rsidR="009C100E" w:rsidRPr="008A6D12">
        <w:rPr>
          <w:rFonts w:ascii="Arial" w:hAnsi="Arial" w:cs="Arial"/>
          <w:sz w:val="22"/>
          <w:szCs w:val="22"/>
        </w:rPr>
        <w:t xml:space="preserve"> zobowiązany jest do składania</w:t>
      </w:r>
      <w:r w:rsidR="00D8011E" w:rsidRPr="008A6D12">
        <w:rPr>
          <w:rFonts w:ascii="Arial" w:hAnsi="Arial" w:cs="Arial"/>
          <w:sz w:val="22"/>
          <w:szCs w:val="22"/>
        </w:rPr>
        <w:t xml:space="preserve"> wszelkich wymaganych wyjaśnień w trakcie kontroli, co nie zwalnia Wykonawcy </w:t>
      </w:r>
      <w:r w:rsidR="00247CB3">
        <w:rPr>
          <w:rFonts w:ascii="Arial" w:hAnsi="Arial" w:cs="Arial"/>
          <w:sz w:val="22"/>
          <w:szCs w:val="22"/>
        </w:rPr>
        <w:br/>
      </w:r>
      <w:r w:rsidR="00D8011E" w:rsidRPr="008A6D12">
        <w:rPr>
          <w:rFonts w:ascii="Arial" w:hAnsi="Arial" w:cs="Arial"/>
          <w:sz w:val="22"/>
          <w:szCs w:val="22"/>
        </w:rPr>
        <w:t>z żadnej odpowiedzialności</w:t>
      </w:r>
      <w:r w:rsidR="00D8011E" w:rsidRPr="007A06EA">
        <w:rPr>
          <w:rFonts w:ascii="Arial" w:hAnsi="Arial" w:cs="Arial"/>
          <w:sz w:val="22"/>
          <w:szCs w:val="22"/>
        </w:rPr>
        <w:t xml:space="preserve"> zgodnie z Umową.</w:t>
      </w:r>
    </w:p>
    <w:p w14:paraId="512D01E0" w14:textId="77777777" w:rsidR="009858C2" w:rsidRPr="007A06EA" w:rsidRDefault="009858C2" w:rsidP="0066133B">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12D01E1" w14:textId="6FF778B8" w:rsidR="0001703A" w:rsidRPr="007A06EA" w:rsidRDefault="00707057" w:rsidP="0066133B">
      <w:pPr>
        <w:numPr>
          <w:ilvl w:val="0"/>
          <w:numId w:val="4"/>
        </w:numPr>
        <w:spacing w:line="360" w:lineRule="auto"/>
        <w:ind w:left="-284" w:hanging="425"/>
        <w:rPr>
          <w:rFonts w:ascii="Arial" w:hAnsi="Arial" w:cs="Arial"/>
          <w:sz w:val="22"/>
          <w:szCs w:val="22"/>
        </w:rPr>
      </w:pPr>
      <w:r>
        <w:rPr>
          <w:rFonts w:ascii="Arial" w:hAnsi="Arial" w:cs="Arial"/>
          <w:sz w:val="22"/>
          <w:szCs w:val="22"/>
        </w:rPr>
        <w:t xml:space="preserve">W celu realizacji zobowiązania PKP Polskich Linii Kolejowych S.A. wobec Ministra Infrastruktury, </w:t>
      </w:r>
      <w:r w:rsidR="00247CB3">
        <w:rPr>
          <w:rFonts w:ascii="Arial" w:hAnsi="Arial" w:cs="Arial"/>
          <w:sz w:val="22"/>
          <w:szCs w:val="22"/>
        </w:rPr>
        <w:br/>
      </w:r>
      <w:r>
        <w:rPr>
          <w:rFonts w:ascii="Arial" w:hAnsi="Arial" w:cs="Arial"/>
          <w:sz w:val="22"/>
          <w:szCs w:val="22"/>
        </w:rPr>
        <w:t xml:space="preserve">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 </w:t>
      </w:r>
      <w:r w:rsidR="00F91362" w:rsidRPr="00F91362">
        <w:rPr>
          <w:rFonts w:ascii="Arial" w:hAnsi="Arial" w:cs="Arial"/>
          <w:sz w:val="22"/>
          <w:szCs w:val="22"/>
        </w:rPr>
        <w:t xml:space="preserve">Wykonawca zobowiązuje się do poddania się w trakcie realizacji Umowy, </w:t>
      </w:r>
      <w:r w:rsidR="00247CB3">
        <w:rPr>
          <w:rFonts w:ascii="Arial" w:hAnsi="Arial" w:cs="Arial"/>
          <w:sz w:val="22"/>
          <w:szCs w:val="22"/>
        </w:rPr>
        <w:br/>
      </w:r>
      <w:r w:rsidR="0049464B">
        <w:rPr>
          <w:rFonts w:ascii="Arial" w:hAnsi="Arial" w:cs="Arial"/>
          <w:sz w:val="22"/>
          <w:szCs w:val="22"/>
        </w:rPr>
        <w:t xml:space="preserve">w każdej chwili, </w:t>
      </w:r>
      <w:r w:rsidR="00F91362"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49464B">
        <w:rPr>
          <w:rFonts w:ascii="Arial" w:hAnsi="Arial" w:cs="Arial"/>
          <w:sz w:val="22"/>
          <w:szCs w:val="22"/>
        </w:rPr>
        <w:t>, zarówno krajowe jak i unijne</w:t>
      </w:r>
      <w:r w:rsidR="00F91362" w:rsidRPr="00F91362">
        <w:rPr>
          <w:rFonts w:ascii="Arial" w:hAnsi="Arial" w:cs="Arial"/>
          <w:sz w:val="22"/>
          <w:szCs w:val="22"/>
        </w:rPr>
        <w:t>. Wykonawca zobowiązuje się także zapewnić udostępnienie przez jego podwykonawców dokumentów związanych z realizacją Umowy ww. podmiotom.</w:t>
      </w:r>
    </w:p>
    <w:p w14:paraId="512D01ED" w14:textId="4175619B" w:rsidR="00435ADE" w:rsidRPr="00FE1855" w:rsidRDefault="009079CA" w:rsidP="00FE1855">
      <w:pPr>
        <w:numPr>
          <w:ilvl w:val="0"/>
          <w:numId w:val="4"/>
        </w:numPr>
        <w:spacing w:line="360" w:lineRule="auto"/>
        <w:ind w:left="-284" w:hanging="425"/>
        <w:rPr>
          <w:rFonts w:ascii="Arial" w:hAnsi="Arial" w:cs="Arial"/>
          <w:sz w:val="22"/>
          <w:szCs w:val="22"/>
        </w:rPr>
      </w:pPr>
      <w:r w:rsidRPr="007A06EA">
        <w:rPr>
          <w:rFonts w:ascii="Arial" w:hAnsi="Arial" w:cs="Arial"/>
          <w:sz w:val="22"/>
          <w:szCs w:val="22"/>
        </w:rPr>
        <w:t>Wykonawca zobowiązany jest niezwłocznie poinformować Bank (</w:t>
      </w:r>
      <w:proofErr w:type="spellStart"/>
      <w:r w:rsidRPr="007A06EA">
        <w:rPr>
          <w:rFonts w:ascii="Arial" w:hAnsi="Arial" w:cs="Arial"/>
          <w:sz w:val="22"/>
          <w:szCs w:val="22"/>
        </w:rPr>
        <w:t>European</w:t>
      </w:r>
      <w:proofErr w:type="spellEnd"/>
      <w:r w:rsidRPr="007A06EA">
        <w:rPr>
          <w:rFonts w:ascii="Arial" w:hAnsi="Arial" w:cs="Arial"/>
          <w:sz w:val="22"/>
          <w:szCs w:val="22"/>
        </w:rPr>
        <w:t xml:space="preserve"> Investment Bank, </w:t>
      </w:r>
      <w:proofErr w:type="spellStart"/>
      <w:r w:rsidRPr="007A06EA">
        <w:rPr>
          <w:rFonts w:ascii="Arial" w:hAnsi="Arial" w:cs="Arial"/>
          <w:sz w:val="22"/>
          <w:szCs w:val="22"/>
        </w:rPr>
        <w:t>Directorate</w:t>
      </w:r>
      <w:proofErr w:type="spellEnd"/>
      <w:r w:rsidRPr="007A06EA">
        <w:rPr>
          <w:rFonts w:ascii="Arial" w:hAnsi="Arial" w:cs="Arial"/>
          <w:sz w:val="22"/>
          <w:szCs w:val="22"/>
        </w:rPr>
        <w:t xml:space="preserve"> for </w:t>
      </w:r>
      <w:proofErr w:type="spellStart"/>
      <w:r w:rsidRPr="007A06EA">
        <w:rPr>
          <w:rFonts w:ascii="Arial" w:hAnsi="Arial" w:cs="Arial"/>
          <w:sz w:val="22"/>
          <w:szCs w:val="22"/>
        </w:rPr>
        <w:t>Lending</w:t>
      </w:r>
      <w:proofErr w:type="spellEnd"/>
      <w:r w:rsidRPr="007A06EA">
        <w:rPr>
          <w:rFonts w:ascii="Arial" w:hAnsi="Arial" w:cs="Arial"/>
          <w:sz w:val="22"/>
          <w:szCs w:val="22"/>
        </w:rPr>
        <w:t xml:space="preserve"> Operations in EU – EIB, 100 </w:t>
      </w:r>
      <w:proofErr w:type="spellStart"/>
      <w:r w:rsidRPr="007A06EA">
        <w:rPr>
          <w:rFonts w:ascii="Arial" w:hAnsi="Arial" w:cs="Arial"/>
          <w:sz w:val="22"/>
          <w:szCs w:val="22"/>
        </w:rPr>
        <w:t>boulevard</w:t>
      </w:r>
      <w:proofErr w:type="spellEnd"/>
      <w:r w:rsidRPr="007A06EA">
        <w:rPr>
          <w:rFonts w:ascii="Arial" w:hAnsi="Arial" w:cs="Arial"/>
          <w:sz w:val="22"/>
          <w:szCs w:val="22"/>
        </w:rPr>
        <w:t xml:space="preserve"> Konrad Adenauer L-2950 </w:t>
      </w:r>
      <w:proofErr w:type="spellStart"/>
      <w:r w:rsidRPr="007A06EA">
        <w:rPr>
          <w:rFonts w:ascii="Arial" w:hAnsi="Arial" w:cs="Arial"/>
          <w:sz w:val="22"/>
          <w:szCs w:val="22"/>
        </w:rPr>
        <w:t>Luxembourg</w:t>
      </w:r>
      <w:proofErr w:type="spellEnd"/>
      <w:r w:rsidRPr="007A06EA">
        <w:rPr>
          <w:rFonts w:ascii="Arial" w:hAnsi="Arial" w:cs="Arial"/>
          <w:sz w:val="22"/>
          <w:szCs w:val="22"/>
        </w:rPr>
        <w:t>, fax: +352 4379 67498.) o uzasadnionym podejrzeniu, skardze lub informacji odnoszących się do przestępstw karnych związanych z przedmiotem zamówienia. W odniesieniu</w:t>
      </w:r>
      <w:r w:rsidR="00837FD1" w:rsidRPr="007A06EA">
        <w:rPr>
          <w:rFonts w:ascii="Arial" w:hAnsi="Arial" w:cs="Arial"/>
          <w:sz w:val="22"/>
          <w:szCs w:val="22"/>
        </w:rPr>
        <w:t xml:space="preserve"> </w:t>
      </w:r>
      <w:r w:rsidRPr="007A06EA">
        <w:rPr>
          <w:rFonts w:ascii="Arial" w:hAnsi="Arial" w:cs="Arial"/>
          <w:sz w:val="22"/>
          <w:szCs w:val="22"/>
        </w:rPr>
        <w:t>do podejrzenia przestępstwa karnego Bank ma prawo wglądu</w:t>
      </w:r>
      <w:r w:rsidR="009C100E" w:rsidRPr="007A06EA">
        <w:rPr>
          <w:rFonts w:ascii="Arial" w:hAnsi="Arial" w:cs="Arial"/>
          <w:sz w:val="22"/>
          <w:szCs w:val="22"/>
        </w:rPr>
        <w:t xml:space="preserve"> do</w:t>
      </w:r>
      <w:r w:rsidRPr="007A06EA">
        <w:rPr>
          <w:rFonts w:ascii="Arial" w:hAnsi="Arial" w:cs="Arial"/>
          <w:sz w:val="22"/>
          <w:szCs w:val="22"/>
        </w:rPr>
        <w:t xml:space="preserve"> księgi i rejestr</w:t>
      </w:r>
      <w:r w:rsidR="009C100E" w:rsidRPr="007A06EA">
        <w:rPr>
          <w:rFonts w:ascii="Arial" w:hAnsi="Arial" w:cs="Arial"/>
          <w:sz w:val="22"/>
          <w:szCs w:val="22"/>
        </w:rPr>
        <w:t>ów</w:t>
      </w:r>
      <w:r w:rsidRPr="007A06EA">
        <w:rPr>
          <w:rFonts w:ascii="Arial" w:hAnsi="Arial" w:cs="Arial"/>
          <w:sz w:val="22"/>
          <w:szCs w:val="22"/>
        </w:rPr>
        <w:t xml:space="preserve"> wszystkich transakcji finansowych oraz wydatków związanych z przedmiotem zamówienia, prawidłowo prowadzonych przez Wykonawcę, a także do sporządzania kopii dokumentów w</w:t>
      </w:r>
      <w:r w:rsidR="00837FD1" w:rsidRPr="007A06EA">
        <w:rPr>
          <w:rFonts w:ascii="Arial" w:hAnsi="Arial" w:cs="Arial"/>
          <w:sz w:val="22"/>
          <w:szCs w:val="22"/>
        </w:rPr>
        <w:t> </w:t>
      </w:r>
      <w:r w:rsidRPr="007A06EA">
        <w:rPr>
          <w:rFonts w:ascii="Arial" w:hAnsi="Arial" w:cs="Arial"/>
          <w:sz w:val="22"/>
          <w:szCs w:val="22"/>
        </w:rPr>
        <w:t>zakresie dozwolonym obowiązującym Prawem</w:t>
      </w:r>
      <w:r w:rsidR="00837FD1" w:rsidRPr="007A06EA">
        <w:rPr>
          <w:rFonts w:ascii="Arial" w:hAnsi="Arial" w:cs="Arial"/>
          <w:sz w:val="22"/>
          <w:szCs w:val="22"/>
        </w:rPr>
        <w:t>.</w:t>
      </w:r>
      <w:r w:rsidRPr="007A06EA">
        <w:rPr>
          <w:rFonts w:ascii="Arial" w:hAnsi="Arial" w:cs="Arial"/>
          <w:sz w:val="22"/>
          <w:szCs w:val="22"/>
        </w:rPr>
        <w:t xml:space="preserve"> (Jeśli umowa jest finansowana ze środków EBI w związku z wymaganiami umowy kredytowej z Europejskim Bankiem Kredytowym)</w:t>
      </w:r>
      <w:r w:rsidR="00435ADE" w:rsidRPr="007A06EA">
        <w:rPr>
          <w:rFonts w:ascii="Arial" w:hAnsi="Arial" w:cs="Arial"/>
          <w:sz w:val="22"/>
          <w:szCs w:val="22"/>
        </w:rPr>
        <w:t>.</w:t>
      </w:r>
    </w:p>
    <w:p w14:paraId="512D01EE" w14:textId="7C103537" w:rsidR="00172A97" w:rsidRPr="003C09EE" w:rsidRDefault="00C76BD3" w:rsidP="0066133B">
      <w:pPr>
        <w:numPr>
          <w:ilvl w:val="0"/>
          <w:numId w:val="4"/>
        </w:numPr>
        <w:spacing w:line="360" w:lineRule="auto"/>
        <w:ind w:left="-284" w:hanging="425"/>
        <w:rPr>
          <w:rFonts w:ascii="Arial" w:hAnsi="Arial" w:cs="Arial"/>
          <w:bCs/>
          <w:sz w:val="22"/>
          <w:szCs w:val="22"/>
        </w:rPr>
      </w:pPr>
      <w:r w:rsidRPr="00D74B9E">
        <w:rPr>
          <w:rFonts w:ascii="Arial" w:hAnsi="Arial" w:cs="Arial"/>
          <w:bCs/>
          <w:sz w:val="22"/>
          <w:szCs w:val="22"/>
        </w:rPr>
        <w:t xml:space="preserve">Wykonawca jest zobowiązany do wystąpienia do Zamawiającego z wnioskiem o wydanie wszystkim pracownikom pracującym przy realizacji przedmiotu umowy, karty wstępu oraz zezwolenia na wjazd i poruszanie się pojazdów drogowych na obszar kolejowy zarządzany przez PKP Polskie Linie Kolejowe S.A. Karty wstępu będą wydawane na podstawie imiennego wykazu pracowników poinformowanych o zagrożeniach dla zdrowia i życia podczas wykonywania prac na terenie PLK </w:t>
      </w:r>
      <w:r w:rsidR="000B15C7">
        <w:rPr>
          <w:rFonts w:ascii="Arial" w:hAnsi="Arial" w:cs="Arial"/>
          <w:bCs/>
          <w:sz w:val="22"/>
          <w:szCs w:val="22"/>
        </w:rPr>
        <w:t xml:space="preserve">SA. </w:t>
      </w:r>
      <w:r w:rsidRPr="00D74B9E">
        <w:rPr>
          <w:rFonts w:ascii="Arial" w:hAnsi="Arial" w:cs="Arial"/>
          <w:bCs/>
          <w:sz w:val="22"/>
          <w:szCs w:val="22"/>
        </w:rPr>
        <w:lastRenderedPageBreak/>
        <w:t>Wzór Wniosku o wydanie karty wstępu uprawniającej do wst</w:t>
      </w:r>
      <w:r w:rsidR="0007259C">
        <w:rPr>
          <w:rFonts w:ascii="Arial" w:hAnsi="Arial" w:cs="Arial"/>
          <w:bCs/>
          <w:sz w:val="22"/>
          <w:szCs w:val="22"/>
        </w:rPr>
        <w:t>ępu na obszar kolejowy stanowi Z</w:t>
      </w:r>
      <w:r w:rsidRPr="00D74B9E">
        <w:rPr>
          <w:rFonts w:ascii="Arial" w:hAnsi="Arial" w:cs="Arial"/>
          <w:bCs/>
          <w:sz w:val="22"/>
          <w:szCs w:val="22"/>
        </w:rPr>
        <w:t xml:space="preserve">ałącznik nr </w:t>
      </w:r>
      <w:r w:rsidR="00C203D3">
        <w:rPr>
          <w:rFonts w:ascii="Arial" w:hAnsi="Arial" w:cs="Arial"/>
          <w:bCs/>
          <w:sz w:val="22"/>
          <w:szCs w:val="22"/>
        </w:rPr>
        <w:t>4</w:t>
      </w:r>
      <w:r w:rsidRPr="00D74B9E">
        <w:rPr>
          <w:rFonts w:ascii="Arial" w:hAnsi="Arial" w:cs="Arial"/>
          <w:bCs/>
          <w:sz w:val="22"/>
          <w:szCs w:val="22"/>
        </w:rPr>
        <w:t xml:space="preserve"> do niniejszej Umowy.</w:t>
      </w:r>
    </w:p>
    <w:p w14:paraId="4E141654" w14:textId="26CCC01D" w:rsidR="003C09EE" w:rsidRDefault="003C09EE" w:rsidP="003C09EE">
      <w:pPr>
        <w:numPr>
          <w:ilvl w:val="0"/>
          <w:numId w:val="4"/>
        </w:numPr>
        <w:spacing w:line="360" w:lineRule="auto"/>
        <w:ind w:left="-284" w:hanging="425"/>
        <w:rPr>
          <w:rFonts w:ascii="Arial" w:hAnsi="Arial" w:cs="Arial"/>
          <w:bCs/>
          <w:sz w:val="22"/>
          <w:szCs w:val="22"/>
        </w:rPr>
      </w:pPr>
      <w:bookmarkStart w:id="0" w:name="_Hlk183513040"/>
      <w:r w:rsidRPr="00EF4A3E">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p>
    <w:bookmarkEnd w:id="0"/>
    <w:p w14:paraId="512D01EF" w14:textId="77777777" w:rsidR="0051564D" w:rsidRPr="007A06EA" w:rsidRDefault="001C6EE2" w:rsidP="00724826">
      <w:pPr>
        <w:pStyle w:val="Nagwek1"/>
      </w:pPr>
      <w:r>
        <w:t xml:space="preserve">§ </w:t>
      </w:r>
      <w:r w:rsidR="003D3BAC">
        <w:t>4</w:t>
      </w:r>
    </w:p>
    <w:p w14:paraId="512D01F0" w14:textId="77777777" w:rsidR="0051564D" w:rsidRPr="007A06EA" w:rsidRDefault="0051564D" w:rsidP="00724826">
      <w:pPr>
        <w:pStyle w:val="Nagwek1"/>
      </w:pPr>
      <w:r w:rsidRPr="007A06EA">
        <w:t>Obowiązki Zamawiającego</w:t>
      </w:r>
    </w:p>
    <w:p w14:paraId="512D01F1" w14:textId="77777777" w:rsidR="0051564D" w:rsidRPr="007A06EA" w:rsidRDefault="0051564D" w:rsidP="0066133B">
      <w:pPr>
        <w:numPr>
          <w:ilvl w:val="1"/>
          <w:numId w:val="5"/>
        </w:numPr>
        <w:spacing w:line="360" w:lineRule="auto"/>
        <w:ind w:left="-284" w:hanging="425"/>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 xml:space="preserve">realizacją Umowy, a także do zapłaty </w:t>
      </w:r>
      <w:r w:rsidR="007F3F86">
        <w:rPr>
          <w:rFonts w:ascii="Arial" w:hAnsi="Arial" w:cs="Arial"/>
          <w:sz w:val="22"/>
          <w:szCs w:val="22"/>
        </w:rPr>
        <w:t>należnego</w:t>
      </w:r>
      <w:r w:rsidR="007F3F86" w:rsidRPr="007A06EA">
        <w:rPr>
          <w:rFonts w:ascii="Arial" w:hAnsi="Arial" w:cs="Arial"/>
          <w:sz w:val="22"/>
          <w:szCs w:val="22"/>
        </w:rPr>
        <w:t xml:space="preserve"> </w:t>
      </w:r>
      <w:r w:rsidRPr="007A06EA">
        <w:rPr>
          <w:rFonts w:ascii="Arial" w:hAnsi="Arial" w:cs="Arial"/>
          <w:sz w:val="22"/>
          <w:szCs w:val="22"/>
        </w:rPr>
        <w:t>wynagrodzenia</w:t>
      </w:r>
      <w:r w:rsidR="00036C62" w:rsidRPr="007A06EA">
        <w:rPr>
          <w:rFonts w:ascii="Arial" w:hAnsi="Arial" w:cs="Arial"/>
          <w:sz w:val="22"/>
          <w:szCs w:val="22"/>
        </w:rPr>
        <w:t xml:space="preserve"> zgodnie z Umową.</w:t>
      </w:r>
    </w:p>
    <w:p w14:paraId="512D01F2" w14:textId="77777777" w:rsidR="0051564D" w:rsidRPr="007A06EA" w:rsidRDefault="0051564D" w:rsidP="0066133B">
      <w:pPr>
        <w:numPr>
          <w:ilvl w:val="1"/>
          <w:numId w:val="5"/>
        </w:numPr>
        <w:spacing w:line="360" w:lineRule="auto"/>
        <w:ind w:left="-284" w:hanging="425"/>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512D01F3" w14:textId="77777777" w:rsidR="0051564D" w:rsidRPr="007A06EA"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przekazania Wykonawcy Terenu Budowy,</w:t>
      </w:r>
    </w:p>
    <w:p w14:paraId="512D01F4" w14:textId="5ABE478B" w:rsidR="0051564D" w:rsidRPr="007A06EA" w:rsidRDefault="00572018"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1E47CE">
        <w:rPr>
          <w:rFonts w:ascii="Arial" w:hAnsi="Arial" w:cs="Arial"/>
          <w:sz w:val="22"/>
          <w:szCs w:val="22"/>
        </w:rPr>
        <w:t>,</w:t>
      </w:r>
      <w:r w:rsidR="0051564D" w:rsidRPr="007A06EA">
        <w:rPr>
          <w:rFonts w:ascii="Arial" w:hAnsi="Arial" w:cs="Arial"/>
          <w:sz w:val="22"/>
          <w:szCs w:val="22"/>
        </w:rPr>
        <w:t xml:space="preserve"> </w:t>
      </w:r>
    </w:p>
    <w:p w14:paraId="512D01F6" w14:textId="239E72F8" w:rsidR="00A475A8" w:rsidRPr="00F26480"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F26480">
        <w:rPr>
          <w:rFonts w:ascii="Arial" w:hAnsi="Arial" w:cs="Arial"/>
          <w:sz w:val="22"/>
          <w:szCs w:val="22"/>
        </w:rPr>
        <w:t xml:space="preserve">dostarczenia </w:t>
      </w:r>
      <w:r w:rsidR="00476A57" w:rsidRPr="00F26480">
        <w:rPr>
          <w:rFonts w:ascii="Arial" w:hAnsi="Arial" w:cs="Arial"/>
          <w:sz w:val="22"/>
          <w:szCs w:val="22"/>
        </w:rPr>
        <w:t xml:space="preserve">Wykonawcy </w:t>
      </w:r>
      <w:r w:rsidRPr="00F26480">
        <w:rPr>
          <w:rFonts w:ascii="Arial" w:hAnsi="Arial" w:cs="Arial"/>
          <w:sz w:val="22"/>
          <w:szCs w:val="22"/>
        </w:rPr>
        <w:t xml:space="preserve">– </w:t>
      </w:r>
      <w:r w:rsidR="00B808F7" w:rsidRPr="00F26480">
        <w:rPr>
          <w:rFonts w:ascii="Arial" w:hAnsi="Arial" w:cs="Arial"/>
          <w:sz w:val="22"/>
          <w:szCs w:val="22"/>
        </w:rPr>
        <w:t>w przypadkach tego wymagających -</w:t>
      </w:r>
      <w:r w:rsidRPr="00F26480">
        <w:rPr>
          <w:rFonts w:ascii="Arial" w:hAnsi="Arial" w:cs="Arial"/>
          <w:sz w:val="22"/>
          <w:szCs w:val="22"/>
        </w:rPr>
        <w:t xml:space="preserve"> w terminach ustalonych przez Strony, niezbędnej dokumentacji, koniecznych wyników badań i</w:t>
      </w:r>
      <w:r w:rsidR="00D95F4D" w:rsidRPr="00F26480">
        <w:rPr>
          <w:rFonts w:ascii="Arial" w:hAnsi="Arial" w:cs="Arial"/>
          <w:sz w:val="22"/>
          <w:szCs w:val="22"/>
        </w:rPr>
        <w:t> </w:t>
      </w:r>
      <w:r w:rsidRPr="00F26480">
        <w:rPr>
          <w:rFonts w:ascii="Arial" w:hAnsi="Arial" w:cs="Arial"/>
          <w:sz w:val="22"/>
          <w:szCs w:val="22"/>
        </w:rPr>
        <w:t>ocen, ekspertyz, atestów i innych wymaganych dokumentów dla prawidłowego, zgodnego z obowią</w:t>
      </w:r>
      <w:r w:rsidR="0000783F" w:rsidRPr="00F26480">
        <w:rPr>
          <w:rFonts w:ascii="Arial" w:hAnsi="Arial" w:cs="Arial"/>
          <w:sz w:val="22"/>
          <w:szCs w:val="22"/>
        </w:rPr>
        <w:t xml:space="preserve">zującymi przepisami wykonywania </w:t>
      </w:r>
      <w:r w:rsidRPr="00F26480">
        <w:rPr>
          <w:rFonts w:ascii="Arial" w:hAnsi="Arial" w:cs="Arial"/>
          <w:sz w:val="22"/>
          <w:szCs w:val="22"/>
        </w:rPr>
        <w:t>Umowy,</w:t>
      </w:r>
      <w:r w:rsidR="00036C62" w:rsidRPr="00F26480">
        <w:rPr>
          <w:rFonts w:ascii="Arial" w:hAnsi="Arial" w:cs="Arial"/>
          <w:sz w:val="22"/>
          <w:szCs w:val="22"/>
        </w:rPr>
        <w:t xml:space="preserve"> z</w:t>
      </w:r>
      <w:r w:rsidR="002A46F5" w:rsidRPr="00F26480">
        <w:rPr>
          <w:rFonts w:ascii="Arial" w:hAnsi="Arial" w:cs="Arial"/>
          <w:sz w:val="22"/>
          <w:szCs w:val="22"/>
        </w:rPr>
        <w:t> </w:t>
      </w:r>
      <w:r w:rsidR="00036C62" w:rsidRPr="00F26480">
        <w:rPr>
          <w:rFonts w:ascii="Arial" w:hAnsi="Arial" w:cs="Arial"/>
          <w:sz w:val="22"/>
          <w:szCs w:val="22"/>
        </w:rPr>
        <w:t>zastrzeżeniem przypadków, gdy przygotowanie lub uzyskanie określonych dokumentów stanowi obowiązek Wykonawcy na podstawie Umowy,</w:t>
      </w:r>
    </w:p>
    <w:p w14:paraId="512D01F7" w14:textId="10AD6BC3" w:rsidR="0051564D" w:rsidRPr="007A06EA"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512D01F8" w14:textId="77777777" w:rsidR="0051564D" w:rsidRPr="007A06EA"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dostarczenia niezbędnych materiałów i urządzeń zgodnie z </w:t>
      </w:r>
      <w:r w:rsidRPr="00C73FD1">
        <w:rPr>
          <w:rFonts w:ascii="Arial" w:hAnsi="Arial" w:cs="Arial"/>
          <w:sz w:val="22"/>
          <w:szCs w:val="22"/>
        </w:rPr>
        <w:t xml:space="preserve">postanowieniami § </w:t>
      </w:r>
      <w:r w:rsidR="00657CD8" w:rsidRPr="00C73FD1">
        <w:rPr>
          <w:rFonts w:ascii="Arial" w:hAnsi="Arial" w:cs="Arial"/>
          <w:sz w:val="22"/>
          <w:szCs w:val="22"/>
        </w:rPr>
        <w:t>9</w:t>
      </w:r>
      <w:r w:rsidRPr="00C73FD1">
        <w:rPr>
          <w:rFonts w:ascii="Arial" w:hAnsi="Arial" w:cs="Arial"/>
          <w:sz w:val="22"/>
          <w:szCs w:val="22"/>
        </w:rPr>
        <w:t xml:space="preserve"> Umowy</w:t>
      </w:r>
      <w:r w:rsidRPr="007A06EA">
        <w:rPr>
          <w:rFonts w:ascii="Arial" w:hAnsi="Arial" w:cs="Arial"/>
          <w:sz w:val="22"/>
          <w:szCs w:val="22"/>
        </w:rPr>
        <w:t xml:space="preserve">, </w:t>
      </w:r>
    </w:p>
    <w:p w14:paraId="512D01F9" w14:textId="17CB0364" w:rsidR="0051564D" w:rsidRPr="007A06EA"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w:t>
      </w:r>
      <w:r w:rsidR="00341945">
        <w:rPr>
          <w:rFonts w:ascii="Arial" w:hAnsi="Arial" w:cs="Arial"/>
          <w:sz w:val="22"/>
          <w:szCs w:val="22"/>
        </w:rPr>
        <w:t xml:space="preserve"> magazynowania </w:t>
      </w:r>
      <w:r w:rsidRPr="007A06EA">
        <w:rPr>
          <w:rFonts w:ascii="Arial" w:hAnsi="Arial" w:cs="Arial"/>
          <w:sz w:val="22"/>
          <w:szCs w:val="22"/>
        </w:rPr>
        <w:t>materiałów odpadowych</w:t>
      </w:r>
      <w:r w:rsidR="00BA0DFD">
        <w:rPr>
          <w:rFonts w:ascii="Arial" w:hAnsi="Arial" w:cs="Arial"/>
          <w:sz w:val="22"/>
          <w:szCs w:val="22"/>
        </w:rPr>
        <w:t xml:space="preserve"> </w:t>
      </w:r>
      <w:r w:rsidR="00BA0DFD" w:rsidRPr="007A06EA">
        <w:rPr>
          <w:rFonts w:ascii="Arial" w:hAnsi="Arial" w:cs="Arial"/>
          <w:sz w:val="22"/>
          <w:szCs w:val="22"/>
        </w:rPr>
        <w:t>na potrzeby prowadzenia Robót</w:t>
      </w:r>
      <w:r w:rsidRPr="007A06EA">
        <w:rPr>
          <w:rFonts w:ascii="Arial" w:hAnsi="Arial" w:cs="Arial"/>
          <w:sz w:val="22"/>
          <w:szCs w:val="22"/>
        </w:rPr>
        <w:t>, przy czym koszty związane z korzystaniem z</w:t>
      </w:r>
      <w:r w:rsidR="00D95F4D" w:rsidRPr="007A06EA">
        <w:rPr>
          <w:rFonts w:ascii="Arial" w:hAnsi="Arial" w:cs="Arial"/>
          <w:sz w:val="22"/>
          <w:szCs w:val="22"/>
        </w:rPr>
        <w:t> </w:t>
      </w:r>
      <w:r w:rsidRPr="007A06EA">
        <w:rPr>
          <w:rFonts w:ascii="Arial" w:hAnsi="Arial" w:cs="Arial"/>
          <w:sz w:val="22"/>
          <w:szCs w:val="22"/>
        </w:rPr>
        <w:t xml:space="preserve"> wymienionych ponosi</w:t>
      </w:r>
      <w:r w:rsidR="00020E74">
        <w:rPr>
          <w:rFonts w:ascii="Arial" w:hAnsi="Arial" w:cs="Arial"/>
          <w:sz w:val="22"/>
          <w:szCs w:val="22"/>
        </w:rPr>
        <w:t xml:space="preserve"> Wykonawca</w:t>
      </w:r>
      <w:r w:rsidRPr="007A06EA">
        <w:rPr>
          <w:rFonts w:ascii="Arial" w:hAnsi="Arial" w:cs="Arial"/>
          <w:sz w:val="22"/>
          <w:szCs w:val="22"/>
        </w:rPr>
        <w:t xml:space="preserve"> na warunkach wynikających z zawartych przez niego odrębnych umów,</w:t>
      </w:r>
    </w:p>
    <w:p w14:paraId="512D01FA" w14:textId="4230607E" w:rsidR="0051564D" w:rsidRPr="007A06EA" w:rsidRDefault="00B808F7" w:rsidP="0066133B">
      <w:pPr>
        <w:pStyle w:val="Tekstpodstawowywcity"/>
        <w:numPr>
          <w:ilvl w:val="0"/>
          <w:numId w:val="12"/>
        </w:numPr>
        <w:suppressAutoHyphens w:val="0"/>
        <w:spacing w:line="360" w:lineRule="auto"/>
        <w:ind w:left="142" w:hanging="426"/>
        <w:rPr>
          <w:rFonts w:ascii="Arial" w:hAnsi="Arial" w:cs="Arial"/>
          <w:sz w:val="22"/>
          <w:szCs w:val="22"/>
        </w:rPr>
      </w:pPr>
      <w:r w:rsidRPr="00DD2C78">
        <w:rPr>
          <w:rFonts w:ascii="Arial" w:hAnsi="Arial" w:cs="Arial"/>
          <w:iCs/>
          <w:sz w:val="22"/>
          <w:szCs w:val="22"/>
        </w:rPr>
        <w:t>nieodpłatnego</w:t>
      </w:r>
      <w:r w:rsidR="0051564D" w:rsidRPr="00DD2C78">
        <w:rPr>
          <w:rFonts w:ascii="Arial" w:hAnsi="Arial" w:cs="Arial"/>
          <w:iCs/>
          <w:sz w:val="22"/>
          <w:szCs w:val="22"/>
        </w:rPr>
        <w:t xml:space="preserve"> </w:t>
      </w:r>
      <w:r w:rsidR="0051564D" w:rsidRPr="007A06EA">
        <w:rPr>
          <w:rFonts w:ascii="Arial" w:hAnsi="Arial" w:cs="Arial"/>
          <w:sz w:val="22"/>
          <w:szCs w:val="22"/>
        </w:rPr>
        <w:t xml:space="preserve">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512D01FB" w14:textId="77777777" w:rsidR="0051564D" w:rsidRPr="007A06EA"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 xml:space="preserve">wyznaczenia terminów odbiorów Robót oraz przystąpienia do tych odbiorów, na zasadach określonych </w:t>
      </w:r>
      <w:r w:rsidRPr="00DD2C78">
        <w:rPr>
          <w:rFonts w:ascii="Arial" w:hAnsi="Arial" w:cs="Arial"/>
          <w:sz w:val="22"/>
          <w:szCs w:val="22"/>
        </w:rPr>
        <w:t>w § 1</w:t>
      </w:r>
      <w:r w:rsidR="00657CD8" w:rsidRPr="00DD2C78">
        <w:rPr>
          <w:rFonts w:ascii="Arial" w:hAnsi="Arial" w:cs="Arial"/>
          <w:sz w:val="22"/>
          <w:szCs w:val="22"/>
        </w:rPr>
        <w:t>1</w:t>
      </w:r>
      <w:r w:rsidRPr="00DD2C78">
        <w:rPr>
          <w:rFonts w:ascii="Arial" w:hAnsi="Arial" w:cs="Arial"/>
          <w:sz w:val="22"/>
          <w:szCs w:val="22"/>
        </w:rPr>
        <w:t xml:space="preserve"> Umowy,</w:t>
      </w:r>
    </w:p>
    <w:p w14:paraId="512D01FC" w14:textId="5DC5FDB2" w:rsidR="0051564D" w:rsidRPr="00DD2C78" w:rsidRDefault="0051564D" w:rsidP="0066133B">
      <w:pPr>
        <w:pStyle w:val="Tekstpodstawowywcity"/>
        <w:numPr>
          <w:ilvl w:val="0"/>
          <w:numId w:val="12"/>
        </w:numPr>
        <w:suppressAutoHyphens w:val="0"/>
        <w:spacing w:line="360" w:lineRule="auto"/>
        <w:ind w:left="142" w:hanging="426"/>
        <w:rPr>
          <w:rFonts w:ascii="Arial" w:hAnsi="Arial" w:cs="Arial"/>
          <w:iCs/>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r w:rsidRPr="00DD2C78">
        <w:rPr>
          <w:rFonts w:ascii="Arial" w:hAnsi="Arial" w:cs="Arial"/>
          <w:iCs/>
          <w:sz w:val="22"/>
          <w:szCs w:val="22"/>
        </w:rPr>
        <w:t>zarządzany przez Zamawia</w:t>
      </w:r>
      <w:r w:rsidR="00476A57" w:rsidRPr="00DD2C78">
        <w:rPr>
          <w:rFonts w:ascii="Arial" w:hAnsi="Arial" w:cs="Arial"/>
          <w:iCs/>
          <w:sz w:val="22"/>
          <w:szCs w:val="22"/>
        </w:rPr>
        <w:t>jącego</w:t>
      </w:r>
      <w:r w:rsidR="00DD2C78" w:rsidRPr="00DD2C78">
        <w:rPr>
          <w:rFonts w:ascii="Arial" w:hAnsi="Arial" w:cs="Arial"/>
          <w:iCs/>
          <w:sz w:val="22"/>
          <w:szCs w:val="22"/>
        </w:rPr>
        <w:t>,</w:t>
      </w:r>
    </w:p>
    <w:p w14:paraId="512D01FD" w14:textId="77777777" w:rsidR="0051564D" w:rsidRPr="007A06EA" w:rsidRDefault="0051564D" w:rsidP="0066133B">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512D01FF" w14:textId="02BA1769" w:rsidR="00B24378" w:rsidRPr="00DD2C78" w:rsidRDefault="0051564D" w:rsidP="00DD2C78">
      <w:pPr>
        <w:pStyle w:val="Tekstpodstawowywcity"/>
        <w:numPr>
          <w:ilvl w:val="0"/>
          <w:numId w:val="12"/>
        </w:numPr>
        <w:suppressAutoHyphens w:val="0"/>
        <w:spacing w:line="360" w:lineRule="auto"/>
        <w:ind w:left="142"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12D0200" w14:textId="77777777" w:rsidR="0051564D" w:rsidRPr="007A06EA" w:rsidRDefault="001C6EE2" w:rsidP="00724826">
      <w:pPr>
        <w:pStyle w:val="Nagwek1"/>
      </w:pPr>
      <w:r>
        <w:t xml:space="preserve">§ </w:t>
      </w:r>
      <w:r w:rsidR="003D3BAC">
        <w:t>5</w:t>
      </w:r>
    </w:p>
    <w:p w14:paraId="512D0201" w14:textId="77777777" w:rsidR="0051564D" w:rsidRPr="007A06EA" w:rsidRDefault="0051564D" w:rsidP="00724826">
      <w:pPr>
        <w:pStyle w:val="Nagwek1"/>
      </w:pPr>
      <w:r w:rsidRPr="007A06EA">
        <w:t>Podwykonawcy</w:t>
      </w:r>
    </w:p>
    <w:p w14:paraId="512D0202" w14:textId="5F57E2A8" w:rsidR="00837FD1" w:rsidRPr="007A06EA" w:rsidRDefault="00A51BAF"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rPr>
        <w:t xml:space="preserve">Przy wykonywaniu Umowy, Wykonawca </w:t>
      </w:r>
      <w:r w:rsidRPr="007F2690">
        <w:rPr>
          <w:rFonts w:ascii="Arial" w:hAnsi="Arial" w:cs="Arial"/>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w:t>
      </w:r>
      <w:r w:rsidR="00B25240" w:rsidRPr="007A1039">
        <w:rPr>
          <w:rFonts w:ascii="Arial" w:hAnsi="Arial" w:cs="Arial"/>
          <w:b/>
          <w:sz w:val="22"/>
          <w:szCs w:val="22"/>
        </w:rPr>
        <w:t>Podwykonawcy</w:t>
      </w:r>
      <w:r w:rsidR="00B25240" w:rsidRPr="008F7FB0">
        <w:rPr>
          <w:rFonts w:ascii="Arial" w:hAnsi="Arial" w:cs="Arial"/>
          <w:sz w:val="22"/>
          <w:szCs w:val="22"/>
        </w:rPr>
        <w:t>”)</w:t>
      </w:r>
      <w:r w:rsidR="008F7FB0" w:rsidRPr="008F7FB0">
        <w:rPr>
          <w:rFonts w:ascii="Arial" w:hAnsi="Arial" w:cs="Arial"/>
          <w:sz w:val="22"/>
          <w:szCs w:val="22"/>
        </w:rPr>
        <w:t>.</w:t>
      </w:r>
    </w:p>
    <w:p w14:paraId="512D0203" w14:textId="3558488E" w:rsidR="00837FD1" w:rsidRPr="007A06EA" w:rsidRDefault="00837FD1"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rPr>
        <w:t xml:space="preserve">Wykonawca nie może powierzyć Podwykonawcom realizacji </w:t>
      </w:r>
      <w:r w:rsidR="00C71688">
        <w:rPr>
          <w:rFonts w:ascii="Arial" w:hAnsi="Arial" w:cs="Arial"/>
          <w:sz w:val="22"/>
          <w:szCs w:val="22"/>
        </w:rPr>
        <w:t>kluczowych</w:t>
      </w:r>
      <w:r w:rsidR="00271BBF">
        <w:rPr>
          <w:rFonts w:ascii="Arial" w:hAnsi="Arial" w:cs="Arial"/>
          <w:sz w:val="22"/>
          <w:szCs w:val="22"/>
        </w:rPr>
        <w:t xml:space="preserve"> części zamówienia tj.:</w:t>
      </w:r>
      <w:r w:rsidRPr="007A06EA">
        <w:rPr>
          <w:rFonts w:ascii="Arial" w:hAnsi="Arial" w:cs="Arial"/>
          <w:sz w:val="22"/>
          <w:szCs w:val="22"/>
        </w:rPr>
        <w:t xml:space="preserve"> </w:t>
      </w:r>
      <w:r w:rsidR="00193164">
        <w:rPr>
          <w:rFonts w:ascii="Arial" w:hAnsi="Arial" w:cs="Arial"/>
          <w:sz w:val="22"/>
          <w:szCs w:val="22"/>
        </w:rPr>
        <w:t>wyko</w:t>
      </w:r>
      <w:r w:rsidR="00B27EF8">
        <w:rPr>
          <w:rFonts w:ascii="Arial" w:hAnsi="Arial" w:cs="Arial"/>
          <w:sz w:val="22"/>
          <w:szCs w:val="22"/>
        </w:rPr>
        <w:t>nania robót budowlanych w branży automatyki (</w:t>
      </w:r>
      <w:proofErr w:type="spellStart"/>
      <w:r w:rsidR="00B27EF8">
        <w:rPr>
          <w:rFonts w:ascii="Arial" w:hAnsi="Arial" w:cs="Arial"/>
          <w:sz w:val="22"/>
          <w:szCs w:val="22"/>
        </w:rPr>
        <w:t>srk</w:t>
      </w:r>
      <w:proofErr w:type="spellEnd"/>
      <w:r w:rsidR="00B27EF8">
        <w:rPr>
          <w:rFonts w:ascii="Arial" w:hAnsi="Arial" w:cs="Arial"/>
          <w:sz w:val="22"/>
          <w:szCs w:val="22"/>
        </w:rPr>
        <w:t>)</w:t>
      </w:r>
      <w:r w:rsidR="008F234B">
        <w:rPr>
          <w:rFonts w:ascii="Arial" w:hAnsi="Arial" w:cs="Arial"/>
          <w:sz w:val="22"/>
          <w:szCs w:val="22"/>
        </w:rPr>
        <w:t>.</w:t>
      </w:r>
    </w:p>
    <w:p w14:paraId="512D0204" w14:textId="25D68814" w:rsidR="00EA6A4C" w:rsidRPr="00EA6A4C" w:rsidRDefault="00271BBF" w:rsidP="0066133B">
      <w:pPr>
        <w:numPr>
          <w:ilvl w:val="0"/>
          <w:numId w:val="6"/>
        </w:numPr>
        <w:spacing w:line="360" w:lineRule="auto"/>
        <w:ind w:left="-284" w:hanging="425"/>
        <w:rPr>
          <w:rFonts w:ascii="Arial" w:hAnsi="Arial" w:cs="Arial"/>
          <w:sz w:val="22"/>
          <w:szCs w:val="22"/>
        </w:rPr>
      </w:pPr>
      <w:r w:rsidRPr="00AE1CCA">
        <w:rPr>
          <w:rFonts w:ascii="Arial" w:hAnsi="Arial" w:cs="Arial"/>
          <w:sz w:val="22"/>
          <w:szCs w:val="22"/>
        </w:rPr>
        <w:t xml:space="preserve">W terminie </w:t>
      </w:r>
      <w:r w:rsidR="007F2690">
        <w:rPr>
          <w:rFonts w:ascii="Arial" w:hAnsi="Arial" w:cs="Arial"/>
          <w:sz w:val="22"/>
          <w:szCs w:val="22"/>
        </w:rPr>
        <w:t>7</w:t>
      </w:r>
      <w:r w:rsidRPr="00AE1CCA">
        <w:rPr>
          <w:rFonts w:ascii="Arial" w:hAnsi="Arial" w:cs="Arial"/>
          <w:sz w:val="22"/>
          <w:szCs w:val="22"/>
        </w:rPr>
        <w:t xml:space="preserve"> dni od zawarcia Umowy Wykonawca przedstawi Zamawiającemu listę Podwykonawców</w:t>
      </w:r>
      <w:r w:rsidR="00E22E14">
        <w:rPr>
          <w:rFonts w:ascii="Arial" w:hAnsi="Arial" w:cs="Arial"/>
          <w:sz w:val="22"/>
          <w:szCs w:val="22"/>
        </w:rPr>
        <w:t>,</w:t>
      </w:r>
      <w:r w:rsidRPr="00AE1CCA">
        <w:rPr>
          <w:rFonts w:ascii="Arial" w:hAnsi="Arial" w:cs="Arial"/>
          <w:sz w:val="22"/>
          <w:szCs w:val="22"/>
        </w:rPr>
        <w:t xml:space="preserve"> którymi zamierza posługiwać się przy jej wykonywaniu wraz z podaniem w szczególności danych kontaktowych oraz przedstawicieli, o ile te informacje są już znane.</w:t>
      </w:r>
      <w:r w:rsidRPr="00AE1CCA">
        <w:rPr>
          <w:rFonts w:ascii="Arial" w:eastAsia="Calibri" w:hAnsi="Arial" w:cs="Arial"/>
          <w:color w:val="000000"/>
          <w:sz w:val="22"/>
          <w:szCs w:val="22"/>
        </w:rPr>
        <w:t xml:space="preserve"> </w:t>
      </w:r>
      <w:r w:rsidRPr="00AE1CCA">
        <w:rPr>
          <w:rFonts w:ascii="Arial" w:hAnsi="Arial" w:cs="Arial"/>
          <w:sz w:val="22"/>
          <w:szCs w:val="22"/>
        </w:rPr>
        <w:t>Wykonawca zawiadamia Zamawiającego o wszelkich zmianach w odniesieniu do informacji, o których mowa w zdaniu pierwszym, w trakcie realizacji Umowy, a także przekazuje wymagane informacje na temat nowych Podwykonawców, którym w późniejszym okresie zam</w:t>
      </w:r>
      <w:r>
        <w:rPr>
          <w:rFonts w:ascii="Arial" w:hAnsi="Arial" w:cs="Arial"/>
          <w:sz w:val="22"/>
          <w:szCs w:val="22"/>
        </w:rPr>
        <w:t>ierza powierzyć realizację części Zamówienia</w:t>
      </w:r>
      <w:r w:rsidRPr="00AE1CCA">
        <w:rPr>
          <w:rFonts w:ascii="Arial" w:hAnsi="Arial" w:cs="Arial"/>
          <w:sz w:val="22"/>
          <w:szCs w:val="22"/>
        </w:rPr>
        <w:t>.</w:t>
      </w:r>
      <w:r w:rsidRPr="00AE1CCA">
        <w:rPr>
          <w:rFonts w:ascii="Arial" w:eastAsia="Calibri" w:hAnsi="Arial" w:cs="Arial"/>
          <w:color w:val="000000"/>
          <w:sz w:val="22"/>
          <w:szCs w:val="22"/>
        </w:rPr>
        <w:t xml:space="preserve"> </w:t>
      </w:r>
    </w:p>
    <w:p w14:paraId="512D0205" w14:textId="56EA9C9F" w:rsidR="00030D92" w:rsidRDefault="00030D92" w:rsidP="0066133B">
      <w:pPr>
        <w:numPr>
          <w:ilvl w:val="0"/>
          <w:numId w:val="6"/>
        </w:numPr>
        <w:spacing w:line="360" w:lineRule="auto"/>
        <w:ind w:left="-284" w:hanging="425"/>
        <w:rPr>
          <w:rFonts w:ascii="Arial" w:hAnsi="Arial" w:cs="Arial"/>
          <w:sz w:val="22"/>
          <w:szCs w:val="22"/>
        </w:rPr>
      </w:pPr>
      <w:r>
        <w:rPr>
          <w:rFonts w:ascii="Arial" w:hAnsi="Arial" w:cs="Arial"/>
          <w:sz w:val="22"/>
          <w:szCs w:val="22"/>
        </w:rPr>
        <w:t>Wykonawca jest zobowiązany do przedkładania Zamawiającemu poświadczonych za zgodność z oryginałem kopii zawartych umów o podwykonawstwo</w:t>
      </w:r>
      <w:r w:rsidR="008A4144">
        <w:rPr>
          <w:rFonts w:ascii="Arial" w:hAnsi="Arial" w:cs="Arial"/>
          <w:sz w:val="22"/>
          <w:szCs w:val="22"/>
        </w:rPr>
        <w:t xml:space="preserve"> lub dalsze podwykonawstwo</w:t>
      </w:r>
      <w:r>
        <w:rPr>
          <w:rFonts w:ascii="Arial" w:hAnsi="Arial" w:cs="Arial"/>
          <w:sz w:val="22"/>
          <w:szCs w:val="22"/>
        </w:rPr>
        <w:t xml:space="preserve"> i ich zmian</w:t>
      </w:r>
      <w:r w:rsidR="00920B26">
        <w:rPr>
          <w:rFonts w:ascii="Arial" w:hAnsi="Arial" w:cs="Arial"/>
          <w:sz w:val="22"/>
          <w:szCs w:val="22"/>
        </w:rPr>
        <w:t xml:space="preserve"> w terminie 7 dni od dnia ich</w:t>
      </w:r>
      <w:r w:rsidR="00412E60">
        <w:rPr>
          <w:rFonts w:ascii="Arial" w:hAnsi="Arial" w:cs="Arial"/>
          <w:sz w:val="22"/>
          <w:szCs w:val="22"/>
        </w:rPr>
        <w:t xml:space="preserve"> zawarcia</w:t>
      </w:r>
      <w:r w:rsidR="00440097">
        <w:rPr>
          <w:rFonts w:ascii="Arial" w:hAnsi="Arial" w:cs="Arial"/>
          <w:sz w:val="22"/>
          <w:szCs w:val="22"/>
        </w:rPr>
        <w:t>.</w:t>
      </w:r>
    </w:p>
    <w:p w14:paraId="512D0206" w14:textId="78D01B29" w:rsidR="00837FD1" w:rsidRDefault="00A51BAF"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rPr>
        <w:t xml:space="preserve">Zawarcie przez Wykonawcę </w:t>
      </w:r>
      <w:r w:rsidR="007A1039">
        <w:rPr>
          <w:rFonts w:ascii="Arial" w:hAnsi="Arial" w:cs="Arial"/>
          <w:sz w:val="22"/>
          <w:szCs w:val="22"/>
        </w:rPr>
        <w:t xml:space="preserve">lub Podwykonawcę umowy </w:t>
      </w:r>
      <w:r w:rsidR="00C54ED1">
        <w:rPr>
          <w:rFonts w:ascii="Arial" w:hAnsi="Arial" w:cs="Arial"/>
          <w:sz w:val="22"/>
          <w:szCs w:val="22"/>
        </w:rPr>
        <w:t xml:space="preserve">w przedmiocie powierzenia </w:t>
      </w:r>
      <w:r w:rsidR="007A1039">
        <w:rPr>
          <w:rFonts w:ascii="Arial" w:hAnsi="Arial" w:cs="Arial"/>
          <w:sz w:val="22"/>
          <w:szCs w:val="22"/>
        </w:rPr>
        <w:t>Pod</w:t>
      </w:r>
      <w:r w:rsidR="008F132E" w:rsidRPr="007A06EA">
        <w:rPr>
          <w:rFonts w:ascii="Arial" w:hAnsi="Arial" w:cs="Arial"/>
          <w:sz w:val="22"/>
          <w:szCs w:val="22"/>
        </w:rPr>
        <w:t>wykonawcy</w:t>
      </w:r>
      <w:r w:rsidR="007A1039">
        <w:rPr>
          <w:rFonts w:ascii="Arial" w:hAnsi="Arial" w:cs="Arial"/>
          <w:sz w:val="22"/>
          <w:szCs w:val="22"/>
        </w:rPr>
        <w:t xml:space="preserve"> lub dalszemu Podwykonawcy</w:t>
      </w:r>
      <w:r w:rsidR="008F132E" w:rsidRPr="007A06EA">
        <w:rPr>
          <w:rFonts w:ascii="Arial" w:hAnsi="Arial" w:cs="Arial"/>
          <w:sz w:val="22"/>
          <w:szCs w:val="22"/>
        </w:rPr>
        <w:t xml:space="preserve"> wykonywania </w:t>
      </w:r>
      <w:r w:rsidR="00030D92">
        <w:rPr>
          <w:rFonts w:ascii="Arial" w:hAnsi="Arial" w:cs="Arial"/>
          <w:sz w:val="22"/>
          <w:szCs w:val="22"/>
        </w:rPr>
        <w:t xml:space="preserve">Robót budowlanych </w:t>
      </w:r>
      <w:r w:rsidRPr="007A06EA">
        <w:rPr>
          <w:rFonts w:ascii="Arial" w:hAnsi="Arial" w:cs="Arial"/>
          <w:sz w:val="22"/>
          <w:szCs w:val="22"/>
        </w:rPr>
        <w:t xml:space="preserve">wymaga uprzedniej zgody Zamawiającego. Wykonawca </w:t>
      </w:r>
      <w:r w:rsidR="007A1039">
        <w:rPr>
          <w:rFonts w:ascii="Arial" w:hAnsi="Arial" w:cs="Arial"/>
          <w:sz w:val="22"/>
          <w:szCs w:val="22"/>
        </w:rPr>
        <w:t xml:space="preserve">lub Podwykonawca </w:t>
      </w:r>
      <w:r w:rsidRPr="007A06EA">
        <w:rPr>
          <w:rFonts w:ascii="Arial" w:hAnsi="Arial" w:cs="Arial"/>
          <w:sz w:val="22"/>
          <w:szCs w:val="22"/>
        </w:rPr>
        <w:t>zobowiązany</w:t>
      </w:r>
      <w:r w:rsidR="00CD405E">
        <w:rPr>
          <w:rFonts w:ascii="Arial" w:hAnsi="Arial" w:cs="Arial"/>
          <w:sz w:val="22"/>
          <w:szCs w:val="22"/>
        </w:rPr>
        <w:t xml:space="preserve"> jest przedstawić </w:t>
      </w:r>
      <w:r w:rsidRPr="007A06EA">
        <w:rPr>
          <w:rFonts w:ascii="Arial" w:hAnsi="Arial" w:cs="Arial"/>
          <w:sz w:val="22"/>
          <w:szCs w:val="22"/>
        </w:rPr>
        <w:t xml:space="preserve">projekt </w:t>
      </w:r>
      <w:r w:rsidR="00CD405E">
        <w:rPr>
          <w:rFonts w:ascii="Arial" w:hAnsi="Arial" w:cs="Arial"/>
          <w:sz w:val="22"/>
          <w:szCs w:val="22"/>
        </w:rPr>
        <w:t>umowy o podwykonawstwo, a także projekt jej zmiany</w:t>
      </w:r>
      <w:r w:rsidR="007A1039">
        <w:rPr>
          <w:rFonts w:ascii="Arial" w:hAnsi="Arial" w:cs="Arial"/>
          <w:sz w:val="22"/>
          <w:szCs w:val="22"/>
        </w:rPr>
        <w:t>, do akceptacji Zamawiającego</w:t>
      </w:r>
      <w:r w:rsidR="00611E85">
        <w:rPr>
          <w:rFonts w:ascii="Arial" w:hAnsi="Arial" w:cs="Arial"/>
          <w:sz w:val="22"/>
          <w:szCs w:val="22"/>
        </w:rPr>
        <w:t xml:space="preserve">. </w:t>
      </w:r>
      <w:r w:rsidRPr="007A06EA">
        <w:rPr>
          <w:rFonts w:ascii="Arial" w:hAnsi="Arial" w:cs="Arial"/>
          <w:sz w:val="22"/>
          <w:szCs w:val="22"/>
        </w:rPr>
        <w:t xml:space="preserve">Jeżeli w terminie </w:t>
      </w:r>
      <w:r w:rsidR="00951ADD">
        <w:rPr>
          <w:rFonts w:ascii="Arial" w:hAnsi="Arial" w:cs="Arial"/>
          <w:sz w:val="22"/>
          <w:szCs w:val="22"/>
        </w:rPr>
        <w:t>10</w:t>
      </w:r>
      <w:r w:rsidRPr="007A06EA">
        <w:rPr>
          <w:rFonts w:ascii="Arial" w:hAnsi="Arial" w:cs="Arial"/>
          <w:sz w:val="22"/>
          <w:szCs w:val="22"/>
        </w:rPr>
        <w:t xml:space="preserve">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w:t>
      </w:r>
      <w:r w:rsidR="00F52D99">
        <w:rPr>
          <w:rFonts w:ascii="Arial" w:hAnsi="Arial" w:cs="Arial"/>
          <w:sz w:val="22"/>
          <w:szCs w:val="22"/>
        </w:rPr>
        <w:t xml:space="preserve"> w formie pisemnej pod rygorem nieważności</w:t>
      </w:r>
      <w:r w:rsidRPr="007A06EA">
        <w:rPr>
          <w:rFonts w:ascii="Arial" w:hAnsi="Arial" w:cs="Arial"/>
          <w:sz w:val="22"/>
          <w:szCs w:val="22"/>
        </w:rPr>
        <w:t xml:space="preserve"> </w:t>
      </w:r>
      <w:r w:rsidRPr="00771FBB">
        <w:rPr>
          <w:rFonts w:ascii="Arial" w:hAnsi="Arial" w:cs="Arial"/>
          <w:sz w:val="22"/>
          <w:szCs w:val="22"/>
        </w:rPr>
        <w:t xml:space="preserve">sprzeciwu lub zastrzeżeń, uważa się, </w:t>
      </w:r>
      <w:r w:rsidR="0052080D" w:rsidRPr="00771FBB">
        <w:rPr>
          <w:rFonts w:ascii="Arial" w:hAnsi="Arial" w:cs="Arial"/>
          <w:sz w:val="22"/>
          <w:szCs w:val="22"/>
        </w:rPr>
        <w:t xml:space="preserve">że Zamawiający </w:t>
      </w:r>
      <w:r w:rsidR="00F52D99" w:rsidRPr="00771FBB">
        <w:rPr>
          <w:rFonts w:ascii="Arial" w:hAnsi="Arial" w:cs="Arial"/>
          <w:sz w:val="22"/>
          <w:szCs w:val="22"/>
        </w:rPr>
        <w:t>zaakcept</w:t>
      </w:r>
      <w:r w:rsidR="0052080D" w:rsidRPr="00771FBB">
        <w:rPr>
          <w:rFonts w:ascii="Arial" w:hAnsi="Arial" w:cs="Arial"/>
          <w:sz w:val="22"/>
          <w:szCs w:val="22"/>
        </w:rPr>
        <w:t>ował</w:t>
      </w:r>
      <w:r w:rsidR="00F52D99" w:rsidRPr="00771FBB">
        <w:rPr>
          <w:rFonts w:ascii="Arial" w:hAnsi="Arial" w:cs="Arial"/>
          <w:sz w:val="22"/>
          <w:szCs w:val="22"/>
        </w:rPr>
        <w:t xml:space="preserve"> umow</w:t>
      </w:r>
      <w:r w:rsidR="0052080D" w:rsidRPr="00771FBB">
        <w:rPr>
          <w:rFonts w:ascii="Arial" w:hAnsi="Arial" w:cs="Arial"/>
          <w:sz w:val="22"/>
          <w:szCs w:val="22"/>
        </w:rPr>
        <w:t>ę</w:t>
      </w:r>
      <w:r w:rsidR="007A1039">
        <w:rPr>
          <w:rFonts w:ascii="Arial" w:hAnsi="Arial" w:cs="Arial"/>
          <w:sz w:val="22"/>
          <w:szCs w:val="22"/>
        </w:rPr>
        <w:t xml:space="preserve"> z danym P</w:t>
      </w:r>
      <w:r w:rsidR="00F52D99" w:rsidRPr="00771FBB">
        <w:rPr>
          <w:rFonts w:ascii="Arial" w:hAnsi="Arial" w:cs="Arial"/>
          <w:sz w:val="22"/>
          <w:szCs w:val="22"/>
        </w:rPr>
        <w:t>odwykonawcą</w:t>
      </w:r>
      <w:r w:rsidR="001C6EE2">
        <w:rPr>
          <w:rFonts w:ascii="Arial" w:hAnsi="Arial" w:cs="Arial"/>
          <w:sz w:val="22"/>
          <w:szCs w:val="22"/>
        </w:rPr>
        <w:t>/dalszym Podwykonawcą</w:t>
      </w:r>
      <w:r w:rsidR="00595B2E" w:rsidRPr="00771FBB">
        <w:rPr>
          <w:rFonts w:ascii="Arial" w:hAnsi="Arial" w:cs="Arial"/>
          <w:sz w:val="22"/>
          <w:szCs w:val="22"/>
        </w:rPr>
        <w:t xml:space="preserve"> lub jej zmianę.</w:t>
      </w:r>
    </w:p>
    <w:p w14:paraId="512D0207" w14:textId="62AEF764" w:rsidR="00611E85" w:rsidRDefault="00611E85" w:rsidP="0066133B">
      <w:pPr>
        <w:numPr>
          <w:ilvl w:val="0"/>
          <w:numId w:val="6"/>
        </w:numPr>
        <w:spacing w:line="360" w:lineRule="auto"/>
        <w:ind w:left="-284" w:hanging="425"/>
        <w:rPr>
          <w:rFonts w:ascii="Arial" w:hAnsi="Arial" w:cs="Arial"/>
          <w:sz w:val="22"/>
          <w:szCs w:val="22"/>
        </w:rPr>
      </w:pPr>
      <w:r w:rsidRPr="00771FBB">
        <w:rPr>
          <w:rFonts w:ascii="Arial" w:hAnsi="Arial" w:cs="Arial"/>
          <w:sz w:val="22"/>
          <w:szCs w:val="22"/>
        </w:rPr>
        <w:t>Umowa o podwykonawstwo nie może zawierać postan</w:t>
      </w:r>
      <w:r>
        <w:rPr>
          <w:rFonts w:ascii="Arial" w:hAnsi="Arial" w:cs="Arial"/>
          <w:sz w:val="22"/>
          <w:szCs w:val="22"/>
        </w:rPr>
        <w:t>owień kształtujących prawa i obowiązki P</w:t>
      </w:r>
      <w:r w:rsidRPr="00771FBB">
        <w:rPr>
          <w:rFonts w:ascii="Arial" w:hAnsi="Arial" w:cs="Arial"/>
          <w:sz w:val="22"/>
          <w:szCs w:val="22"/>
        </w:rPr>
        <w:t>odwykonawcy, w zakresie kar umownych oraz postanowień dotyczących warunków wypłaty wynagrodzenia, w sposób dla niego mniej k</w:t>
      </w:r>
      <w:r>
        <w:rPr>
          <w:rFonts w:ascii="Arial" w:hAnsi="Arial" w:cs="Arial"/>
          <w:sz w:val="22"/>
          <w:szCs w:val="22"/>
        </w:rPr>
        <w:t>orzystny niż prawa i obowiązki W</w:t>
      </w:r>
      <w:r w:rsidRPr="00771FBB">
        <w:rPr>
          <w:rFonts w:ascii="Arial" w:hAnsi="Arial" w:cs="Arial"/>
          <w:sz w:val="22"/>
          <w:szCs w:val="22"/>
        </w:rPr>
        <w:t>ykonawcy, ukształtowane postano</w:t>
      </w:r>
      <w:r>
        <w:rPr>
          <w:rFonts w:ascii="Arial" w:hAnsi="Arial" w:cs="Arial"/>
          <w:sz w:val="22"/>
          <w:szCs w:val="22"/>
        </w:rPr>
        <w:t>wieniami Umowy zawartej między Zamawiającym a W</w:t>
      </w:r>
      <w:r w:rsidRPr="00771FBB">
        <w:rPr>
          <w:rFonts w:ascii="Arial" w:hAnsi="Arial" w:cs="Arial"/>
          <w:sz w:val="22"/>
          <w:szCs w:val="22"/>
        </w:rPr>
        <w:t>ykonawcą</w:t>
      </w:r>
      <w:r>
        <w:rPr>
          <w:rFonts w:ascii="Arial" w:hAnsi="Arial" w:cs="Arial"/>
          <w:sz w:val="22"/>
          <w:szCs w:val="22"/>
        </w:rPr>
        <w:t>.</w:t>
      </w:r>
    </w:p>
    <w:p w14:paraId="512D0208" w14:textId="6D55AF23" w:rsidR="00611E85" w:rsidRPr="00611E85" w:rsidRDefault="00611E85" w:rsidP="00611E85">
      <w:pPr>
        <w:numPr>
          <w:ilvl w:val="0"/>
          <w:numId w:val="6"/>
        </w:numPr>
        <w:spacing w:line="360" w:lineRule="auto"/>
        <w:ind w:left="-284" w:hanging="425"/>
        <w:rPr>
          <w:rFonts w:ascii="Arial" w:hAnsi="Arial" w:cs="Arial"/>
          <w:sz w:val="22"/>
          <w:szCs w:val="22"/>
        </w:rPr>
      </w:pPr>
      <w:r w:rsidRPr="00771FBB">
        <w:rPr>
          <w:rFonts w:ascii="Arial" w:hAnsi="Arial" w:cs="Arial"/>
          <w:sz w:val="22"/>
          <w:szCs w:val="22"/>
        </w:rPr>
        <w:lastRenderedPageBreak/>
        <w:t>Termin zapłaty wynagrodzenia Podwykonawcy lub dalszemu Podwykonawcy, przewidziany w umowie o podwykonawstwo, nie może być dłuższy niż 30 dni od dnia doręczenia</w:t>
      </w:r>
      <w:r>
        <w:rPr>
          <w:rFonts w:ascii="Arial" w:hAnsi="Arial" w:cs="Arial"/>
          <w:sz w:val="22"/>
          <w:szCs w:val="22"/>
        </w:rPr>
        <w:t xml:space="preserve"> Wykonawcy, Podwykonawcy lub dalszemu P</w:t>
      </w:r>
      <w:r w:rsidRPr="00096825">
        <w:rPr>
          <w:rFonts w:ascii="Arial" w:hAnsi="Arial" w:cs="Arial"/>
          <w:sz w:val="22"/>
          <w:szCs w:val="22"/>
        </w:rPr>
        <w:t>odwykonawcy faktury lub rachunku.</w:t>
      </w:r>
    </w:p>
    <w:p w14:paraId="512D0209" w14:textId="4E4ABB0D" w:rsidR="00435575" w:rsidRPr="007A06EA" w:rsidRDefault="00435575"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rPr>
        <w:t xml:space="preserve">Wykonawca, Podwykonawca lub dalszy Podwykonawca nie może polecić Podwykonawcy realizacji </w:t>
      </w:r>
      <w:r w:rsidR="00220FEA">
        <w:rPr>
          <w:rFonts w:ascii="Arial" w:hAnsi="Arial" w:cs="Arial"/>
          <w:sz w:val="22"/>
          <w:szCs w:val="22"/>
        </w:rPr>
        <w:t>Robót budowlanych w przypadku braku akceptacji projektu umowy o podwykonawstwo przez Zamawiającego.</w:t>
      </w:r>
    </w:p>
    <w:p w14:paraId="512D020A" w14:textId="23F6BA4A" w:rsidR="00435575" w:rsidRPr="007A06EA" w:rsidRDefault="00435575"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w:t>
      </w:r>
      <w:r w:rsidR="00C54ED1">
        <w:rPr>
          <w:rFonts w:ascii="Arial" w:hAnsi="Arial" w:cs="Arial"/>
          <w:sz w:val="22"/>
          <w:szCs w:val="22"/>
          <w:lang w:eastAsia="ar-SA"/>
        </w:rPr>
        <w:t xml:space="preserve"> </w:t>
      </w:r>
      <w:r w:rsidRPr="007A06EA">
        <w:rPr>
          <w:rFonts w:ascii="Arial" w:hAnsi="Arial" w:cs="Arial"/>
          <w:sz w:val="22"/>
          <w:szCs w:val="22"/>
          <w:lang w:eastAsia="ar-SA"/>
        </w:rPr>
        <w:t>Zamawiającego</w:t>
      </w:r>
      <w:r w:rsidR="00CD6512" w:rsidRPr="007A06EA">
        <w:rPr>
          <w:rFonts w:ascii="Arial" w:hAnsi="Arial" w:cs="Arial"/>
          <w:sz w:val="22"/>
          <w:szCs w:val="22"/>
          <w:lang w:eastAsia="ar-SA"/>
        </w:rPr>
        <w:t>.</w:t>
      </w:r>
    </w:p>
    <w:p w14:paraId="512D020B" w14:textId="4B55772F" w:rsidR="00435575" w:rsidRPr="007A06EA" w:rsidRDefault="00435575" w:rsidP="0066133B">
      <w:pPr>
        <w:numPr>
          <w:ilvl w:val="0"/>
          <w:numId w:val="6"/>
        </w:numPr>
        <w:spacing w:line="360" w:lineRule="auto"/>
        <w:ind w:left="-284" w:hanging="425"/>
        <w:rPr>
          <w:rFonts w:ascii="Arial" w:hAnsi="Arial" w:cs="Arial"/>
          <w:sz w:val="22"/>
          <w:szCs w:val="22"/>
          <w:lang w:eastAsia="ar-SA"/>
        </w:rPr>
      </w:pPr>
      <w:r w:rsidRPr="007A06EA">
        <w:rPr>
          <w:rFonts w:ascii="Arial" w:hAnsi="Arial" w:cs="Arial"/>
          <w:sz w:val="22"/>
          <w:szCs w:val="22"/>
        </w:rPr>
        <w:t xml:space="preserve">W przypadku zgłoszenia przez Zamawiającego zastrzeżeń do projektu Umowy o podwykonawstwo </w:t>
      </w:r>
      <w:r w:rsidRPr="007A06EA">
        <w:rPr>
          <w:rFonts w:ascii="Arial" w:hAnsi="Arial" w:cs="Arial"/>
          <w:sz w:val="22"/>
          <w:szCs w:val="22"/>
          <w:lang w:eastAsia="ar-SA"/>
        </w:rPr>
        <w:t xml:space="preserve">Wykonawca, Podwykonawca lub dalszy Podwykonawca </w:t>
      </w:r>
      <w:r w:rsidR="00ED0F0D">
        <w:rPr>
          <w:rFonts w:ascii="Arial" w:hAnsi="Arial" w:cs="Arial"/>
          <w:sz w:val="22"/>
          <w:szCs w:val="22"/>
          <w:lang w:eastAsia="ar-SA"/>
        </w:rPr>
        <w:t>powinien</w:t>
      </w:r>
      <w:r w:rsidRPr="007A06EA">
        <w:rPr>
          <w:rFonts w:ascii="Arial" w:hAnsi="Arial" w:cs="Arial"/>
          <w:sz w:val="22"/>
          <w:szCs w:val="22"/>
          <w:lang w:eastAsia="ar-SA"/>
        </w:rPr>
        <w:t xml:space="preserve"> przedłożyć zmieniony projekt Umowy o podwykonawstwo, uwzględniający w całości zastrzeżenia Zamawiającego</w:t>
      </w:r>
      <w:r w:rsidR="00EC1727">
        <w:rPr>
          <w:rFonts w:ascii="Arial" w:hAnsi="Arial" w:cs="Arial"/>
          <w:sz w:val="22"/>
          <w:szCs w:val="22"/>
          <w:lang w:eastAsia="ar-SA"/>
        </w:rPr>
        <w:t>.</w:t>
      </w:r>
    </w:p>
    <w:p w14:paraId="512D020C" w14:textId="28CA18CC" w:rsidR="00A51BAF" w:rsidRPr="007A06EA" w:rsidRDefault="00A51BAF"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lang w:eastAsia="ar-SA"/>
        </w:rPr>
        <w:t xml:space="preserve">W przypadku, gdy </w:t>
      </w:r>
      <w:r w:rsidR="00495ED6" w:rsidRPr="007A06EA">
        <w:rPr>
          <w:rFonts w:ascii="Arial" w:hAnsi="Arial" w:cs="Arial"/>
          <w:sz w:val="22"/>
          <w:szCs w:val="22"/>
          <w:lang w:eastAsia="ar-SA"/>
        </w:rPr>
        <w:t xml:space="preserve">Roboty </w:t>
      </w:r>
      <w:r w:rsidR="008F132E" w:rsidRPr="007A06EA">
        <w:rPr>
          <w:rFonts w:ascii="Arial" w:hAnsi="Arial" w:cs="Arial"/>
          <w:sz w:val="22"/>
          <w:szCs w:val="22"/>
          <w:lang w:eastAsia="ar-SA"/>
        </w:rPr>
        <w:t>lub inne czynności objęte przedmiotem</w:t>
      </w:r>
      <w:r w:rsidR="008F132E" w:rsidRPr="007A06EA">
        <w:rPr>
          <w:rFonts w:ascii="Arial" w:hAnsi="Arial" w:cs="Arial"/>
          <w:sz w:val="22"/>
          <w:szCs w:val="22"/>
        </w:rPr>
        <w:t xml:space="preserve">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w:t>
      </w:r>
      <w:r w:rsidR="00E4097C">
        <w:rPr>
          <w:rFonts w:ascii="Arial" w:hAnsi="Arial" w:cs="Arial"/>
          <w:sz w:val="22"/>
          <w:szCs w:val="22"/>
        </w:rPr>
        <w:t>K</w:t>
      </w:r>
      <w:r w:rsidRPr="007A06EA">
        <w:rPr>
          <w:rFonts w:ascii="Arial" w:hAnsi="Arial" w:cs="Arial"/>
          <w:sz w:val="22"/>
          <w:szCs w:val="22"/>
        </w:rPr>
        <w:t xml:space="preserve">odeksu cywilnego oraz niezależnie od tego odsunąć danego podwykonawcę od dalszego wykonywania </w:t>
      </w:r>
      <w:r w:rsidR="00495ED6" w:rsidRPr="007A06EA">
        <w:rPr>
          <w:rFonts w:ascii="Arial" w:hAnsi="Arial" w:cs="Arial"/>
          <w:sz w:val="22"/>
          <w:szCs w:val="22"/>
        </w:rPr>
        <w:t>Robót</w:t>
      </w:r>
      <w:r w:rsidR="00533F4B">
        <w:rPr>
          <w:rFonts w:ascii="Arial" w:hAnsi="Arial" w:cs="Arial"/>
          <w:sz w:val="22"/>
          <w:szCs w:val="22"/>
        </w:rPr>
        <w:t>.</w:t>
      </w:r>
    </w:p>
    <w:p w14:paraId="512D020D" w14:textId="6C2611F7" w:rsidR="001D6CD4" w:rsidRPr="001D6CD4" w:rsidRDefault="00202D45" w:rsidP="0066133B">
      <w:pPr>
        <w:numPr>
          <w:ilvl w:val="0"/>
          <w:numId w:val="6"/>
        </w:numPr>
        <w:tabs>
          <w:tab w:val="clear" w:pos="720"/>
          <w:tab w:val="num" w:pos="1276"/>
        </w:tabs>
        <w:spacing w:line="360" w:lineRule="auto"/>
        <w:ind w:left="-284" w:hanging="425"/>
        <w:rPr>
          <w:rFonts w:ascii="Arial" w:hAnsi="Arial" w:cs="Arial"/>
          <w:sz w:val="22"/>
          <w:szCs w:val="22"/>
        </w:rPr>
      </w:pPr>
      <w:r w:rsidRPr="007A06EA">
        <w:rPr>
          <w:rFonts w:ascii="Arial" w:hAnsi="Arial" w:cs="Arial"/>
          <w:sz w:val="22"/>
          <w:szCs w:val="22"/>
        </w:rPr>
        <w:t>Wykonawca zobowiązany jest do dołączania do każdej</w:t>
      </w:r>
      <w:r w:rsidR="006B293F">
        <w:rPr>
          <w:rFonts w:ascii="Arial" w:hAnsi="Arial" w:cs="Arial"/>
          <w:sz w:val="22"/>
          <w:szCs w:val="22"/>
        </w:rPr>
        <w:t xml:space="preserve"> faktury oświadczeń Wykonawcy, </w:t>
      </w:r>
      <w:r w:rsidRPr="007A06EA">
        <w:rPr>
          <w:rFonts w:ascii="Arial" w:hAnsi="Arial" w:cs="Arial"/>
          <w:sz w:val="22"/>
          <w:szCs w:val="22"/>
        </w:rPr>
        <w:t xml:space="preserve">Podwykonawców </w:t>
      </w:r>
      <w:r w:rsidR="006B293F">
        <w:rPr>
          <w:rFonts w:ascii="Arial" w:hAnsi="Arial" w:cs="Arial"/>
          <w:sz w:val="22"/>
          <w:szCs w:val="22"/>
        </w:rPr>
        <w:t xml:space="preserve">i dalszych Podwykonawców </w:t>
      </w:r>
      <w:r w:rsidRPr="007A06EA">
        <w:rPr>
          <w:rFonts w:ascii="Arial" w:hAnsi="Arial" w:cs="Arial"/>
          <w:sz w:val="22"/>
          <w:szCs w:val="22"/>
        </w:rPr>
        <w:t>(podpisanych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r w:rsidR="001D6CD4">
        <w:rPr>
          <w:rFonts w:ascii="Arial" w:hAnsi="Arial" w:cs="Arial"/>
          <w:sz w:val="22"/>
          <w:szCs w:val="22"/>
        </w:rPr>
        <w:t xml:space="preserve"> </w:t>
      </w:r>
    </w:p>
    <w:p w14:paraId="512D020E" w14:textId="0B8C11FE" w:rsidR="0051618A" w:rsidRDefault="00202D45" w:rsidP="0066133B">
      <w:pPr>
        <w:numPr>
          <w:ilvl w:val="0"/>
          <w:numId w:val="6"/>
        </w:numPr>
        <w:spacing w:line="360" w:lineRule="auto"/>
        <w:ind w:left="-284" w:hanging="425"/>
        <w:rPr>
          <w:rFonts w:ascii="Arial" w:hAnsi="Arial" w:cs="Arial"/>
          <w:sz w:val="22"/>
          <w:szCs w:val="22"/>
          <w:lang w:eastAsia="ar-SA"/>
        </w:rPr>
      </w:pPr>
      <w:r w:rsidRPr="007A06EA">
        <w:rPr>
          <w:rFonts w:ascii="Arial" w:hAnsi="Arial" w:cs="Arial"/>
          <w:sz w:val="22"/>
          <w:szCs w:val="22"/>
        </w:rPr>
        <w:t xml:space="preserve">Wykonawca </w:t>
      </w:r>
      <w:r w:rsidRPr="007A06EA">
        <w:rPr>
          <w:rFonts w:ascii="Arial" w:hAnsi="Arial" w:cs="Arial"/>
          <w:sz w:val="22"/>
          <w:szCs w:val="22"/>
          <w:lang w:eastAsia="ar-SA"/>
        </w:rPr>
        <w:t xml:space="preserve">zobowiązany jest do dostarczenia </w:t>
      </w:r>
      <w:r w:rsidR="002B7744">
        <w:rPr>
          <w:rFonts w:ascii="Arial" w:hAnsi="Arial" w:cs="Arial"/>
          <w:sz w:val="22"/>
          <w:szCs w:val="22"/>
          <w:lang w:eastAsia="ar-SA"/>
        </w:rPr>
        <w:t>Z</w:t>
      </w:r>
      <w:r w:rsidRPr="007A06EA">
        <w:rPr>
          <w:rFonts w:ascii="Arial" w:hAnsi="Arial" w:cs="Arial"/>
          <w:sz w:val="22"/>
          <w:szCs w:val="22"/>
          <w:lang w:eastAsia="ar-SA"/>
        </w:rPr>
        <w:t xml:space="preserve">amawiającemu w ciągu </w:t>
      </w:r>
      <w:r w:rsidR="00812156">
        <w:rPr>
          <w:rFonts w:ascii="Arial" w:hAnsi="Arial" w:cs="Arial"/>
          <w:sz w:val="22"/>
          <w:szCs w:val="22"/>
          <w:lang w:eastAsia="ar-SA"/>
        </w:rPr>
        <w:t>14</w:t>
      </w:r>
      <w:r w:rsidR="0078458B" w:rsidRPr="007A06EA">
        <w:rPr>
          <w:rFonts w:ascii="Arial" w:hAnsi="Arial" w:cs="Arial"/>
          <w:sz w:val="22"/>
          <w:szCs w:val="22"/>
          <w:lang w:eastAsia="ar-SA"/>
        </w:rPr>
        <w:t xml:space="preserve"> </w:t>
      </w:r>
      <w:r w:rsidRPr="007A06EA">
        <w:rPr>
          <w:rFonts w:ascii="Arial" w:hAnsi="Arial" w:cs="Arial"/>
          <w:sz w:val="22"/>
          <w:szCs w:val="22"/>
          <w:lang w:eastAsia="ar-SA"/>
        </w:rPr>
        <w:t>dni od daty</w:t>
      </w:r>
      <w:r w:rsidR="0078458B" w:rsidRPr="007A06EA">
        <w:rPr>
          <w:rFonts w:ascii="Arial" w:hAnsi="Arial" w:cs="Arial"/>
          <w:sz w:val="22"/>
          <w:szCs w:val="22"/>
          <w:lang w:eastAsia="ar-SA"/>
        </w:rPr>
        <w:t xml:space="preserve"> wystawienia</w:t>
      </w:r>
      <w:r w:rsidRPr="007A06EA">
        <w:rPr>
          <w:rFonts w:ascii="Arial" w:hAnsi="Arial" w:cs="Arial"/>
          <w:sz w:val="22"/>
          <w:szCs w:val="22"/>
          <w:lang w:eastAsia="ar-SA"/>
        </w:rPr>
        <w:t xml:space="preserve"> ostatniej</w:t>
      </w:r>
      <w:r w:rsidR="009B60EB">
        <w:rPr>
          <w:rFonts w:ascii="Arial" w:hAnsi="Arial" w:cs="Arial"/>
          <w:sz w:val="22"/>
          <w:szCs w:val="22"/>
          <w:lang w:eastAsia="ar-SA"/>
        </w:rPr>
        <w:t xml:space="preserve"> faktury, oświadczeń Wykonawcy, </w:t>
      </w:r>
      <w:r w:rsidRPr="007A06EA">
        <w:rPr>
          <w:rFonts w:ascii="Arial" w:hAnsi="Arial" w:cs="Arial"/>
          <w:sz w:val="22"/>
          <w:szCs w:val="22"/>
          <w:lang w:eastAsia="ar-SA"/>
        </w:rPr>
        <w:t>Podwykonawców</w:t>
      </w:r>
      <w:r w:rsidR="009B60EB">
        <w:rPr>
          <w:rFonts w:ascii="Arial" w:hAnsi="Arial" w:cs="Arial"/>
          <w:sz w:val="22"/>
          <w:szCs w:val="22"/>
          <w:lang w:eastAsia="ar-SA"/>
        </w:rPr>
        <w:t xml:space="preserve"> i dalszych Podwykonawców</w:t>
      </w:r>
      <w:r w:rsidRPr="007A06EA">
        <w:rPr>
          <w:rFonts w:ascii="Arial" w:hAnsi="Arial" w:cs="Arial"/>
          <w:sz w:val="22"/>
          <w:szCs w:val="22"/>
          <w:lang w:eastAsia="ar-SA"/>
        </w:rPr>
        <w:t xml:space="preserve"> (podpisanych zgodnie z zasadami reprezentacji), że wszystkie należne faktury z tytułu realizacji umowy zostały zapłacone</w:t>
      </w:r>
      <w:r w:rsidR="007329BD">
        <w:rPr>
          <w:rFonts w:ascii="Arial" w:hAnsi="Arial" w:cs="Arial"/>
          <w:sz w:val="22"/>
          <w:szCs w:val="22"/>
          <w:lang w:eastAsia="ar-SA"/>
        </w:rPr>
        <w:t>.</w:t>
      </w:r>
    </w:p>
    <w:p w14:paraId="512D020F" w14:textId="2991584F" w:rsidR="00771FBB" w:rsidRPr="007329BD" w:rsidRDefault="00771FBB" w:rsidP="0066133B">
      <w:pPr>
        <w:numPr>
          <w:ilvl w:val="0"/>
          <w:numId w:val="6"/>
        </w:numPr>
        <w:spacing w:line="360" w:lineRule="auto"/>
        <w:ind w:left="-284" w:hanging="425"/>
        <w:rPr>
          <w:rFonts w:ascii="Arial" w:hAnsi="Arial" w:cs="Arial"/>
          <w:sz w:val="22"/>
          <w:szCs w:val="22"/>
        </w:rPr>
      </w:pPr>
      <w:r>
        <w:rPr>
          <w:rFonts w:ascii="Arial" w:hAnsi="Arial" w:cs="Arial"/>
          <w:sz w:val="22"/>
          <w:szCs w:val="22"/>
          <w:lang w:eastAsia="ar-SA"/>
        </w:rPr>
        <w:t>W przypadku nieprzedstawienia przez</w:t>
      </w:r>
      <w:r>
        <w:rPr>
          <w:rFonts w:ascii="Arial" w:hAnsi="Arial" w:cs="Arial"/>
          <w:sz w:val="22"/>
          <w:szCs w:val="22"/>
        </w:rPr>
        <w:t xml:space="preserve"> Wykonawcę wszystkich dowodów zapłaty, o których mowa w </w:t>
      </w:r>
      <w:r w:rsidR="00385384" w:rsidRPr="00951ADD">
        <w:rPr>
          <w:rFonts w:ascii="Arial" w:hAnsi="Arial" w:cs="Arial"/>
          <w:sz w:val="22"/>
          <w:szCs w:val="22"/>
        </w:rPr>
        <w:t xml:space="preserve">ust. </w:t>
      </w:r>
      <w:r w:rsidR="00611E85" w:rsidRPr="00951ADD">
        <w:rPr>
          <w:rFonts w:ascii="Arial" w:hAnsi="Arial" w:cs="Arial"/>
          <w:sz w:val="22"/>
          <w:szCs w:val="22"/>
        </w:rPr>
        <w:t>12</w:t>
      </w:r>
      <w:r w:rsidR="000504DD" w:rsidRPr="00951ADD">
        <w:rPr>
          <w:rFonts w:ascii="Arial" w:hAnsi="Arial" w:cs="Arial"/>
          <w:sz w:val="22"/>
          <w:szCs w:val="22"/>
        </w:rPr>
        <w:t xml:space="preserve"> </w:t>
      </w:r>
      <w:r w:rsidR="00821549" w:rsidRPr="00951ADD">
        <w:rPr>
          <w:rFonts w:ascii="Arial" w:hAnsi="Arial" w:cs="Arial"/>
          <w:sz w:val="22"/>
          <w:szCs w:val="22"/>
        </w:rPr>
        <w:t xml:space="preserve">i </w:t>
      </w:r>
      <w:r w:rsidR="00611E85" w:rsidRPr="00951ADD">
        <w:rPr>
          <w:rFonts w:ascii="Arial" w:hAnsi="Arial" w:cs="Arial"/>
          <w:sz w:val="22"/>
          <w:szCs w:val="22"/>
        </w:rPr>
        <w:t>13</w:t>
      </w:r>
      <w:r w:rsidRPr="00951ADD">
        <w:rPr>
          <w:rFonts w:ascii="Arial" w:hAnsi="Arial" w:cs="Arial"/>
          <w:sz w:val="22"/>
          <w:szCs w:val="22"/>
        </w:rPr>
        <w:t>,</w:t>
      </w:r>
      <w:r>
        <w:rPr>
          <w:rFonts w:ascii="Arial" w:hAnsi="Arial" w:cs="Arial"/>
          <w:sz w:val="22"/>
          <w:szCs w:val="22"/>
        </w:rPr>
        <w:t xml:space="preserve"> </w:t>
      </w:r>
      <w:r w:rsidR="0031437D">
        <w:rPr>
          <w:rFonts w:ascii="Arial" w:hAnsi="Arial" w:cs="Arial"/>
          <w:sz w:val="22"/>
          <w:szCs w:val="22"/>
        </w:rPr>
        <w:t>Zamawiają</w:t>
      </w:r>
      <w:r>
        <w:rPr>
          <w:rFonts w:ascii="Arial" w:hAnsi="Arial" w:cs="Arial"/>
          <w:sz w:val="22"/>
          <w:szCs w:val="22"/>
        </w:rPr>
        <w:t xml:space="preserve">cy </w:t>
      </w:r>
      <w:r w:rsidR="000504DD" w:rsidRPr="007A06EA">
        <w:rPr>
          <w:rFonts w:ascii="Arial" w:hAnsi="Arial" w:cs="Arial"/>
          <w:sz w:val="22"/>
          <w:szCs w:val="22"/>
        </w:rPr>
        <w:t>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r w:rsidR="00951ADD">
        <w:rPr>
          <w:rFonts w:ascii="Arial" w:hAnsi="Arial" w:cs="Arial"/>
          <w:sz w:val="22"/>
          <w:szCs w:val="22"/>
        </w:rPr>
        <w:t>.</w:t>
      </w:r>
    </w:p>
    <w:p w14:paraId="512D0210" w14:textId="33CE84A5" w:rsidR="00D33998" w:rsidRPr="007A06EA" w:rsidRDefault="00D33998" w:rsidP="0066133B">
      <w:pPr>
        <w:numPr>
          <w:ilvl w:val="0"/>
          <w:numId w:val="6"/>
        </w:numPr>
        <w:spacing w:line="360" w:lineRule="auto"/>
        <w:ind w:left="-284" w:hanging="425"/>
        <w:rPr>
          <w:rFonts w:ascii="Arial" w:hAnsi="Arial" w:cs="Arial"/>
          <w:sz w:val="22"/>
          <w:szCs w:val="22"/>
          <w:lang w:eastAsia="ar-SA"/>
        </w:rPr>
      </w:pPr>
      <w:r w:rsidRPr="007A06EA">
        <w:rPr>
          <w:rFonts w:ascii="Arial" w:hAnsi="Arial" w:cs="Arial"/>
          <w:sz w:val="22"/>
          <w:szCs w:val="22"/>
          <w:lang w:eastAsia="ar-SA"/>
        </w:rPr>
        <w:t>Wykonawca jest odpowiedzialny za działania lub zaniechania Podwykonawców, dalszych Podwykonawców, ich przedstawicieli lub pracowników, jak za własne działania lub zaniechania.</w:t>
      </w:r>
    </w:p>
    <w:p w14:paraId="512D0211" w14:textId="47F597D4" w:rsidR="0051564D" w:rsidRDefault="00D33998" w:rsidP="0066133B">
      <w:pPr>
        <w:numPr>
          <w:ilvl w:val="0"/>
          <w:numId w:val="6"/>
        </w:numPr>
        <w:spacing w:line="360" w:lineRule="auto"/>
        <w:ind w:left="-284" w:hanging="425"/>
        <w:rPr>
          <w:rFonts w:ascii="Arial" w:hAnsi="Arial" w:cs="Arial"/>
          <w:sz w:val="22"/>
          <w:szCs w:val="22"/>
        </w:rPr>
      </w:pPr>
      <w:r w:rsidRPr="007A06EA">
        <w:rPr>
          <w:rFonts w:ascii="Arial" w:hAnsi="Arial" w:cs="Arial"/>
          <w:sz w:val="22"/>
          <w:szCs w:val="22"/>
          <w:lang w:eastAsia="ar-SA"/>
        </w:rPr>
        <w:lastRenderedPageBreak/>
        <w:t>Okres odpowiedzialności Podwykonawcy lub dalszego Podwykonawcy za Wady</w:t>
      </w:r>
      <w:r w:rsidRPr="007A06EA">
        <w:rPr>
          <w:rFonts w:ascii="Arial" w:hAnsi="Arial" w:cs="Arial"/>
          <w:sz w:val="22"/>
          <w:szCs w:val="22"/>
        </w:rPr>
        <w:t xml:space="preserve"> przedmiotu Umowy o podwykonawstwo, nie będzie krótszy od okresu odpowiedzialności za Wady przedmiotu Umowy Wykonawcy wobec Zamawiającego.</w:t>
      </w:r>
    </w:p>
    <w:p w14:paraId="512D0212" w14:textId="77777777" w:rsidR="001C6EE2" w:rsidRPr="007A06EA" w:rsidRDefault="001C6EE2" w:rsidP="00724826">
      <w:pPr>
        <w:pStyle w:val="Nagwek1"/>
      </w:pPr>
      <w:r>
        <w:t xml:space="preserve">§ </w:t>
      </w:r>
      <w:r w:rsidR="003D3BAC">
        <w:t>6</w:t>
      </w:r>
    </w:p>
    <w:p w14:paraId="512D0213" w14:textId="77777777" w:rsidR="001C6EE2" w:rsidRPr="007A06EA" w:rsidRDefault="001C6EE2" w:rsidP="00724826">
      <w:pPr>
        <w:pStyle w:val="Nagwek1"/>
      </w:pPr>
      <w:r w:rsidRPr="007A06EA">
        <w:t>Dokumentacja projektowa</w:t>
      </w:r>
    </w:p>
    <w:p w14:paraId="5C233B65" w14:textId="77777777" w:rsidR="00784751" w:rsidRPr="00C30087" w:rsidRDefault="00784751" w:rsidP="00784751">
      <w:pPr>
        <w:numPr>
          <w:ilvl w:val="0"/>
          <w:numId w:val="11"/>
        </w:numPr>
        <w:spacing w:line="360" w:lineRule="auto"/>
        <w:ind w:left="-284" w:hanging="425"/>
        <w:rPr>
          <w:rFonts w:ascii="Arial" w:hAnsi="Arial" w:cs="Arial"/>
          <w:sz w:val="22"/>
          <w:szCs w:val="22"/>
        </w:rPr>
      </w:pPr>
      <w:r w:rsidRPr="007A06EA">
        <w:rPr>
          <w:rFonts w:ascii="Arial" w:hAnsi="Arial" w:cs="Arial"/>
          <w:sz w:val="22"/>
          <w:szCs w:val="22"/>
        </w:rPr>
        <w:t xml:space="preserve">Wykonawca </w:t>
      </w:r>
      <w:r>
        <w:rPr>
          <w:rFonts w:ascii="Arial" w:hAnsi="Arial" w:cs="Arial"/>
          <w:sz w:val="22"/>
          <w:szCs w:val="22"/>
        </w:rPr>
        <w:t>jest zobowiązany do opracowania, zgodnie z wymaganiami opisanymi w Programie Funkcjonalno-Użytkowym, Dokumentacji projektowej dla planowanych Robót budowlanych oraz uzyskania niezbędnych decyzji i pozwoleń wymaganych przepisami prawa powszechnie obowiązującymi, niezbędnych dla realizacji Robót.</w:t>
      </w:r>
    </w:p>
    <w:p w14:paraId="4EAA6E74" w14:textId="77777777" w:rsidR="00784751" w:rsidRDefault="00784751" w:rsidP="00784751">
      <w:pPr>
        <w:numPr>
          <w:ilvl w:val="0"/>
          <w:numId w:val="11"/>
        </w:numPr>
        <w:spacing w:line="360" w:lineRule="auto"/>
        <w:ind w:left="-284" w:hanging="425"/>
        <w:rPr>
          <w:rFonts w:ascii="Arial" w:hAnsi="Arial" w:cs="Arial"/>
          <w:sz w:val="22"/>
          <w:szCs w:val="22"/>
        </w:rPr>
      </w:pPr>
      <w:r w:rsidRPr="007A06EA">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w:t>
      </w:r>
      <w:r>
        <w:rPr>
          <w:rFonts w:ascii="Arial" w:hAnsi="Arial" w:cs="Arial"/>
          <w:sz w:val="22"/>
          <w:szCs w:val="22"/>
        </w:rPr>
        <w:t xml:space="preserve">Dokumentacji projektowej, </w:t>
      </w:r>
      <w:r w:rsidRPr="007A06EA">
        <w:rPr>
          <w:rFonts w:ascii="Arial" w:hAnsi="Arial" w:cs="Arial"/>
          <w:sz w:val="22"/>
          <w:szCs w:val="22"/>
        </w:rPr>
        <w:t xml:space="preserve">Robót lub innych czynności objętych przedmiotem Umowy, zobowiązany jest do niezwłocznego powiadomienia o tym fakcie Zamawiającego, </w:t>
      </w:r>
      <w:r>
        <w:rPr>
          <w:rFonts w:ascii="Arial" w:hAnsi="Arial" w:cs="Arial"/>
          <w:sz w:val="22"/>
          <w:szCs w:val="22"/>
        </w:rPr>
        <w:t>niezwłocznie po ich ujawnieniu</w:t>
      </w:r>
      <w:r w:rsidRPr="007A06EA">
        <w:rPr>
          <w:rFonts w:ascii="Arial" w:hAnsi="Arial" w:cs="Arial"/>
          <w:sz w:val="22"/>
          <w:szCs w:val="22"/>
        </w:rPr>
        <w:t>. Wykonawca ponosi odpowiedzialność wobec Zamawiającego z tytułu szkód wynikłych na skutek wad przedmiotowych dokumentów, jeżeli, pomimo ich stwierdzenia, nie poinformował o nich Zamawiającego.</w:t>
      </w:r>
    </w:p>
    <w:p w14:paraId="7B5C2D08" w14:textId="77777777" w:rsidR="00784751" w:rsidRDefault="00784751" w:rsidP="00784751">
      <w:pPr>
        <w:numPr>
          <w:ilvl w:val="0"/>
          <w:numId w:val="11"/>
        </w:numPr>
        <w:spacing w:line="360" w:lineRule="auto"/>
        <w:ind w:left="-284" w:hanging="425"/>
        <w:rPr>
          <w:rFonts w:ascii="Arial" w:hAnsi="Arial" w:cs="Arial"/>
          <w:sz w:val="22"/>
          <w:szCs w:val="22"/>
        </w:rPr>
      </w:pPr>
      <w:r>
        <w:rPr>
          <w:rFonts w:ascii="Arial" w:hAnsi="Arial" w:cs="Arial"/>
          <w:sz w:val="22"/>
          <w:szCs w:val="22"/>
        </w:rPr>
        <w:t xml:space="preserve">Wykonawca jest zobowiązany </w:t>
      </w:r>
      <w:r w:rsidRPr="00412FFF">
        <w:rPr>
          <w:rFonts w:ascii="Arial" w:hAnsi="Arial" w:cs="Arial"/>
          <w:sz w:val="22"/>
          <w:szCs w:val="22"/>
        </w:rPr>
        <w:t>procedować w imieniu Zamawiającego postępowania o</w:t>
      </w:r>
      <w:r>
        <w:rPr>
          <w:rFonts w:ascii="Arial" w:hAnsi="Arial" w:cs="Arial"/>
          <w:sz w:val="22"/>
          <w:szCs w:val="22"/>
        </w:rPr>
        <w:t xml:space="preserve"> </w:t>
      </w:r>
      <w:r w:rsidRPr="00412FFF">
        <w:rPr>
          <w:rFonts w:ascii="Arial" w:hAnsi="Arial" w:cs="Arial"/>
          <w:sz w:val="22"/>
          <w:szCs w:val="22"/>
        </w:rPr>
        <w:t>wydanie niezbędnych dla realizacji inwestycji decyzji administracyjnych, postanowień</w:t>
      </w:r>
      <w:r>
        <w:rPr>
          <w:rFonts w:ascii="Arial" w:hAnsi="Arial" w:cs="Arial"/>
          <w:sz w:val="22"/>
          <w:szCs w:val="22"/>
        </w:rPr>
        <w:t xml:space="preserve">, </w:t>
      </w:r>
      <w:r w:rsidRPr="00412FFF">
        <w:rPr>
          <w:rFonts w:ascii="Arial" w:hAnsi="Arial" w:cs="Arial"/>
          <w:sz w:val="22"/>
          <w:szCs w:val="22"/>
        </w:rPr>
        <w:t xml:space="preserve">zezwoleń, porozumień, umów, uzgodnień, opinii i innych </w:t>
      </w:r>
      <w:r>
        <w:rPr>
          <w:rFonts w:ascii="Arial" w:hAnsi="Arial" w:cs="Arial"/>
          <w:sz w:val="22"/>
          <w:szCs w:val="22"/>
        </w:rPr>
        <w:t xml:space="preserve">za wyjątkiem postępowań o wydanie </w:t>
      </w:r>
      <w:r w:rsidRPr="00412FFF">
        <w:rPr>
          <w:rFonts w:ascii="Arial" w:hAnsi="Arial" w:cs="Arial"/>
          <w:sz w:val="22"/>
          <w:szCs w:val="22"/>
        </w:rPr>
        <w:t>decyzji o środowiskowych uwarunkowaniach</w:t>
      </w:r>
      <w:r>
        <w:rPr>
          <w:rFonts w:ascii="Arial" w:hAnsi="Arial" w:cs="Arial"/>
          <w:sz w:val="22"/>
          <w:szCs w:val="22"/>
        </w:rPr>
        <w:t>, decyzji o ustaleniu lokalizacji linii kolejowej i decyzji o ustaleniu lokalizacji inwestycji celu publicznego.</w:t>
      </w:r>
    </w:p>
    <w:p w14:paraId="1A388465" w14:textId="77777777" w:rsidR="00784751" w:rsidRDefault="00784751" w:rsidP="00784751">
      <w:pPr>
        <w:numPr>
          <w:ilvl w:val="0"/>
          <w:numId w:val="11"/>
        </w:numPr>
        <w:spacing w:line="360" w:lineRule="auto"/>
        <w:ind w:left="-284" w:hanging="425"/>
        <w:rPr>
          <w:rFonts w:ascii="Arial" w:hAnsi="Arial" w:cs="Arial"/>
          <w:sz w:val="22"/>
          <w:szCs w:val="22"/>
        </w:rPr>
      </w:pPr>
      <w:r>
        <w:rPr>
          <w:rFonts w:ascii="Arial" w:hAnsi="Arial" w:cs="Arial"/>
          <w:sz w:val="22"/>
          <w:szCs w:val="22"/>
        </w:rPr>
        <w:t>Wykonawca jest zobowiązany do przestrzegania postanowień wszelkich decyzji administracyjnych udostępnionych przez Zamawiającego oraz uzyskanych przez Wykonawcę.</w:t>
      </w:r>
    </w:p>
    <w:p w14:paraId="053BCD2B" w14:textId="77777777" w:rsidR="00784751" w:rsidRDefault="00784751" w:rsidP="00784751">
      <w:pPr>
        <w:numPr>
          <w:ilvl w:val="0"/>
          <w:numId w:val="11"/>
        </w:numPr>
        <w:spacing w:line="360" w:lineRule="auto"/>
        <w:ind w:left="-284" w:hanging="425"/>
        <w:rPr>
          <w:rFonts w:ascii="Arial" w:hAnsi="Arial" w:cs="Arial"/>
          <w:sz w:val="22"/>
          <w:szCs w:val="22"/>
        </w:rPr>
      </w:pPr>
      <w:r>
        <w:rPr>
          <w:rFonts w:ascii="Arial" w:hAnsi="Arial" w:cs="Arial"/>
          <w:sz w:val="22"/>
          <w:szCs w:val="22"/>
        </w:rPr>
        <w:t>Zmiany w D</w:t>
      </w:r>
      <w:r w:rsidRPr="007A7E28">
        <w:rPr>
          <w:rFonts w:ascii="Arial" w:hAnsi="Arial" w:cs="Arial"/>
          <w:sz w:val="22"/>
          <w:szCs w:val="22"/>
        </w:rPr>
        <w:t>okumentacji projektowej sporządzonej przez Wykonawcę, dokonywane w trakcie realizacji Umowy, nie stanowią zmiany Umowy</w:t>
      </w:r>
      <w:r>
        <w:rPr>
          <w:rFonts w:ascii="Arial" w:hAnsi="Arial" w:cs="Arial"/>
          <w:sz w:val="22"/>
          <w:szCs w:val="22"/>
        </w:rPr>
        <w:t>,</w:t>
      </w:r>
      <w:r w:rsidRPr="007A7E28">
        <w:rPr>
          <w:rFonts w:ascii="Arial" w:hAnsi="Arial" w:cs="Arial"/>
          <w:sz w:val="22"/>
          <w:szCs w:val="22"/>
        </w:rPr>
        <w:t xml:space="preserve"> o ile nie naruszają postanowień zawartych w Programie Funkcjonalno-Użytkowym.</w:t>
      </w:r>
      <w:r>
        <w:rPr>
          <w:rFonts w:ascii="Arial" w:hAnsi="Arial" w:cs="Arial"/>
          <w:sz w:val="22"/>
          <w:szCs w:val="22"/>
        </w:rPr>
        <w:t xml:space="preserve"> Dokonanie jakichkolwiek zmian w Dokumentacji projektowej wymaga każdorazowo pisemnej zgody Zamawiającego. </w:t>
      </w:r>
    </w:p>
    <w:p w14:paraId="623AA01E" w14:textId="77777777" w:rsidR="00784751" w:rsidRPr="00B4162E" w:rsidRDefault="00784751" w:rsidP="00784751">
      <w:pPr>
        <w:numPr>
          <w:ilvl w:val="0"/>
          <w:numId w:val="11"/>
        </w:numPr>
        <w:spacing w:line="360" w:lineRule="auto"/>
        <w:ind w:left="-284" w:hanging="425"/>
        <w:rPr>
          <w:rFonts w:ascii="Arial" w:hAnsi="Arial" w:cs="Arial"/>
          <w:sz w:val="22"/>
          <w:szCs w:val="22"/>
        </w:rPr>
      </w:pPr>
      <w:r>
        <w:rPr>
          <w:rFonts w:ascii="Arial" w:hAnsi="Arial" w:cs="Arial"/>
          <w:sz w:val="22"/>
          <w:szCs w:val="22"/>
        </w:rPr>
        <w:t>Wykonawca jest odpowiedzialny za całość Dokumentacji projektowej opracowanej w ramach realizacji Umowy, w tym Wykonawca odpowiada za wady tej Dokumentacji. Usuwanie wad Dokumentacji projektowej, stwierdzonych w trakcie realizacji robót, stanowi obowiązek Wykonawcy, bez dodatkowego wynagrodzenia.</w:t>
      </w:r>
    </w:p>
    <w:p w14:paraId="7E1D9342" w14:textId="77777777" w:rsidR="00784751" w:rsidRPr="009D00DC" w:rsidRDefault="00784751" w:rsidP="00784751">
      <w:pPr>
        <w:numPr>
          <w:ilvl w:val="0"/>
          <w:numId w:val="11"/>
        </w:numPr>
        <w:spacing w:line="360" w:lineRule="auto"/>
        <w:ind w:left="-284" w:hanging="425"/>
        <w:rPr>
          <w:rFonts w:ascii="Arial" w:hAnsi="Arial" w:cs="Arial"/>
          <w:sz w:val="22"/>
          <w:szCs w:val="22"/>
        </w:rPr>
      </w:pPr>
      <w:r w:rsidRPr="009D00DC">
        <w:rPr>
          <w:rFonts w:ascii="Arial" w:hAnsi="Arial" w:cs="Arial"/>
          <w:sz w:val="22"/>
          <w:szCs w:val="22"/>
        </w:rPr>
        <w:t>Wykonawca jest zobowiązany</w:t>
      </w:r>
      <w:r>
        <w:rPr>
          <w:rFonts w:ascii="Arial" w:hAnsi="Arial" w:cs="Arial"/>
          <w:sz w:val="22"/>
          <w:szCs w:val="22"/>
        </w:rPr>
        <w:t xml:space="preserve"> do sprawowania</w:t>
      </w:r>
      <w:r w:rsidRPr="009D00DC">
        <w:rPr>
          <w:rFonts w:ascii="Arial" w:hAnsi="Arial" w:cs="Arial"/>
          <w:sz w:val="22"/>
          <w:szCs w:val="22"/>
        </w:rPr>
        <w:t xml:space="preserve"> nadzoru autorskiego (w rozumieniu ustawy Prawo budowlane) nad realizacją Robót prowadzonych </w:t>
      </w:r>
      <w:r>
        <w:rPr>
          <w:rFonts w:ascii="Arial" w:hAnsi="Arial" w:cs="Arial"/>
          <w:sz w:val="22"/>
          <w:szCs w:val="22"/>
        </w:rPr>
        <w:t>na podstawie opracowanej Dokumentacji projektowej</w:t>
      </w:r>
      <w:r w:rsidRPr="009D00DC">
        <w:rPr>
          <w:rFonts w:ascii="Arial" w:hAnsi="Arial" w:cs="Arial"/>
          <w:sz w:val="22"/>
          <w:szCs w:val="22"/>
        </w:rPr>
        <w:t>, bez dodatkowego wynagrodzenia. Nadzór autorski obejmuje w szczególności:</w:t>
      </w:r>
    </w:p>
    <w:p w14:paraId="4FA74E8D" w14:textId="77777777" w:rsidR="00784751" w:rsidRPr="009D00DC" w:rsidRDefault="00784751" w:rsidP="00784751">
      <w:pPr>
        <w:pStyle w:val="Akapitzlist"/>
        <w:numPr>
          <w:ilvl w:val="0"/>
          <w:numId w:val="46"/>
        </w:numPr>
        <w:spacing w:line="360" w:lineRule="auto"/>
        <w:ind w:left="142" w:hanging="426"/>
        <w:rPr>
          <w:rFonts w:ascii="Arial" w:hAnsi="Arial" w:cs="Arial"/>
          <w:sz w:val="22"/>
          <w:szCs w:val="22"/>
        </w:rPr>
      </w:pPr>
      <w:r w:rsidRPr="009D00DC">
        <w:rPr>
          <w:rFonts w:ascii="Arial" w:hAnsi="Arial" w:cs="Arial"/>
          <w:sz w:val="22"/>
          <w:szCs w:val="22"/>
        </w:rPr>
        <w:lastRenderedPageBreak/>
        <w:t>kontrolę zgodności realizacji Robót z Dokumentacją projektową w trakcie ich wykonywania,</w:t>
      </w:r>
    </w:p>
    <w:p w14:paraId="607D4F90" w14:textId="77777777" w:rsidR="00784751" w:rsidRPr="009D00DC" w:rsidRDefault="00784751" w:rsidP="00784751">
      <w:pPr>
        <w:pStyle w:val="Akapitzlist"/>
        <w:numPr>
          <w:ilvl w:val="0"/>
          <w:numId w:val="46"/>
        </w:numPr>
        <w:spacing w:line="360" w:lineRule="auto"/>
        <w:ind w:left="142" w:hanging="426"/>
        <w:rPr>
          <w:rFonts w:ascii="Arial" w:hAnsi="Arial" w:cs="Arial"/>
          <w:sz w:val="22"/>
          <w:szCs w:val="22"/>
        </w:rPr>
      </w:pPr>
      <w:r w:rsidRPr="009D00DC">
        <w:rPr>
          <w:rFonts w:ascii="Arial" w:hAnsi="Arial" w:cs="Arial"/>
          <w:sz w:val="22"/>
          <w:szCs w:val="22"/>
        </w:rPr>
        <w:t xml:space="preserve">uzgadnianie i ocenę zasadności wprowadzenia rozwiązań zamiennych </w:t>
      </w:r>
      <w:r>
        <w:rPr>
          <w:rFonts w:ascii="Arial" w:hAnsi="Arial" w:cs="Arial"/>
          <w:sz w:val="22"/>
          <w:szCs w:val="22"/>
        </w:rPr>
        <w:t>w stosunku do przewidzianych w D</w:t>
      </w:r>
      <w:r w:rsidRPr="009D00DC">
        <w:rPr>
          <w:rFonts w:ascii="Arial" w:hAnsi="Arial" w:cs="Arial"/>
          <w:sz w:val="22"/>
          <w:szCs w:val="22"/>
        </w:rPr>
        <w:t>okumentacji projektowej a zgłaszanych prz</w:t>
      </w:r>
      <w:r>
        <w:rPr>
          <w:rFonts w:ascii="Arial" w:hAnsi="Arial" w:cs="Arial"/>
          <w:sz w:val="22"/>
          <w:szCs w:val="22"/>
        </w:rPr>
        <w:t>ez Zamawiającego lub wykonawcę R</w:t>
      </w:r>
      <w:r w:rsidRPr="009D00DC">
        <w:rPr>
          <w:rFonts w:ascii="Arial" w:hAnsi="Arial" w:cs="Arial"/>
          <w:sz w:val="22"/>
          <w:szCs w:val="22"/>
        </w:rPr>
        <w:t>obót budowlanych;</w:t>
      </w:r>
    </w:p>
    <w:p w14:paraId="42622712" w14:textId="77777777" w:rsidR="00784751" w:rsidRDefault="00784751" w:rsidP="00784751">
      <w:pPr>
        <w:pStyle w:val="Akapitzlist"/>
        <w:numPr>
          <w:ilvl w:val="0"/>
          <w:numId w:val="46"/>
        </w:numPr>
        <w:spacing w:line="360" w:lineRule="auto"/>
        <w:ind w:left="142" w:hanging="426"/>
        <w:rPr>
          <w:rFonts w:ascii="Arial" w:hAnsi="Arial" w:cs="Arial"/>
          <w:sz w:val="22"/>
          <w:szCs w:val="22"/>
        </w:rPr>
      </w:pPr>
      <w:r>
        <w:rPr>
          <w:rFonts w:ascii="Arial" w:hAnsi="Arial" w:cs="Arial"/>
          <w:sz w:val="22"/>
          <w:szCs w:val="22"/>
        </w:rPr>
        <w:t>u</w:t>
      </w:r>
      <w:r w:rsidRPr="009D00DC">
        <w:rPr>
          <w:rFonts w:ascii="Arial" w:hAnsi="Arial" w:cs="Arial"/>
          <w:sz w:val="22"/>
          <w:szCs w:val="22"/>
        </w:rPr>
        <w:t>dział w komisjach i naradach technicznych organizowanych p</w:t>
      </w:r>
      <w:r>
        <w:rPr>
          <w:rFonts w:ascii="Arial" w:hAnsi="Arial" w:cs="Arial"/>
          <w:sz w:val="22"/>
          <w:szCs w:val="22"/>
        </w:rPr>
        <w:t>rzez Zamawiającego i wykonawcę R</w:t>
      </w:r>
      <w:r w:rsidRPr="009D00DC">
        <w:rPr>
          <w:rFonts w:ascii="Arial" w:hAnsi="Arial" w:cs="Arial"/>
          <w:sz w:val="22"/>
          <w:szCs w:val="22"/>
        </w:rPr>
        <w:t>obót budowlanych na terenie budowy lub innym wskazanym miejscu</w:t>
      </w:r>
      <w:r>
        <w:rPr>
          <w:rFonts w:ascii="Arial" w:hAnsi="Arial" w:cs="Arial"/>
          <w:sz w:val="22"/>
          <w:szCs w:val="22"/>
        </w:rPr>
        <w:t>;</w:t>
      </w:r>
    </w:p>
    <w:p w14:paraId="4A81BC9F" w14:textId="77777777" w:rsidR="00784751" w:rsidRDefault="00784751" w:rsidP="00784751">
      <w:pPr>
        <w:pStyle w:val="Akapitzlist"/>
        <w:numPr>
          <w:ilvl w:val="0"/>
          <w:numId w:val="46"/>
        </w:numPr>
        <w:spacing w:line="360" w:lineRule="auto"/>
        <w:ind w:left="142" w:hanging="426"/>
        <w:rPr>
          <w:rFonts w:ascii="Arial" w:hAnsi="Arial" w:cs="Arial"/>
          <w:sz w:val="22"/>
          <w:szCs w:val="22"/>
        </w:rPr>
      </w:pPr>
      <w:r>
        <w:rPr>
          <w:rFonts w:ascii="Arial" w:hAnsi="Arial" w:cs="Arial"/>
          <w:sz w:val="22"/>
          <w:szCs w:val="22"/>
        </w:rPr>
        <w:t>udzielenie wyjaśnień wykonawcy R</w:t>
      </w:r>
      <w:r w:rsidRPr="009D00DC">
        <w:rPr>
          <w:rFonts w:ascii="Arial" w:hAnsi="Arial" w:cs="Arial"/>
          <w:sz w:val="22"/>
          <w:szCs w:val="22"/>
        </w:rPr>
        <w:t>obót budowlanych odnośnie wszelkich wątpliwości dotyczących dokumentacji projektowej i zawartych w niej rozwiązań pow</w:t>
      </w:r>
      <w:r>
        <w:rPr>
          <w:rFonts w:ascii="Arial" w:hAnsi="Arial" w:cs="Arial"/>
          <w:sz w:val="22"/>
          <w:szCs w:val="22"/>
        </w:rPr>
        <w:t>stałych w toku realizacji tych R</w:t>
      </w:r>
      <w:r w:rsidRPr="009D00DC">
        <w:rPr>
          <w:rFonts w:ascii="Arial" w:hAnsi="Arial" w:cs="Arial"/>
          <w:sz w:val="22"/>
          <w:szCs w:val="22"/>
        </w:rPr>
        <w:t>obót</w:t>
      </w:r>
      <w:r>
        <w:rPr>
          <w:rFonts w:ascii="Arial" w:hAnsi="Arial" w:cs="Arial"/>
          <w:sz w:val="22"/>
          <w:szCs w:val="22"/>
        </w:rPr>
        <w:t>.</w:t>
      </w:r>
    </w:p>
    <w:p w14:paraId="6E2E0CDB" w14:textId="77777777" w:rsidR="00784751" w:rsidRDefault="00784751" w:rsidP="00784751">
      <w:pPr>
        <w:numPr>
          <w:ilvl w:val="0"/>
          <w:numId w:val="11"/>
        </w:numPr>
        <w:spacing w:line="360" w:lineRule="auto"/>
        <w:ind w:left="-284" w:hanging="425"/>
        <w:rPr>
          <w:rFonts w:ascii="Arial" w:hAnsi="Arial" w:cs="Arial"/>
          <w:sz w:val="22"/>
          <w:szCs w:val="22"/>
        </w:rPr>
      </w:pPr>
      <w:r>
        <w:rPr>
          <w:rFonts w:ascii="Arial" w:hAnsi="Arial" w:cs="Arial"/>
          <w:sz w:val="22"/>
          <w:szCs w:val="22"/>
        </w:rPr>
        <w:t xml:space="preserve">Autorzy Dokumentacji projektowej będą uczestniczyć w nadzorze autorskim na każde wezwanie Zamawiającego. </w:t>
      </w:r>
    </w:p>
    <w:p w14:paraId="77B01961" w14:textId="77777777" w:rsidR="00784751" w:rsidRPr="001C6EE2" w:rsidRDefault="00784751" w:rsidP="00784751">
      <w:pPr>
        <w:numPr>
          <w:ilvl w:val="0"/>
          <w:numId w:val="11"/>
        </w:numPr>
        <w:spacing w:line="360" w:lineRule="auto"/>
        <w:ind w:left="-284" w:hanging="425"/>
        <w:rPr>
          <w:rFonts w:ascii="Arial" w:hAnsi="Arial" w:cs="Arial"/>
          <w:sz w:val="22"/>
          <w:szCs w:val="22"/>
        </w:rPr>
      </w:pPr>
      <w:r>
        <w:rPr>
          <w:rFonts w:ascii="Arial" w:hAnsi="Arial" w:cs="Arial"/>
          <w:sz w:val="22"/>
          <w:szCs w:val="22"/>
        </w:rPr>
        <w:t xml:space="preserve">Strony ustalają, że liczba wizyt głównego projektanta oraz projektantów branżowych na budowie będzie wynikać z uzasadnionych potrzeb określonych każdorazowo przez Zamawiającego oraz uzgodnionych z Wykonawcą. </w:t>
      </w:r>
    </w:p>
    <w:p w14:paraId="512D0221" w14:textId="77777777" w:rsidR="0051564D" w:rsidRPr="007A06EA" w:rsidRDefault="0051564D" w:rsidP="00724826">
      <w:pPr>
        <w:pStyle w:val="Nagwek1"/>
      </w:pPr>
      <w:r w:rsidRPr="007A06EA">
        <w:t>§</w:t>
      </w:r>
      <w:r w:rsidR="003D3BAC">
        <w:t xml:space="preserve"> 7</w:t>
      </w:r>
    </w:p>
    <w:p w14:paraId="512D0222" w14:textId="77777777" w:rsidR="0051564D" w:rsidRPr="007A06EA" w:rsidRDefault="0051564D" w:rsidP="00724826">
      <w:pPr>
        <w:pStyle w:val="Nagwek1"/>
      </w:pPr>
      <w:r w:rsidRPr="007A06EA">
        <w:t xml:space="preserve">Zasady wykonywania </w:t>
      </w:r>
      <w:r w:rsidR="00FE0A2B">
        <w:t>Robót</w:t>
      </w:r>
    </w:p>
    <w:p w14:paraId="512D0223"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512D0224"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512D0225" w14:textId="78BFAAAE"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225C74">
        <w:rPr>
          <w:rFonts w:ascii="Arial" w:hAnsi="Arial" w:cs="Arial"/>
          <w:sz w:val="22"/>
          <w:szCs w:val="22"/>
        </w:rPr>
        <w:t>3</w:t>
      </w:r>
      <w:r w:rsidR="000A4EF4">
        <w:rPr>
          <w:rFonts w:ascii="Arial" w:hAnsi="Arial" w:cs="Arial"/>
          <w:sz w:val="22"/>
          <w:szCs w:val="22"/>
        </w:rPr>
        <w:t xml:space="preserve"> </w:t>
      </w:r>
      <w:r w:rsidRPr="007A06EA">
        <w:rPr>
          <w:rFonts w:ascii="Arial" w:hAnsi="Arial" w:cs="Arial"/>
          <w:sz w:val="22"/>
          <w:szCs w:val="22"/>
        </w:rPr>
        <w:t xml:space="preserve">dni </w:t>
      </w:r>
      <w:r w:rsidR="00225C74">
        <w:rPr>
          <w:rFonts w:ascii="Arial" w:hAnsi="Arial" w:cs="Arial"/>
          <w:sz w:val="22"/>
          <w:szCs w:val="22"/>
        </w:rPr>
        <w:t>przed terminem ich rozpoczęcia</w:t>
      </w:r>
      <w:r w:rsidRPr="007A06EA">
        <w:rPr>
          <w:rFonts w:ascii="Arial" w:hAnsi="Arial" w:cs="Arial"/>
          <w:sz w:val="22"/>
          <w:szCs w:val="22"/>
        </w:rPr>
        <w:t xml:space="preserve"> przy czym uprawnienie do wyznaczenia konkretnego dnia oraz godziny przekazania przysługuje Zamawiającemu, o czym zawiadomi Wykonawcę </w:t>
      </w:r>
      <w:r w:rsidR="009B60EB">
        <w:rPr>
          <w:rFonts w:ascii="Arial" w:hAnsi="Arial" w:cs="Arial"/>
          <w:sz w:val="22"/>
          <w:szCs w:val="22"/>
        </w:rPr>
        <w:t>pisemnie</w:t>
      </w:r>
      <w:r w:rsidRPr="007A06EA">
        <w:rPr>
          <w:rFonts w:ascii="Arial" w:hAnsi="Arial" w:cs="Arial"/>
          <w:sz w:val="22"/>
          <w:szCs w:val="22"/>
        </w:rPr>
        <w:t>.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12D0226"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lastRenderedPageBreak/>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512D0227"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512D0228"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512D0229" w14:textId="77777777" w:rsidR="0051564D" w:rsidRPr="007A06EA" w:rsidRDefault="0051564D" w:rsidP="0066133B">
      <w:pPr>
        <w:pStyle w:val="Tekstpodstawowywcity"/>
        <w:numPr>
          <w:ilvl w:val="0"/>
          <w:numId w:val="14"/>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512D022A" w14:textId="77777777" w:rsidR="0051564D" w:rsidRPr="007A06EA" w:rsidRDefault="0051564D" w:rsidP="0066133B">
      <w:pPr>
        <w:pStyle w:val="Tekstpodstawowywcity"/>
        <w:numPr>
          <w:ilvl w:val="0"/>
          <w:numId w:val="14"/>
        </w:numPr>
        <w:suppressAutoHyphens w:val="0"/>
        <w:spacing w:line="360" w:lineRule="auto"/>
        <w:ind w:left="142" w:hanging="426"/>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512D022B" w14:textId="77777777" w:rsidR="0051564D" w:rsidRPr="007A06EA" w:rsidRDefault="0051564D"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w:t>
      </w:r>
      <w:r w:rsidR="00535369">
        <w:rPr>
          <w:rFonts w:ascii="Arial" w:hAnsi="Arial" w:cs="Arial"/>
          <w:sz w:val="22"/>
          <w:szCs w:val="22"/>
        </w:rPr>
        <w:t>P</w:t>
      </w:r>
      <w:r w:rsidRPr="007A06EA">
        <w:rPr>
          <w:rFonts w:ascii="Arial" w:hAnsi="Arial" w:cs="Arial"/>
          <w:sz w:val="22"/>
          <w:szCs w:val="22"/>
        </w:rPr>
        <w:t>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w:t>
      </w:r>
      <w:r w:rsidR="00550476">
        <w:rPr>
          <w:rFonts w:ascii="Arial" w:hAnsi="Arial" w:cs="Arial"/>
          <w:sz w:val="22"/>
          <w:szCs w:val="22"/>
        </w:rPr>
        <w:t>P</w:t>
      </w:r>
      <w:r w:rsidR="00A84A20" w:rsidRPr="007A06EA">
        <w:rPr>
          <w:rFonts w:ascii="Arial" w:hAnsi="Arial" w:cs="Arial"/>
          <w:sz w:val="22"/>
          <w:szCs w:val="22"/>
        </w:rPr>
        <w:t>odwykonawcy</w:t>
      </w:r>
      <w:r w:rsidR="0028290C" w:rsidRPr="007A06EA">
        <w:rPr>
          <w:rFonts w:ascii="Arial" w:hAnsi="Arial" w:cs="Arial"/>
          <w:sz w:val="22"/>
          <w:szCs w:val="22"/>
        </w:rPr>
        <w:t>.</w:t>
      </w:r>
    </w:p>
    <w:p w14:paraId="512D022C" w14:textId="77777777" w:rsidR="00114706" w:rsidRPr="007A06EA" w:rsidRDefault="00784803" w:rsidP="0066133B">
      <w:pPr>
        <w:numPr>
          <w:ilvl w:val="0"/>
          <w:numId w:val="13"/>
        </w:numPr>
        <w:spacing w:line="360" w:lineRule="auto"/>
        <w:ind w:left="-284" w:hanging="425"/>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512D022D" w14:textId="77777777" w:rsidR="003564FE" w:rsidRPr="007A06EA" w:rsidRDefault="003564FE" w:rsidP="00724826">
      <w:pPr>
        <w:pStyle w:val="Nagwek1"/>
      </w:pPr>
      <w:r w:rsidRPr="007A06EA">
        <w:t xml:space="preserve">§ </w:t>
      </w:r>
      <w:r w:rsidR="003D3BAC">
        <w:t>8</w:t>
      </w:r>
    </w:p>
    <w:p w14:paraId="512D022E" w14:textId="2B56AC24" w:rsidR="003564FE" w:rsidRPr="007A06EA" w:rsidRDefault="003564FE" w:rsidP="00724826">
      <w:pPr>
        <w:pStyle w:val="Nagwek1"/>
      </w:pPr>
      <w:r w:rsidRPr="007A06EA">
        <w:t>Dojazdy do miejsca wykonywania Robót</w:t>
      </w:r>
    </w:p>
    <w:p w14:paraId="512D022F" w14:textId="77777777" w:rsidR="003564FE" w:rsidRPr="009B60EB" w:rsidRDefault="003564FE" w:rsidP="00FE5408">
      <w:pPr>
        <w:numPr>
          <w:ilvl w:val="0"/>
          <w:numId w:val="43"/>
        </w:numPr>
        <w:spacing w:line="360" w:lineRule="auto"/>
        <w:ind w:left="-284" w:hanging="425"/>
        <w:rPr>
          <w:rFonts w:ascii="Arial" w:hAnsi="Arial" w:cs="Arial"/>
          <w:sz w:val="22"/>
          <w:szCs w:val="22"/>
        </w:rPr>
      </w:pPr>
      <w:r w:rsidRPr="009B60EB">
        <w:rPr>
          <w:rFonts w:ascii="Arial" w:hAnsi="Arial" w:cs="Arial"/>
          <w:sz w:val="22"/>
          <w:szCs w:val="22"/>
        </w:rPr>
        <w:t xml:space="preserve">W celu realizacji </w:t>
      </w:r>
      <w:r w:rsidR="00136D83" w:rsidRPr="009B60EB">
        <w:rPr>
          <w:rFonts w:ascii="Arial" w:hAnsi="Arial" w:cs="Arial"/>
          <w:sz w:val="22"/>
          <w:szCs w:val="22"/>
        </w:rPr>
        <w:t>Robót</w:t>
      </w:r>
      <w:r w:rsidRPr="009B60EB">
        <w:rPr>
          <w:rFonts w:ascii="Arial" w:hAnsi="Arial" w:cs="Arial"/>
          <w:sz w:val="22"/>
          <w:szCs w:val="22"/>
        </w:rPr>
        <w:t xml:space="preserve"> Wykonawca jest uprawniony do nieodpłatnego </w:t>
      </w:r>
      <w:r w:rsidR="00AD56B0" w:rsidRPr="009B60EB">
        <w:rPr>
          <w:rFonts w:ascii="Arial" w:hAnsi="Arial" w:cs="Arial"/>
          <w:sz w:val="22"/>
          <w:szCs w:val="22"/>
        </w:rPr>
        <w:t>korzystania z</w:t>
      </w:r>
      <w:r w:rsidR="0015378D" w:rsidRPr="009B60EB">
        <w:rPr>
          <w:rFonts w:ascii="Arial" w:hAnsi="Arial" w:cs="Arial"/>
          <w:sz w:val="22"/>
          <w:szCs w:val="22"/>
        </w:rPr>
        <w:t> </w:t>
      </w:r>
      <w:r w:rsidR="00AD56B0" w:rsidRPr="009B60EB">
        <w:rPr>
          <w:rFonts w:ascii="Arial" w:hAnsi="Arial" w:cs="Arial"/>
          <w:sz w:val="22"/>
          <w:szCs w:val="22"/>
        </w:rPr>
        <w:t xml:space="preserve">infrastruktury kolejowej w celu </w:t>
      </w:r>
      <w:r w:rsidRPr="009B60EB">
        <w:rPr>
          <w:rFonts w:ascii="Arial" w:hAnsi="Arial" w:cs="Arial"/>
          <w:sz w:val="22"/>
          <w:szCs w:val="22"/>
        </w:rPr>
        <w:t>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512D0231" w14:textId="77777777" w:rsidR="00C21BBD" w:rsidRPr="009B60EB" w:rsidRDefault="003564FE" w:rsidP="00FE5408">
      <w:pPr>
        <w:numPr>
          <w:ilvl w:val="0"/>
          <w:numId w:val="43"/>
        </w:numPr>
        <w:spacing w:line="360" w:lineRule="auto"/>
        <w:ind w:left="-284" w:hanging="425"/>
        <w:rPr>
          <w:rFonts w:ascii="Arial" w:hAnsi="Arial" w:cs="Arial"/>
          <w:sz w:val="22"/>
          <w:szCs w:val="22"/>
        </w:rPr>
      </w:pPr>
      <w:r w:rsidRPr="009B60EB">
        <w:rPr>
          <w:rFonts w:ascii="Arial" w:hAnsi="Arial" w:cs="Arial"/>
          <w:sz w:val="22"/>
          <w:szCs w:val="22"/>
        </w:rPr>
        <w:t>Wykonawca oświadcza, że wszystkie wyżej wymienione pojazdy kolejowe, jakich będzie używał do wykonywania przejazdów utrzymaniowo-naprawczych spełniają następujące warunki:</w:t>
      </w:r>
    </w:p>
    <w:p w14:paraId="512D0232" w14:textId="77777777" w:rsidR="003564FE" w:rsidRPr="009B60EB" w:rsidRDefault="00A5123E" w:rsidP="0066133B">
      <w:pPr>
        <w:pStyle w:val="Akapitzlist"/>
        <w:numPr>
          <w:ilvl w:val="0"/>
          <w:numId w:val="15"/>
        </w:numPr>
        <w:tabs>
          <w:tab w:val="clear" w:pos="1440"/>
        </w:tabs>
        <w:spacing w:line="360" w:lineRule="auto"/>
        <w:ind w:left="142" w:hanging="426"/>
        <w:rPr>
          <w:rFonts w:ascii="Arial" w:hAnsi="Arial" w:cs="Arial"/>
          <w:sz w:val="22"/>
          <w:szCs w:val="22"/>
        </w:rPr>
      </w:pPr>
      <w:r w:rsidRPr="009B60EB">
        <w:rPr>
          <w:rFonts w:ascii="Arial" w:hAnsi="Arial" w:cs="Arial"/>
          <w:sz w:val="22"/>
          <w:szCs w:val="22"/>
        </w:rPr>
        <w:t>posiadają ważne świadectwa dopuszczenia do eksploatacji typu pojazdu kolejowego</w:t>
      </w:r>
      <w:r w:rsidR="005E59EA" w:rsidRPr="009B60EB">
        <w:rPr>
          <w:rFonts w:ascii="Arial" w:hAnsi="Arial" w:cs="Arial"/>
          <w:sz w:val="22"/>
          <w:szCs w:val="22"/>
        </w:rPr>
        <w:t xml:space="preserve">, o których </w:t>
      </w:r>
      <w:r w:rsidR="005E59EA" w:rsidRPr="009B60EB">
        <w:rPr>
          <w:rStyle w:val="1punktZnak"/>
          <w:sz w:val="22"/>
          <w:szCs w:val="22"/>
        </w:rPr>
        <w:t xml:space="preserve">mowa </w:t>
      </w:r>
      <w:r w:rsidR="00C21BBD" w:rsidRPr="009B60EB">
        <w:rPr>
          <w:rStyle w:val="1punktZnak"/>
          <w:sz w:val="22"/>
          <w:szCs w:val="22"/>
        </w:rPr>
        <w:t xml:space="preserve">w art. 4 pkt </w:t>
      </w:r>
      <w:r w:rsidR="0001500C" w:rsidRPr="009B60EB">
        <w:rPr>
          <w:rStyle w:val="1punktZnak"/>
          <w:sz w:val="22"/>
          <w:szCs w:val="22"/>
        </w:rPr>
        <w:t>15</w:t>
      </w:r>
      <w:r w:rsidR="00C21BBD" w:rsidRPr="009B60EB">
        <w:rPr>
          <w:rStyle w:val="1punktZnak"/>
          <w:sz w:val="22"/>
          <w:szCs w:val="22"/>
        </w:rPr>
        <w:t xml:space="preserve"> </w:t>
      </w:r>
      <w:r w:rsidR="009E1B7F" w:rsidRPr="009B60EB">
        <w:rPr>
          <w:rStyle w:val="1punktZnak"/>
          <w:sz w:val="22"/>
          <w:szCs w:val="22"/>
        </w:rPr>
        <w:t>ustaw</w:t>
      </w:r>
      <w:r w:rsidR="0001500C" w:rsidRPr="009B60EB">
        <w:rPr>
          <w:rStyle w:val="1punktZnak"/>
          <w:sz w:val="22"/>
          <w:szCs w:val="22"/>
        </w:rPr>
        <w:t>y</w:t>
      </w:r>
      <w:r w:rsidR="009E1B7F" w:rsidRPr="009B60EB">
        <w:rPr>
          <w:rStyle w:val="1punktZnak"/>
          <w:sz w:val="22"/>
          <w:szCs w:val="22"/>
        </w:rPr>
        <w:t xml:space="preserve"> z dnia</w:t>
      </w:r>
      <w:r w:rsidR="009E1B7F" w:rsidRPr="009B60EB">
        <w:rPr>
          <w:rFonts w:ascii="Arial" w:hAnsi="Arial" w:cs="Arial"/>
          <w:sz w:val="22"/>
          <w:szCs w:val="22"/>
        </w:rPr>
        <w:t xml:space="preserve"> 28 marca </w:t>
      </w:r>
      <w:r w:rsidR="00A84A20" w:rsidRPr="009B60EB">
        <w:rPr>
          <w:rFonts w:ascii="Arial" w:hAnsi="Arial" w:cs="Arial"/>
          <w:sz w:val="22"/>
          <w:szCs w:val="22"/>
        </w:rPr>
        <w:t>2003 r. o transporcie kolejowym</w:t>
      </w:r>
      <w:r w:rsidR="0030621C" w:rsidRPr="009B60EB">
        <w:rPr>
          <w:rFonts w:ascii="Arial" w:hAnsi="Arial" w:cs="Arial"/>
          <w:sz w:val="22"/>
          <w:szCs w:val="22"/>
        </w:rPr>
        <w:t xml:space="preserve"> </w:t>
      </w:r>
      <w:r w:rsidR="00F00992" w:rsidRPr="009B60EB">
        <w:rPr>
          <w:rFonts w:ascii="Arial" w:hAnsi="Arial" w:cs="Arial"/>
          <w:sz w:val="22"/>
          <w:szCs w:val="22"/>
        </w:rPr>
        <w:t>albo</w:t>
      </w:r>
    </w:p>
    <w:p w14:paraId="512D0233" w14:textId="77777777" w:rsidR="006C18F6" w:rsidRPr="009B60EB" w:rsidRDefault="009E1B7F" w:rsidP="0066133B">
      <w:pPr>
        <w:pStyle w:val="Tekstpodstawowywcity"/>
        <w:numPr>
          <w:ilvl w:val="0"/>
          <w:numId w:val="15"/>
        </w:numPr>
        <w:suppressAutoHyphens w:val="0"/>
        <w:spacing w:line="360" w:lineRule="auto"/>
        <w:ind w:left="142" w:hanging="426"/>
        <w:rPr>
          <w:rFonts w:ascii="Arial" w:hAnsi="Arial" w:cs="Arial"/>
          <w:sz w:val="22"/>
          <w:szCs w:val="22"/>
        </w:rPr>
      </w:pPr>
      <w:r w:rsidRPr="009B60EB">
        <w:rPr>
          <w:rStyle w:val="1punktZnak"/>
          <w:sz w:val="22"/>
          <w:szCs w:val="22"/>
        </w:rPr>
        <w:t xml:space="preserve">posiadają </w:t>
      </w:r>
      <w:r w:rsidR="0001500C" w:rsidRPr="009B60EB">
        <w:rPr>
          <w:rStyle w:val="1punktZnak"/>
          <w:sz w:val="22"/>
          <w:szCs w:val="22"/>
        </w:rPr>
        <w:t>zezwolenia na wprowadzenie pojazdu kolejowego do obrotu</w:t>
      </w:r>
      <w:r w:rsidRPr="009B60EB">
        <w:rPr>
          <w:rStyle w:val="1punktZnak"/>
          <w:sz w:val="22"/>
          <w:szCs w:val="22"/>
        </w:rPr>
        <w:t>, o który</w:t>
      </w:r>
      <w:r w:rsidR="0001500C" w:rsidRPr="009B60EB">
        <w:rPr>
          <w:rStyle w:val="1punktZnak"/>
          <w:sz w:val="22"/>
          <w:szCs w:val="22"/>
        </w:rPr>
        <w:t>ch</w:t>
      </w:r>
      <w:r w:rsidRPr="009B60EB">
        <w:rPr>
          <w:rStyle w:val="1punktZnak"/>
          <w:sz w:val="22"/>
          <w:szCs w:val="22"/>
        </w:rPr>
        <w:t xml:space="preserve"> mowa w art</w:t>
      </w:r>
      <w:r w:rsidR="0001500C" w:rsidRPr="009B60EB">
        <w:rPr>
          <w:rStyle w:val="1punktZnak"/>
          <w:sz w:val="22"/>
          <w:szCs w:val="22"/>
        </w:rPr>
        <w:t>. 23b ust. 1</w:t>
      </w:r>
      <w:r w:rsidR="001C2935" w:rsidRPr="009B60EB">
        <w:rPr>
          <w:rStyle w:val="1punktZnak"/>
          <w:sz w:val="22"/>
          <w:szCs w:val="22"/>
        </w:rPr>
        <w:t xml:space="preserve"> </w:t>
      </w:r>
      <w:r w:rsidRPr="009B60EB">
        <w:rPr>
          <w:rStyle w:val="1punktZnak"/>
          <w:sz w:val="22"/>
          <w:szCs w:val="22"/>
        </w:rPr>
        <w:t>ustawy</w:t>
      </w:r>
      <w:r w:rsidRPr="009B60EB">
        <w:rPr>
          <w:rFonts w:ascii="Arial" w:hAnsi="Arial" w:cs="Arial"/>
          <w:sz w:val="22"/>
          <w:szCs w:val="22"/>
        </w:rPr>
        <w:t xml:space="preserve"> z dnia 28 marca 2003 r. o transporcie kolejowym</w:t>
      </w:r>
      <w:r w:rsidR="00F00992" w:rsidRPr="009B60EB">
        <w:rPr>
          <w:rFonts w:ascii="Arial" w:hAnsi="Arial" w:cs="Arial"/>
          <w:sz w:val="22"/>
          <w:szCs w:val="22"/>
        </w:rPr>
        <w:t>;</w:t>
      </w:r>
    </w:p>
    <w:p w14:paraId="512D0234" w14:textId="77777777" w:rsidR="00F52E79" w:rsidRPr="009B60EB" w:rsidRDefault="005E59EA" w:rsidP="0066133B">
      <w:pPr>
        <w:pStyle w:val="Tekstpodstawowywcity"/>
        <w:numPr>
          <w:ilvl w:val="0"/>
          <w:numId w:val="15"/>
        </w:numPr>
        <w:suppressAutoHyphens w:val="0"/>
        <w:spacing w:line="360" w:lineRule="auto"/>
        <w:ind w:left="142" w:hanging="426"/>
        <w:rPr>
          <w:rFonts w:ascii="Arial" w:hAnsi="Arial" w:cs="Arial"/>
          <w:sz w:val="22"/>
          <w:szCs w:val="22"/>
        </w:rPr>
      </w:pPr>
      <w:r w:rsidRPr="009B60EB">
        <w:rPr>
          <w:rFonts w:ascii="Arial" w:hAnsi="Arial" w:cs="Arial"/>
          <w:sz w:val="22"/>
          <w:szCs w:val="22"/>
        </w:rPr>
        <w:lastRenderedPageBreak/>
        <w:t>posiadają ważne świadectwa sprawności technicznej pojaz</w:t>
      </w:r>
      <w:r w:rsidR="00A54B0B" w:rsidRPr="009B60EB">
        <w:rPr>
          <w:rFonts w:ascii="Arial" w:hAnsi="Arial" w:cs="Arial"/>
          <w:sz w:val="22"/>
          <w:szCs w:val="22"/>
        </w:rPr>
        <w:t>du kolejowego, o których mowa w</w:t>
      </w:r>
      <w:r w:rsidR="0030621C" w:rsidRPr="009B60EB">
        <w:rPr>
          <w:rFonts w:ascii="Arial" w:hAnsi="Arial" w:cs="Arial"/>
          <w:sz w:val="22"/>
          <w:szCs w:val="22"/>
        </w:rPr>
        <w:t xml:space="preserve"> art. 4 pkt 17 ustawy z dnia 28 marca 2003 r. o transporcie kolejowym</w:t>
      </w:r>
      <w:r w:rsidR="00F52E79" w:rsidRPr="009B60EB">
        <w:rPr>
          <w:rFonts w:ascii="Arial" w:hAnsi="Arial" w:cs="Arial"/>
          <w:sz w:val="22"/>
          <w:szCs w:val="22"/>
        </w:rPr>
        <w:t>, wydane przed dniem 16 czerwca 2022 r</w:t>
      </w:r>
      <w:r w:rsidR="00237F4C" w:rsidRPr="009B60EB">
        <w:rPr>
          <w:rFonts w:ascii="Arial" w:hAnsi="Arial" w:cs="Arial"/>
          <w:sz w:val="22"/>
          <w:szCs w:val="22"/>
        </w:rPr>
        <w:t>.</w:t>
      </w:r>
      <w:r w:rsidR="007B4232" w:rsidRPr="009B60EB">
        <w:rPr>
          <w:rFonts w:ascii="Arial" w:hAnsi="Arial" w:cs="Arial"/>
          <w:sz w:val="22"/>
          <w:szCs w:val="22"/>
        </w:rPr>
        <w:t xml:space="preserve"> </w:t>
      </w:r>
      <w:r w:rsidR="00F00992" w:rsidRPr="009B60EB">
        <w:rPr>
          <w:rFonts w:ascii="Arial" w:hAnsi="Arial" w:cs="Arial"/>
          <w:sz w:val="22"/>
          <w:szCs w:val="22"/>
        </w:rPr>
        <w:t>albo</w:t>
      </w:r>
    </w:p>
    <w:p w14:paraId="512D0235" w14:textId="77777777" w:rsidR="00A10EF3" w:rsidRPr="009B60EB" w:rsidRDefault="00F52E79" w:rsidP="0066133B">
      <w:pPr>
        <w:pStyle w:val="Tekstpodstawowywcity"/>
        <w:numPr>
          <w:ilvl w:val="0"/>
          <w:numId w:val="15"/>
        </w:numPr>
        <w:suppressAutoHyphens w:val="0"/>
        <w:spacing w:line="360" w:lineRule="auto"/>
        <w:ind w:left="142" w:hanging="426"/>
        <w:rPr>
          <w:rFonts w:ascii="Arial" w:hAnsi="Arial" w:cs="Arial"/>
          <w:sz w:val="22"/>
          <w:szCs w:val="22"/>
        </w:rPr>
      </w:pPr>
      <w:r w:rsidRPr="009B60EB">
        <w:rPr>
          <w:rFonts w:ascii="Arial" w:hAnsi="Arial" w:cs="Arial"/>
          <w:sz w:val="22"/>
          <w:szCs w:val="22"/>
        </w:rPr>
        <w:t>posiadają przywrócenia do eksploatacji</w:t>
      </w:r>
      <w:r w:rsidR="00F44002" w:rsidRPr="009B60EB">
        <w:rPr>
          <w:rFonts w:ascii="Arial" w:hAnsi="Arial" w:cs="Arial"/>
          <w:sz w:val="22"/>
          <w:szCs w:val="22"/>
        </w:rPr>
        <w:t xml:space="preserve"> wystawione przez podmiot odpowiedzialny za utrzymanie pojazdu kolejowego (ECM), o których mowa w art. 2 lit. d </w:t>
      </w:r>
      <w:r w:rsidR="00A10EF3" w:rsidRPr="009B60EB">
        <w:rPr>
          <w:rFonts w:ascii="Arial" w:hAnsi="Arial" w:cs="Arial"/>
          <w:sz w:val="22"/>
          <w:szCs w:val="22"/>
        </w:rPr>
        <w:t>rozporządzenia (UE) nr 2019/779</w:t>
      </w:r>
      <w:r w:rsidR="00F00992" w:rsidRPr="009B60EB">
        <w:rPr>
          <w:rFonts w:ascii="Arial" w:hAnsi="Arial" w:cs="Arial"/>
          <w:sz w:val="22"/>
          <w:szCs w:val="22"/>
        </w:rPr>
        <w:t>.</w:t>
      </w:r>
      <w:r w:rsidR="00224E1E" w:rsidRPr="009B60EB">
        <w:rPr>
          <w:rFonts w:ascii="Arial" w:hAnsi="Arial" w:cs="Arial"/>
          <w:sz w:val="22"/>
          <w:szCs w:val="22"/>
        </w:rPr>
        <w:t xml:space="preserve"> </w:t>
      </w:r>
      <w:r w:rsidR="00F44002" w:rsidRPr="009B60EB">
        <w:rPr>
          <w:rFonts w:ascii="Arial" w:hAnsi="Arial" w:cs="Arial"/>
          <w:sz w:val="22"/>
          <w:szCs w:val="22"/>
        </w:rPr>
        <w:t>Dotyczy wagonów towarowych, a z dn</w:t>
      </w:r>
      <w:r w:rsidR="00D23101" w:rsidRPr="009B60EB">
        <w:rPr>
          <w:rFonts w:ascii="Arial" w:hAnsi="Arial" w:cs="Arial"/>
          <w:sz w:val="22"/>
          <w:szCs w:val="22"/>
        </w:rPr>
        <w:t>iem</w:t>
      </w:r>
      <w:r w:rsidR="00F44002" w:rsidRPr="009B60EB">
        <w:rPr>
          <w:rFonts w:ascii="Arial" w:hAnsi="Arial" w:cs="Arial"/>
          <w:sz w:val="22"/>
          <w:szCs w:val="22"/>
        </w:rPr>
        <w:t xml:space="preserve"> 16</w:t>
      </w:r>
      <w:r w:rsidR="00237F4C" w:rsidRPr="009B60EB">
        <w:rPr>
          <w:rFonts w:ascii="Arial" w:hAnsi="Arial" w:cs="Arial"/>
          <w:sz w:val="22"/>
          <w:szCs w:val="22"/>
        </w:rPr>
        <w:t xml:space="preserve"> czerwca </w:t>
      </w:r>
      <w:r w:rsidR="00F44002" w:rsidRPr="009B60EB">
        <w:rPr>
          <w:rFonts w:ascii="Arial" w:hAnsi="Arial" w:cs="Arial"/>
          <w:sz w:val="22"/>
          <w:szCs w:val="22"/>
        </w:rPr>
        <w:t>2022 r. także pozostałych pojazdów kolejowych</w:t>
      </w:r>
      <w:r w:rsidR="00D61407" w:rsidRPr="009B60EB">
        <w:rPr>
          <w:rFonts w:ascii="Arial" w:hAnsi="Arial" w:cs="Arial"/>
          <w:sz w:val="22"/>
          <w:szCs w:val="22"/>
        </w:rPr>
        <w:t>;</w:t>
      </w:r>
    </w:p>
    <w:p w14:paraId="512D0236" w14:textId="77777777" w:rsidR="00A84A20" w:rsidRPr="009B60EB" w:rsidRDefault="00A10EF3" w:rsidP="0066133B">
      <w:pPr>
        <w:pStyle w:val="Tekstpodstawowywcity"/>
        <w:numPr>
          <w:ilvl w:val="0"/>
          <w:numId w:val="15"/>
        </w:numPr>
        <w:suppressAutoHyphens w:val="0"/>
        <w:spacing w:line="360" w:lineRule="auto"/>
        <w:ind w:left="142" w:hanging="426"/>
        <w:rPr>
          <w:rFonts w:ascii="Arial" w:hAnsi="Arial" w:cs="Arial"/>
          <w:sz w:val="22"/>
          <w:szCs w:val="22"/>
        </w:rPr>
      </w:pPr>
      <w:r w:rsidRPr="009B60EB">
        <w:rPr>
          <w:rFonts w:ascii="Arial" w:hAnsi="Arial" w:cs="Arial"/>
          <w:sz w:val="22"/>
          <w:szCs w:val="22"/>
        </w:rPr>
        <w:t>są oznakowane w sposób określony w przepisach dotyczących sposobu prowadzenia rejestru pojazdów kolejowych oraz spos</w:t>
      </w:r>
      <w:r w:rsidR="00E97707" w:rsidRPr="009B60EB">
        <w:rPr>
          <w:rFonts w:ascii="Arial" w:hAnsi="Arial" w:cs="Arial"/>
          <w:sz w:val="22"/>
          <w:szCs w:val="22"/>
        </w:rPr>
        <w:t>o</w:t>
      </w:r>
      <w:r w:rsidRPr="009B60EB">
        <w:rPr>
          <w:rFonts w:ascii="Arial" w:hAnsi="Arial" w:cs="Arial"/>
          <w:sz w:val="22"/>
          <w:szCs w:val="22"/>
        </w:rPr>
        <w:t>b</w:t>
      </w:r>
      <w:r w:rsidR="00E97707" w:rsidRPr="009B60EB">
        <w:rPr>
          <w:rFonts w:ascii="Arial" w:hAnsi="Arial" w:cs="Arial"/>
          <w:sz w:val="22"/>
          <w:szCs w:val="22"/>
        </w:rPr>
        <w:t>u</w:t>
      </w:r>
      <w:r w:rsidRPr="009B60EB">
        <w:rPr>
          <w:rFonts w:ascii="Arial" w:hAnsi="Arial" w:cs="Arial"/>
          <w:sz w:val="22"/>
          <w:szCs w:val="22"/>
        </w:rPr>
        <w:t xml:space="preserve"> oznakowania pojazdów kolejowych, z uwzględnieniem przepisów międzynarodowych.</w:t>
      </w:r>
    </w:p>
    <w:p w14:paraId="512D0237" w14:textId="77777777" w:rsidR="00513ED4" w:rsidRPr="009B60EB" w:rsidRDefault="00513ED4" w:rsidP="00FE5408">
      <w:pPr>
        <w:pStyle w:val="Tekstpodstawowywcity"/>
        <w:numPr>
          <w:ilvl w:val="0"/>
          <w:numId w:val="43"/>
        </w:numPr>
        <w:suppressAutoHyphens w:val="0"/>
        <w:spacing w:line="360" w:lineRule="auto"/>
        <w:ind w:left="-284" w:hanging="425"/>
        <w:rPr>
          <w:rFonts w:ascii="Arial" w:hAnsi="Arial" w:cs="Arial"/>
          <w:sz w:val="22"/>
          <w:szCs w:val="22"/>
        </w:rPr>
      </w:pPr>
      <w:r w:rsidRPr="009B60EB">
        <w:rPr>
          <w:rFonts w:ascii="Arial" w:hAnsi="Arial" w:cs="Arial"/>
          <w:sz w:val="22"/>
          <w:szCs w:val="22"/>
        </w:rPr>
        <w:t xml:space="preserve">Wykonawca oświadcza, że wszyscy pracownicy zatrudnieni przy realizacji przejazdów utrzymaniowo-naprawczych spełniają warunki </w:t>
      </w:r>
      <w:r w:rsidR="005B2EB3" w:rsidRPr="009B60EB">
        <w:rPr>
          <w:rFonts w:ascii="Arial" w:hAnsi="Arial" w:cs="Arial"/>
          <w:sz w:val="22"/>
          <w:szCs w:val="22"/>
        </w:rPr>
        <w:t xml:space="preserve">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w:t>
      </w:r>
      <w:r w:rsidR="00A84A20" w:rsidRPr="009B60EB">
        <w:rPr>
          <w:rFonts w:ascii="Arial" w:hAnsi="Arial" w:cs="Arial"/>
          <w:sz w:val="22"/>
          <w:szCs w:val="22"/>
        </w:rPr>
        <w:t>transporcie kolejowym</w:t>
      </w:r>
      <w:r w:rsidR="005B2EB3" w:rsidRPr="009B60EB">
        <w:rPr>
          <w:rFonts w:ascii="Arial" w:hAnsi="Arial" w:cs="Arial"/>
          <w:sz w:val="22"/>
          <w:szCs w:val="22"/>
        </w:rPr>
        <w:t>.</w:t>
      </w:r>
    </w:p>
    <w:p w14:paraId="512D0238" w14:textId="0E70322C" w:rsidR="00363BA3" w:rsidRPr="009B60EB" w:rsidRDefault="00363BA3" w:rsidP="00FE5408">
      <w:pPr>
        <w:pStyle w:val="Tekstpodstawowywcity"/>
        <w:numPr>
          <w:ilvl w:val="0"/>
          <w:numId w:val="43"/>
        </w:numPr>
        <w:suppressAutoHyphens w:val="0"/>
        <w:spacing w:line="360" w:lineRule="auto"/>
        <w:ind w:left="-284" w:hanging="425"/>
        <w:rPr>
          <w:rFonts w:ascii="Arial" w:hAnsi="Arial" w:cs="Arial"/>
          <w:sz w:val="22"/>
          <w:szCs w:val="22"/>
        </w:rPr>
      </w:pPr>
      <w:r w:rsidRPr="009B60EB">
        <w:rPr>
          <w:rFonts w:ascii="Arial" w:hAnsi="Arial" w:cs="Arial"/>
          <w:sz w:val="22"/>
          <w:szCs w:val="22"/>
        </w:rPr>
        <w:t>Przejazd utrzymaniowo-naprawczy odbywa się według zasad określonych Regulaminem przydzielania tras pociągów i korzystania z przydzielonych tras pociągów przez licencjon</w:t>
      </w:r>
      <w:r w:rsidR="00BB791A" w:rsidRPr="009B60EB">
        <w:rPr>
          <w:rFonts w:ascii="Arial" w:hAnsi="Arial" w:cs="Arial"/>
          <w:sz w:val="22"/>
          <w:szCs w:val="22"/>
        </w:rPr>
        <w:t>owanych przewoźników kolejowych</w:t>
      </w:r>
      <w:r w:rsidR="002B7744">
        <w:rPr>
          <w:rFonts w:ascii="Arial" w:hAnsi="Arial" w:cs="Arial"/>
          <w:sz w:val="22"/>
          <w:szCs w:val="22"/>
        </w:rPr>
        <w:t xml:space="preserve"> dostępnego</w:t>
      </w:r>
      <w:r w:rsidR="002B7744" w:rsidRPr="008A6D12">
        <w:rPr>
          <w:rFonts w:ascii="Arial" w:hAnsi="Arial" w:cs="Arial"/>
          <w:sz w:val="22"/>
          <w:szCs w:val="22"/>
        </w:rPr>
        <w:t xml:space="preserve"> pod adresem: </w:t>
      </w:r>
      <w:hyperlink r:id="rId32" w:history="1">
        <w:r w:rsidR="00570F89" w:rsidRPr="00574092">
          <w:rPr>
            <w:rStyle w:val="Hipercze"/>
            <w:rFonts w:ascii="Arial" w:hAnsi="Arial" w:cs="Arial"/>
            <w:sz w:val="22"/>
            <w:szCs w:val="22"/>
          </w:rPr>
          <w:t>www.plk-sa.pl</w:t>
        </w:r>
      </w:hyperlink>
      <w:r w:rsidR="002B7744" w:rsidRPr="008A6D12">
        <w:rPr>
          <w:rFonts w:ascii="Arial" w:hAnsi="Arial" w:cs="Arial"/>
          <w:sz w:val="22"/>
          <w:szCs w:val="22"/>
        </w:rPr>
        <w:t xml:space="preserve"> </w:t>
      </w:r>
      <w:r w:rsidRPr="009B60EB">
        <w:rPr>
          <w:rFonts w:ascii="Arial" w:hAnsi="Arial" w:cs="Arial"/>
          <w:sz w:val="22"/>
          <w:szCs w:val="22"/>
        </w:rPr>
        <w:t xml:space="preserve"> oraz, z wyłączeniem pociągów roboczych i</w:t>
      </w:r>
      <w:r w:rsidR="0015378D" w:rsidRPr="009B60EB">
        <w:rPr>
          <w:rFonts w:ascii="Arial" w:hAnsi="Arial" w:cs="Arial"/>
          <w:sz w:val="22"/>
          <w:szCs w:val="22"/>
        </w:rPr>
        <w:t> </w:t>
      </w:r>
      <w:r w:rsidRPr="009B60EB">
        <w:rPr>
          <w:rFonts w:ascii="Arial" w:hAnsi="Arial" w:cs="Arial"/>
          <w:sz w:val="22"/>
          <w:szCs w:val="22"/>
        </w:rPr>
        <w:t>pojazdów pomocniczych, w oparciu o opracowany rozkład jazdy.</w:t>
      </w:r>
    </w:p>
    <w:p w14:paraId="512D0239" w14:textId="77777777" w:rsidR="00E97707" w:rsidRPr="009B60EB" w:rsidRDefault="00363BA3" w:rsidP="00FE5408">
      <w:pPr>
        <w:pStyle w:val="Tekstpodstawowywcity"/>
        <w:numPr>
          <w:ilvl w:val="0"/>
          <w:numId w:val="43"/>
        </w:numPr>
        <w:suppressAutoHyphens w:val="0"/>
        <w:spacing w:line="360" w:lineRule="auto"/>
        <w:ind w:left="-284" w:hanging="425"/>
        <w:rPr>
          <w:rFonts w:ascii="Arial" w:hAnsi="Arial" w:cs="Arial"/>
          <w:sz w:val="22"/>
          <w:szCs w:val="22"/>
        </w:rPr>
      </w:pPr>
      <w:r w:rsidRPr="009B60EB">
        <w:rPr>
          <w:rFonts w:ascii="Arial" w:hAnsi="Arial" w:cs="Arial"/>
          <w:sz w:val="22"/>
          <w:szCs w:val="22"/>
        </w:rPr>
        <w:t>Wykonawca zobowiązuje się uzgadniać z Zamawiającym każdy uruchamiany przejazd utrzymaniowo-naprawczy.</w:t>
      </w:r>
    </w:p>
    <w:p w14:paraId="512D023A" w14:textId="77777777" w:rsidR="00363BA3" w:rsidRDefault="00363BA3" w:rsidP="00FE5408">
      <w:pPr>
        <w:pStyle w:val="Tekstpodstawowywcity"/>
        <w:numPr>
          <w:ilvl w:val="0"/>
          <w:numId w:val="43"/>
        </w:numPr>
        <w:suppressAutoHyphens w:val="0"/>
        <w:spacing w:line="360" w:lineRule="auto"/>
        <w:ind w:left="-284" w:hanging="425"/>
        <w:rPr>
          <w:rFonts w:ascii="Arial" w:hAnsi="Arial" w:cs="Arial"/>
          <w:sz w:val="22"/>
          <w:szCs w:val="22"/>
        </w:rPr>
      </w:pPr>
      <w:r w:rsidRPr="009B60EB">
        <w:rPr>
          <w:rFonts w:ascii="Arial" w:hAnsi="Arial" w:cs="Arial"/>
          <w:sz w:val="22"/>
          <w:szCs w:val="22"/>
        </w:rPr>
        <w:t>Zamawiający do uzgadniania przejazdów Wykonawcy wykonywanych na potrzeby realizacji Umowy, upoważnia następujące osoby:</w:t>
      </w:r>
    </w:p>
    <w:p w14:paraId="52F54CC5" w14:textId="278F048C" w:rsidR="007356EB" w:rsidRPr="009B60EB" w:rsidRDefault="007356EB" w:rsidP="007356EB">
      <w:pPr>
        <w:pStyle w:val="Tekstpodstawowywcity"/>
        <w:suppressAutoHyphens w:val="0"/>
        <w:spacing w:line="360" w:lineRule="auto"/>
        <w:ind w:left="-284" w:firstLine="0"/>
        <w:rPr>
          <w:rFonts w:ascii="Arial" w:hAnsi="Arial" w:cs="Arial"/>
          <w:sz w:val="22"/>
          <w:szCs w:val="22"/>
        </w:rPr>
      </w:pPr>
      <w:r w:rsidRPr="00214E33">
        <w:rPr>
          <w:rFonts w:ascii="Arial" w:hAnsi="Arial" w:cs="Arial"/>
          <w:sz w:val="22"/>
          <w:szCs w:val="22"/>
        </w:rPr>
        <w:t>Dyspozytor Zakładu tel. 52 518 12 00; tel. 52 518 35 53</w:t>
      </w:r>
    </w:p>
    <w:p w14:paraId="512D023D" w14:textId="77777777" w:rsidR="00363BA3" w:rsidRPr="009B60EB" w:rsidRDefault="00363BA3" w:rsidP="00FE5408">
      <w:pPr>
        <w:numPr>
          <w:ilvl w:val="0"/>
          <w:numId w:val="44"/>
        </w:numPr>
        <w:tabs>
          <w:tab w:val="clear" w:pos="360"/>
          <w:tab w:val="num" w:pos="709"/>
        </w:tabs>
        <w:spacing w:line="360" w:lineRule="auto"/>
        <w:ind w:left="-284" w:hanging="425"/>
        <w:rPr>
          <w:rFonts w:ascii="Arial" w:hAnsi="Arial" w:cs="Arial"/>
          <w:sz w:val="22"/>
          <w:szCs w:val="22"/>
        </w:rPr>
      </w:pPr>
      <w:r w:rsidRPr="009B60EB">
        <w:rPr>
          <w:rFonts w:ascii="Arial" w:hAnsi="Arial" w:cs="Arial"/>
          <w:sz w:val="22"/>
          <w:szCs w:val="22"/>
        </w:rPr>
        <w:t>Przed wykonaniem przejazdu utrzymaniowo-naprawczego Wykonawca zobowiązany jest złożyć wniosek o przydzielenie trasy pociągu.</w:t>
      </w:r>
    </w:p>
    <w:p w14:paraId="512D023E" w14:textId="77777777" w:rsidR="00363BA3" w:rsidRPr="009B60EB" w:rsidRDefault="00363BA3" w:rsidP="00FE5408">
      <w:pPr>
        <w:numPr>
          <w:ilvl w:val="0"/>
          <w:numId w:val="44"/>
        </w:numPr>
        <w:tabs>
          <w:tab w:val="clear" w:pos="360"/>
          <w:tab w:val="num" w:pos="709"/>
        </w:tabs>
        <w:spacing w:line="360" w:lineRule="auto"/>
        <w:ind w:left="-284" w:hanging="425"/>
        <w:rPr>
          <w:rFonts w:ascii="Arial" w:hAnsi="Arial" w:cs="Arial"/>
          <w:sz w:val="22"/>
          <w:szCs w:val="22"/>
        </w:rPr>
      </w:pPr>
      <w:r w:rsidRPr="009B60EB">
        <w:rPr>
          <w:rFonts w:ascii="Arial" w:hAnsi="Arial" w:cs="Arial"/>
          <w:sz w:val="22"/>
          <w:szCs w:val="22"/>
        </w:rPr>
        <w:t>Przejazdy utrzymaniowo-naprawcze uruchamiane dla potrzeb usuwania skutków wypadków i</w:t>
      </w:r>
      <w:r w:rsidR="00FC24C4" w:rsidRPr="009B60EB">
        <w:rPr>
          <w:rFonts w:ascii="Arial" w:hAnsi="Arial" w:cs="Arial"/>
          <w:sz w:val="22"/>
          <w:szCs w:val="22"/>
        </w:rPr>
        <w:t> </w:t>
      </w:r>
      <w:r w:rsidRPr="009B60EB">
        <w:rPr>
          <w:rFonts w:ascii="Arial" w:hAnsi="Arial" w:cs="Arial"/>
          <w:sz w:val="22"/>
          <w:szCs w:val="22"/>
        </w:rPr>
        <w:t>incydentów kolejowych oraz awarii infrastruktury kolejowej</w:t>
      </w:r>
      <w:r w:rsidR="00FC24C4" w:rsidRPr="009B60EB">
        <w:rPr>
          <w:rFonts w:ascii="Arial" w:hAnsi="Arial" w:cs="Arial"/>
          <w:sz w:val="22"/>
          <w:szCs w:val="22"/>
        </w:rPr>
        <w:t xml:space="preserve"> mogą być realizowane zgodnie z </w:t>
      </w:r>
      <w:r w:rsidRPr="009B60EB">
        <w:rPr>
          <w:rFonts w:ascii="Arial" w:hAnsi="Arial" w:cs="Arial"/>
          <w:sz w:val="22"/>
          <w:szCs w:val="22"/>
        </w:rPr>
        <w:t>warunkami określonymi przez dyspozytora liniowego, bez opracowanego rozkładu jazdy.</w:t>
      </w:r>
    </w:p>
    <w:p w14:paraId="512D023F" w14:textId="3D0AB861" w:rsidR="00363BA3" w:rsidRPr="009B60EB" w:rsidRDefault="00363BA3" w:rsidP="00FE5408">
      <w:pPr>
        <w:numPr>
          <w:ilvl w:val="0"/>
          <w:numId w:val="44"/>
        </w:numPr>
        <w:tabs>
          <w:tab w:val="clear" w:pos="360"/>
          <w:tab w:val="num" w:pos="709"/>
        </w:tabs>
        <w:spacing w:line="360" w:lineRule="auto"/>
        <w:ind w:left="-284" w:hanging="425"/>
        <w:rPr>
          <w:rFonts w:ascii="Arial" w:hAnsi="Arial" w:cs="Arial"/>
          <w:sz w:val="22"/>
          <w:szCs w:val="22"/>
        </w:rPr>
      </w:pPr>
      <w:r w:rsidRPr="009B60EB">
        <w:rPr>
          <w:rFonts w:ascii="Arial" w:hAnsi="Arial" w:cs="Arial"/>
          <w:sz w:val="22"/>
          <w:szCs w:val="22"/>
        </w:rPr>
        <w:t xml:space="preserve">Z </w:t>
      </w:r>
      <w:r w:rsidRPr="002C3DB0">
        <w:rPr>
          <w:rFonts w:ascii="Arial" w:hAnsi="Arial" w:cs="Arial"/>
          <w:sz w:val="22"/>
          <w:szCs w:val="22"/>
        </w:rPr>
        <w:t>zastrzeżeniem ust. 1</w:t>
      </w:r>
      <w:r w:rsidR="00DB5340">
        <w:rPr>
          <w:rFonts w:ascii="Arial" w:hAnsi="Arial" w:cs="Arial"/>
          <w:sz w:val="22"/>
          <w:szCs w:val="22"/>
        </w:rPr>
        <w:t>1</w:t>
      </w:r>
      <w:r w:rsidRPr="002C3DB0">
        <w:rPr>
          <w:rFonts w:ascii="Arial" w:hAnsi="Arial" w:cs="Arial"/>
          <w:sz w:val="22"/>
          <w:szCs w:val="22"/>
        </w:rPr>
        <w:t>,</w:t>
      </w:r>
      <w:r w:rsidRPr="009B60EB">
        <w:rPr>
          <w:rFonts w:ascii="Arial" w:hAnsi="Arial" w:cs="Arial"/>
          <w:sz w:val="22"/>
          <w:szCs w:val="22"/>
        </w:rPr>
        <w:t xml:space="preserve"> za przejazdy utrzymaniowo-naprawcze nie nalicza się opłat za usługi podstawowe i dodatkowe udostępniania, o których mowa w § 15 rozporządzenia Ministra Infrastruktury</w:t>
      </w:r>
      <w:r w:rsidR="000D5BF9" w:rsidRPr="009B60EB">
        <w:rPr>
          <w:rFonts w:ascii="Arial" w:hAnsi="Arial" w:cs="Arial"/>
          <w:sz w:val="22"/>
          <w:szCs w:val="22"/>
        </w:rPr>
        <w:t xml:space="preserve"> i Budownictwa</w:t>
      </w:r>
      <w:r w:rsidRPr="009B60EB">
        <w:rPr>
          <w:rFonts w:ascii="Arial" w:hAnsi="Arial" w:cs="Arial"/>
          <w:sz w:val="22"/>
          <w:szCs w:val="22"/>
        </w:rPr>
        <w:t xml:space="preserve"> z dnia </w:t>
      </w:r>
      <w:r w:rsidR="000D5BF9" w:rsidRPr="009B60EB">
        <w:rPr>
          <w:rFonts w:ascii="Arial" w:hAnsi="Arial" w:cs="Arial"/>
          <w:sz w:val="22"/>
          <w:szCs w:val="22"/>
        </w:rPr>
        <w:t>7 kwietnia 2017</w:t>
      </w:r>
      <w:r w:rsidRPr="009B60EB">
        <w:rPr>
          <w:rFonts w:ascii="Arial" w:hAnsi="Arial" w:cs="Arial"/>
          <w:sz w:val="22"/>
          <w:szCs w:val="22"/>
        </w:rPr>
        <w:t xml:space="preserve"> r. w sprawie </w:t>
      </w:r>
      <w:r w:rsidR="0011387E" w:rsidRPr="009B60EB">
        <w:rPr>
          <w:rFonts w:ascii="Arial" w:hAnsi="Arial" w:cs="Arial"/>
          <w:sz w:val="22"/>
          <w:szCs w:val="22"/>
        </w:rPr>
        <w:t>udostępnia</w:t>
      </w:r>
      <w:r w:rsidR="000D5BF9" w:rsidRPr="009B60EB">
        <w:rPr>
          <w:rFonts w:ascii="Arial" w:hAnsi="Arial" w:cs="Arial"/>
          <w:sz w:val="22"/>
          <w:szCs w:val="22"/>
        </w:rPr>
        <w:t xml:space="preserve">nia infrastruktury kolejowej </w:t>
      </w:r>
      <w:r w:rsidRPr="009B60EB">
        <w:rPr>
          <w:rFonts w:ascii="Arial" w:hAnsi="Arial" w:cs="Arial"/>
          <w:sz w:val="22"/>
          <w:szCs w:val="22"/>
        </w:rPr>
        <w:t>(Dz. U. z 20</w:t>
      </w:r>
      <w:r w:rsidR="002C3DB0">
        <w:rPr>
          <w:rFonts w:ascii="Arial" w:hAnsi="Arial" w:cs="Arial"/>
          <w:sz w:val="22"/>
          <w:szCs w:val="22"/>
        </w:rPr>
        <w:t>24</w:t>
      </w:r>
      <w:r w:rsidR="007B4232" w:rsidRPr="009B60EB">
        <w:rPr>
          <w:rFonts w:ascii="Arial" w:hAnsi="Arial" w:cs="Arial"/>
          <w:sz w:val="22"/>
          <w:szCs w:val="22"/>
        </w:rPr>
        <w:t xml:space="preserve"> r.</w:t>
      </w:r>
      <w:r w:rsidRPr="009B60EB">
        <w:rPr>
          <w:rFonts w:ascii="Arial" w:hAnsi="Arial" w:cs="Arial"/>
          <w:sz w:val="22"/>
          <w:szCs w:val="22"/>
        </w:rPr>
        <w:t>, poz</w:t>
      </w:r>
      <w:r w:rsidR="007B4232" w:rsidRPr="009B60EB">
        <w:rPr>
          <w:rFonts w:ascii="Arial" w:hAnsi="Arial" w:cs="Arial"/>
          <w:sz w:val="22"/>
          <w:szCs w:val="22"/>
        </w:rPr>
        <w:t xml:space="preserve">. </w:t>
      </w:r>
      <w:r w:rsidR="002C3DB0">
        <w:rPr>
          <w:rFonts w:ascii="Arial" w:hAnsi="Arial" w:cs="Arial"/>
          <w:sz w:val="22"/>
          <w:szCs w:val="22"/>
        </w:rPr>
        <w:t>602</w:t>
      </w:r>
      <w:r w:rsidR="007B4232" w:rsidRPr="009B60EB">
        <w:rPr>
          <w:rFonts w:ascii="Arial" w:hAnsi="Arial" w:cs="Arial"/>
          <w:sz w:val="22"/>
          <w:szCs w:val="22"/>
        </w:rPr>
        <w:t>)</w:t>
      </w:r>
      <w:r w:rsidR="00971292" w:rsidRPr="009B60EB">
        <w:rPr>
          <w:rFonts w:ascii="Arial" w:hAnsi="Arial" w:cs="Arial"/>
          <w:sz w:val="22"/>
          <w:szCs w:val="22"/>
        </w:rPr>
        <w:t>.</w:t>
      </w:r>
    </w:p>
    <w:p w14:paraId="512D0240" w14:textId="77777777" w:rsidR="00363BA3" w:rsidRPr="009B60EB" w:rsidRDefault="00363BA3" w:rsidP="00FE5408">
      <w:pPr>
        <w:numPr>
          <w:ilvl w:val="0"/>
          <w:numId w:val="44"/>
        </w:numPr>
        <w:tabs>
          <w:tab w:val="clear" w:pos="360"/>
          <w:tab w:val="num" w:pos="709"/>
        </w:tabs>
        <w:spacing w:line="360" w:lineRule="auto"/>
        <w:ind w:left="-284" w:hanging="425"/>
        <w:rPr>
          <w:rFonts w:ascii="Arial" w:hAnsi="Arial" w:cs="Arial"/>
          <w:sz w:val="22"/>
          <w:szCs w:val="22"/>
        </w:rPr>
      </w:pPr>
      <w:r w:rsidRPr="009B60EB">
        <w:rPr>
          <w:rFonts w:ascii="Arial" w:hAnsi="Arial" w:cs="Arial"/>
          <w:sz w:val="22"/>
          <w:szCs w:val="22"/>
        </w:rPr>
        <w:t xml:space="preserve">Przejazd pociągu roboczego Wykonawcy do miejsca wykonywania świadczenia gwarancyjnego nie podlega zwolnieniu z opłat, o których mowa w </w:t>
      </w:r>
      <w:r w:rsidRPr="002C3DB0">
        <w:rPr>
          <w:rFonts w:ascii="Arial" w:hAnsi="Arial" w:cs="Arial"/>
          <w:sz w:val="22"/>
          <w:szCs w:val="22"/>
        </w:rPr>
        <w:t xml:space="preserve">ust. </w:t>
      </w:r>
      <w:r w:rsidR="006C18F6" w:rsidRPr="002C3DB0">
        <w:rPr>
          <w:rFonts w:ascii="Arial" w:hAnsi="Arial" w:cs="Arial"/>
          <w:sz w:val="22"/>
          <w:szCs w:val="22"/>
        </w:rPr>
        <w:t>10</w:t>
      </w:r>
      <w:r w:rsidRPr="002C3DB0">
        <w:rPr>
          <w:rFonts w:ascii="Arial" w:hAnsi="Arial" w:cs="Arial"/>
          <w:sz w:val="22"/>
          <w:szCs w:val="22"/>
        </w:rPr>
        <w:t>.</w:t>
      </w:r>
    </w:p>
    <w:p w14:paraId="512D0241" w14:textId="2A52FFAF" w:rsidR="002126CF" w:rsidRPr="000A4EF4" w:rsidRDefault="00363BA3" w:rsidP="00FE5408">
      <w:pPr>
        <w:numPr>
          <w:ilvl w:val="0"/>
          <w:numId w:val="44"/>
        </w:numPr>
        <w:tabs>
          <w:tab w:val="clear" w:pos="360"/>
          <w:tab w:val="num" w:pos="709"/>
        </w:tabs>
        <w:spacing w:line="360" w:lineRule="auto"/>
        <w:ind w:left="-284" w:hanging="425"/>
        <w:rPr>
          <w:rFonts w:ascii="Arial" w:hAnsi="Arial" w:cs="Arial"/>
          <w:sz w:val="22"/>
          <w:szCs w:val="22"/>
        </w:rPr>
      </w:pPr>
      <w:r w:rsidRPr="009B60EB">
        <w:rPr>
          <w:rFonts w:ascii="Arial" w:hAnsi="Arial" w:cs="Arial"/>
          <w:sz w:val="22"/>
          <w:szCs w:val="22"/>
        </w:rPr>
        <w:lastRenderedPageBreak/>
        <w:t>Wykonawca, w przypadku k</w:t>
      </w:r>
      <w:r w:rsidRPr="007A06EA">
        <w:rPr>
          <w:rFonts w:ascii="Arial" w:hAnsi="Arial" w:cs="Arial"/>
          <w:sz w:val="22"/>
          <w:szCs w:val="22"/>
        </w:rPr>
        <w:t>onieczności zrealizowania przej</w:t>
      </w:r>
      <w:r w:rsidR="00FC24C4" w:rsidRPr="007A06EA">
        <w:rPr>
          <w:rFonts w:ascii="Arial" w:hAnsi="Arial" w:cs="Arial"/>
          <w:sz w:val="22"/>
          <w:szCs w:val="22"/>
        </w:rPr>
        <w:t>azdu utrzymaniowo-naprawczego z </w:t>
      </w:r>
      <w:r w:rsidRPr="007A06EA">
        <w:rPr>
          <w:rFonts w:ascii="Arial" w:hAnsi="Arial" w:cs="Arial"/>
          <w:sz w:val="22"/>
          <w:szCs w:val="22"/>
        </w:rPr>
        <w:t>wykorzystaniem trakcji elektrycznej, musi posiadać zawartą umowę z</w:t>
      </w:r>
      <w:r w:rsidR="0015378D" w:rsidRPr="007A06EA">
        <w:rPr>
          <w:rFonts w:ascii="Arial" w:hAnsi="Arial" w:cs="Arial"/>
          <w:sz w:val="22"/>
          <w:szCs w:val="22"/>
        </w:rPr>
        <w:t> </w:t>
      </w:r>
      <w:r w:rsidR="002E2B7F">
        <w:rPr>
          <w:rFonts w:ascii="Arial" w:hAnsi="Arial" w:cs="Arial"/>
          <w:sz w:val="22"/>
          <w:szCs w:val="22"/>
        </w:rPr>
        <w:t>„</w:t>
      </w:r>
      <w:r w:rsidR="00FC24C4" w:rsidRPr="007A06EA">
        <w:rPr>
          <w:rFonts w:ascii="Arial" w:hAnsi="Arial" w:cs="Arial"/>
          <w:sz w:val="22"/>
          <w:szCs w:val="22"/>
        </w:rPr>
        <w:t>P</w:t>
      </w:r>
      <w:r w:rsidR="002E2B7F">
        <w:rPr>
          <w:rFonts w:ascii="Arial" w:hAnsi="Arial" w:cs="Arial"/>
          <w:sz w:val="22"/>
          <w:szCs w:val="22"/>
        </w:rPr>
        <w:t>GE</w:t>
      </w:r>
      <w:r w:rsidR="00FC24C4" w:rsidRPr="007A06EA">
        <w:rPr>
          <w:rFonts w:ascii="Arial" w:hAnsi="Arial" w:cs="Arial"/>
          <w:sz w:val="22"/>
          <w:szCs w:val="22"/>
        </w:rPr>
        <w:t xml:space="preserve"> Energetyka</w:t>
      </w:r>
      <w:r w:rsidR="002E2B7F">
        <w:rPr>
          <w:rFonts w:ascii="Arial" w:hAnsi="Arial" w:cs="Arial"/>
          <w:sz w:val="22"/>
          <w:szCs w:val="22"/>
        </w:rPr>
        <w:t xml:space="preserve"> Kolejowa</w:t>
      </w:r>
      <w:r w:rsidR="00FC24C4" w:rsidRPr="007A06EA">
        <w:rPr>
          <w:rFonts w:ascii="Arial" w:hAnsi="Arial" w:cs="Arial"/>
          <w:sz w:val="22"/>
          <w:szCs w:val="22"/>
        </w:rPr>
        <w:t xml:space="preserve">” </w:t>
      </w:r>
      <w:r w:rsidR="002E2B7F">
        <w:rPr>
          <w:rFonts w:ascii="Arial" w:hAnsi="Arial" w:cs="Arial"/>
          <w:sz w:val="22"/>
          <w:szCs w:val="22"/>
        </w:rPr>
        <w:t>S.A</w:t>
      </w:r>
      <w:r w:rsidR="00FC24C4" w:rsidRPr="007A06EA">
        <w:rPr>
          <w:rFonts w:ascii="Arial" w:hAnsi="Arial" w:cs="Arial"/>
          <w:sz w:val="22"/>
          <w:szCs w:val="22"/>
        </w:rPr>
        <w:t>. z </w:t>
      </w:r>
      <w:r w:rsidRPr="007A06EA">
        <w:rPr>
          <w:rFonts w:ascii="Arial" w:hAnsi="Arial" w:cs="Arial"/>
          <w:sz w:val="22"/>
          <w:szCs w:val="22"/>
        </w:rPr>
        <w:t>siedzibą w Warszawie na dostarczanie energii elektrycznej na cele trakcyjne.</w:t>
      </w:r>
    </w:p>
    <w:p w14:paraId="512D0242" w14:textId="77777777" w:rsidR="0051564D" w:rsidRPr="007A06EA" w:rsidRDefault="0051564D" w:rsidP="00724826">
      <w:pPr>
        <w:pStyle w:val="Nagwek1"/>
      </w:pPr>
      <w:r w:rsidRPr="007A06EA">
        <w:t xml:space="preserve">§ </w:t>
      </w:r>
      <w:r w:rsidR="003D3BAC">
        <w:t>9</w:t>
      </w:r>
    </w:p>
    <w:p w14:paraId="512D0243" w14:textId="77777777" w:rsidR="0051564D" w:rsidRPr="007A06EA" w:rsidRDefault="0051564D" w:rsidP="00724826">
      <w:pPr>
        <w:pStyle w:val="Nagwek1"/>
      </w:pPr>
      <w:r w:rsidRPr="007A06EA">
        <w:t>Materiały</w:t>
      </w:r>
    </w:p>
    <w:p w14:paraId="512D0245" w14:textId="71A0BBEC" w:rsidR="0051564D" w:rsidRPr="007A06EA" w:rsidRDefault="0051564D" w:rsidP="00FE5408">
      <w:pPr>
        <w:numPr>
          <w:ilvl w:val="0"/>
          <w:numId w:val="53"/>
        </w:numPr>
        <w:tabs>
          <w:tab w:val="clear" w:pos="720"/>
          <w:tab w:val="num" w:pos="1134"/>
        </w:tabs>
        <w:spacing w:line="360" w:lineRule="auto"/>
        <w:ind w:left="-284" w:hanging="425"/>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2C3DB0">
        <w:rPr>
          <w:rFonts w:ascii="Arial" w:hAnsi="Arial" w:cs="Arial"/>
          <w:iCs/>
          <w:sz w:val="22"/>
          <w:szCs w:val="22"/>
        </w:rPr>
        <w:t>Wykonawcę</w:t>
      </w:r>
      <w:r w:rsidRPr="002C3DB0">
        <w:rPr>
          <w:rFonts w:ascii="Arial" w:hAnsi="Arial" w:cs="Arial"/>
          <w:iCs/>
          <w:sz w:val="22"/>
          <w:szCs w:val="22"/>
        </w:rPr>
        <w:t>.</w:t>
      </w:r>
    </w:p>
    <w:p w14:paraId="512D0246" w14:textId="0BE45234" w:rsidR="0051564D" w:rsidRPr="007A06EA" w:rsidRDefault="0051564D" w:rsidP="00FE5408">
      <w:pPr>
        <w:numPr>
          <w:ilvl w:val="0"/>
          <w:numId w:val="53"/>
        </w:numPr>
        <w:spacing w:line="360" w:lineRule="auto"/>
        <w:ind w:left="-284" w:hanging="425"/>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2C3DB0">
        <w:rPr>
          <w:rFonts w:ascii="Arial" w:hAnsi="Arial" w:cs="Arial"/>
          <w:iCs/>
          <w:sz w:val="22"/>
          <w:szCs w:val="22"/>
        </w:rPr>
        <w:t>Wykonawcę</w:t>
      </w:r>
      <w:r w:rsidRPr="002C3DB0">
        <w:rPr>
          <w:rFonts w:ascii="Arial" w:hAnsi="Arial" w:cs="Arial"/>
          <w:iCs/>
          <w:sz w:val="22"/>
          <w:szCs w:val="22"/>
        </w:rPr>
        <w:t>.</w:t>
      </w:r>
    </w:p>
    <w:p w14:paraId="512D0247" w14:textId="0FB8FF37" w:rsidR="0051564D" w:rsidRPr="002C3DB0" w:rsidRDefault="0051564D" w:rsidP="00FE5408">
      <w:pPr>
        <w:numPr>
          <w:ilvl w:val="0"/>
          <w:numId w:val="53"/>
        </w:numPr>
        <w:spacing w:line="360" w:lineRule="auto"/>
        <w:ind w:left="-284" w:hanging="425"/>
        <w:rPr>
          <w:rFonts w:ascii="Arial" w:hAnsi="Arial" w:cs="Arial"/>
          <w:iCs/>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2C3DB0">
        <w:rPr>
          <w:rFonts w:ascii="Arial" w:hAnsi="Arial" w:cs="Arial"/>
          <w:iCs/>
          <w:sz w:val="22"/>
          <w:szCs w:val="22"/>
        </w:rPr>
        <w:t>Wykonawcę</w:t>
      </w:r>
      <w:r w:rsidRPr="002C3DB0">
        <w:rPr>
          <w:rFonts w:ascii="Arial" w:hAnsi="Arial" w:cs="Arial"/>
          <w:iCs/>
          <w:sz w:val="22"/>
          <w:szCs w:val="22"/>
        </w:rPr>
        <w:t>.</w:t>
      </w:r>
    </w:p>
    <w:p w14:paraId="512D0248" w14:textId="77777777" w:rsidR="0051564D" w:rsidRPr="007A06EA" w:rsidRDefault="0051564D" w:rsidP="00FE5408">
      <w:pPr>
        <w:numPr>
          <w:ilvl w:val="0"/>
          <w:numId w:val="53"/>
        </w:numPr>
        <w:spacing w:line="360" w:lineRule="auto"/>
        <w:ind w:left="-284" w:hanging="425"/>
        <w:rPr>
          <w:rFonts w:ascii="Arial" w:hAnsi="Arial" w:cs="Arial"/>
          <w:sz w:val="22"/>
          <w:szCs w:val="22"/>
        </w:rPr>
      </w:pPr>
      <w:r w:rsidRPr="007A06EA">
        <w:rPr>
          <w:rFonts w:ascii="Arial" w:hAnsi="Arial" w:cs="Arial"/>
          <w:sz w:val="22"/>
          <w:szCs w:val="22"/>
        </w:rPr>
        <w:t>Zastosowane do wykonywania Robót materiały i urządzenia będą:</w:t>
      </w:r>
    </w:p>
    <w:p w14:paraId="512D0249" w14:textId="77777777" w:rsidR="0051564D" w:rsidRPr="007A06EA" w:rsidRDefault="0051564D" w:rsidP="0066133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odpowiadać parametrom i typom wskazanym w dokumentacji projektowej,</w:t>
      </w:r>
    </w:p>
    <w:p w14:paraId="512D024A" w14:textId="77777777" w:rsidR="0051564D" w:rsidRPr="007A06EA" w:rsidRDefault="0051564D" w:rsidP="0066133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512D024B" w14:textId="77777777" w:rsidR="0051564D" w:rsidRPr="007A06EA" w:rsidRDefault="0051564D" w:rsidP="0066133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512D024C" w14:textId="77777777" w:rsidR="00D261D2" w:rsidRPr="007A06EA" w:rsidRDefault="005B2EB3" w:rsidP="0066133B">
      <w:pPr>
        <w:pStyle w:val="Tekstpodstawowywcity"/>
        <w:numPr>
          <w:ilvl w:val="0"/>
          <w:numId w:val="18"/>
        </w:numPr>
        <w:tabs>
          <w:tab w:val="clear" w:pos="1644"/>
          <w:tab w:val="num" w:pos="142"/>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512D024D" w14:textId="3EB9270C" w:rsidR="0015378D" w:rsidRPr="007A06EA" w:rsidRDefault="005B2EB3" w:rsidP="00FE5408">
      <w:pPr>
        <w:numPr>
          <w:ilvl w:val="0"/>
          <w:numId w:val="53"/>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12D024E" w14:textId="77777777" w:rsidR="0051564D" w:rsidRPr="007A06EA" w:rsidRDefault="003D3BAC" w:rsidP="00854B13">
      <w:pPr>
        <w:pStyle w:val="Nagwek1"/>
      </w:pPr>
      <w:r>
        <w:t>§ 10</w:t>
      </w:r>
    </w:p>
    <w:p w14:paraId="512D0250" w14:textId="3D762FD4" w:rsidR="00550BC4" w:rsidRPr="00FE4D2B" w:rsidRDefault="0051564D" w:rsidP="00FE4D2B">
      <w:pPr>
        <w:pStyle w:val="Nagwek1"/>
      </w:pPr>
      <w:r w:rsidRPr="007A06EA">
        <w:t>Wynagrodzenie</w:t>
      </w:r>
      <w:r w:rsidR="00550BC4" w:rsidRPr="00550BC4">
        <w:rPr>
          <w:rFonts w:cs="Arial"/>
          <w:i/>
          <w:sz w:val="22"/>
          <w:szCs w:val="22"/>
          <w:highlight w:val="green"/>
        </w:rPr>
        <w:t xml:space="preserve"> </w:t>
      </w:r>
    </w:p>
    <w:p w14:paraId="512D0251" w14:textId="77777777" w:rsidR="0003519D" w:rsidRPr="007A06EA" w:rsidRDefault="00B20215" w:rsidP="00FE5408">
      <w:pPr>
        <w:numPr>
          <w:ilvl w:val="0"/>
          <w:numId w:val="37"/>
        </w:numPr>
        <w:tabs>
          <w:tab w:val="num" w:pos="-284"/>
        </w:tabs>
        <w:spacing w:line="360" w:lineRule="auto"/>
        <w:ind w:left="-284" w:hanging="425"/>
        <w:rPr>
          <w:rFonts w:ascii="Arial" w:hAnsi="Arial" w:cs="Arial"/>
          <w:sz w:val="22"/>
          <w:szCs w:val="22"/>
        </w:rPr>
      </w:pPr>
      <w:r w:rsidRPr="007A06EA">
        <w:rPr>
          <w:rFonts w:ascii="Arial" w:hAnsi="Arial" w:cs="Arial"/>
          <w:sz w:val="22"/>
          <w:szCs w:val="22"/>
        </w:rPr>
        <w:t xml:space="preserve">Z tytułu należytego wykonania </w:t>
      </w:r>
      <w:r w:rsidR="00A573B6">
        <w:rPr>
          <w:rFonts w:ascii="Arial" w:hAnsi="Arial" w:cs="Arial"/>
          <w:sz w:val="22"/>
          <w:szCs w:val="22"/>
        </w:rPr>
        <w:t xml:space="preserve">Zamówienia </w:t>
      </w:r>
      <w:r w:rsidRPr="007A06EA">
        <w:rPr>
          <w:rFonts w:ascii="Arial" w:hAnsi="Arial" w:cs="Arial"/>
          <w:sz w:val="22"/>
          <w:szCs w:val="22"/>
        </w:rPr>
        <w:t>Wykonawcy przysługuje łączne ryczałtowe wynagrodzenie (dalej: „</w:t>
      </w:r>
      <w:r w:rsidRPr="0066133B">
        <w:rPr>
          <w:rFonts w:ascii="Arial" w:hAnsi="Arial" w:cs="Arial"/>
          <w:b/>
          <w:sz w:val="22"/>
          <w:szCs w:val="22"/>
        </w:rPr>
        <w:t>Wynagrodzenie</w:t>
      </w:r>
      <w:r w:rsidRPr="007A06EA">
        <w:rPr>
          <w:rFonts w:ascii="Arial" w:hAnsi="Arial" w:cs="Arial"/>
          <w:sz w:val="22"/>
          <w:szCs w:val="22"/>
        </w:rPr>
        <w:t xml:space="preserve">”) zgodne ze złożoną przez Wykonawcę ofertą </w:t>
      </w:r>
      <w:r w:rsidR="0003519D" w:rsidRPr="007A06EA">
        <w:rPr>
          <w:rFonts w:ascii="Arial" w:hAnsi="Arial" w:cs="Arial"/>
          <w:sz w:val="22"/>
          <w:szCs w:val="22"/>
        </w:rPr>
        <w:t>w kwocie</w:t>
      </w:r>
      <w:r w:rsidR="003D3BAC">
        <w:rPr>
          <w:rFonts w:ascii="Arial" w:hAnsi="Arial" w:cs="Arial"/>
          <w:sz w:val="22"/>
          <w:szCs w:val="22"/>
        </w:rPr>
        <w:t>:</w:t>
      </w:r>
    </w:p>
    <w:p w14:paraId="512D0252" w14:textId="77777777" w:rsidR="0003519D" w:rsidRPr="00FE4D2B" w:rsidRDefault="0003519D" w:rsidP="00FE5408">
      <w:pPr>
        <w:pStyle w:val="Akapitzlist"/>
        <w:numPr>
          <w:ilvl w:val="0"/>
          <w:numId w:val="54"/>
        </w:numPr>
        <w:tabs>
          <w:tab w:val="clear" w:pos="720"/>
          <w:tab w:val="num" w:pos="1134"/>
        </w:tabs>
        <w:spacing w:line="360" w:lineRule="auto"/>
        <w:ind w:left="142" w:hanging="426"/>
        <w:rPr>
          <w:rFonts w:ascii="Arial" w:hAnsi="Arial" w:cs="Arial"/>
          <w:sz w:val="22"/>
          <w:szCs w:val="22"/>
        </w:rPr>
      </w:pPr>
      <w:r w:rsidRPr="007A06EA">
        <w:rPr>
          <w:rFonts w:ascii="Arial" w:hAnsi="Arial" w:cs="Arial"/>
          <w:sz w:val="22"/>
          <w:szCs w:val="22"/>
        </w:rPr>
        <w:t xml:space="preserve">Netto: </w:t>
      </w:r>
      <w:r w:rsidR="0002463F" w:rsidRPr="00FE4D2B">
        <w:rPr>
          <w:rFonts w:ascii="Arial" w:hAnsi="Arial" w:cs="Arial"/>
          <w:sz w:val="22"/>
          <w:szCs w:val="22"/>
        </w:rPr>
        <w:t xml:space="preserve">____ </w:t>
      </w:r>
      <w:r w:rsidRPr="00FE4D2B">
        <w:rPr>
          <w:rFonts w:ascii="Arial" w:hAnsi="Arial" w:cs="Arial"/>
          <w:sz w:val="22"/>
          <w:szCs w:val="22"/>
        </w:rPr>
        <w:t xml:space="preserve">PLN (słownie: </w:t>
      </w:r>
      <w:r w:rsidR="0002463F" w:rsidRPr="00FE4D2B">
        <w:rPr>
          <w:rFonts w:ascii="Arial" w:hAnsi="Arial" w:cs="Arial"/>
          <w:sz w:val="22"/>
          <w:szCs w:val="22"/>
        </w:rPr>
        <w:t>____</w:t>
      </w:r>
      <w:r w:rsidRPr="00FE4D2B">
        <w:rPr>
          <w:rFonts w:ascii="Arial" w:hAnsi="Arial" w:cs="Arial"/>
          <w:sz w:val="22"/>
          <w:szCs w:val="22"/>
        </w:rPr>
        <w:t>)</w:t>
      </w:r>
    </w:p>
    <w:p w14:paraId="512D0253" w14:textId="77777777" w:rsidR="0003519D" w:rsidRPr="00FE4D2B" w:rsidRDefault="0003519D" w:rsidP="00FE5408">
      <w:pPr>
        <w:pStyle w:val="Akapitzlist"/>
        <w:numPr>
          <w:ilvl w:val="0"/>
          <w:numId w:val="54"/>
        </w:numPr>
        <w:spacing w:line="360" w:lineRule="auto"/>
        <w:ind w:left="142" w:hanging="426"/>
        <w:rPr>
          <w:rFonts w:ascii="Arial" w:hAnsi="Arial" w:cs="Arial"/>
          <w:sz w:val="22"/>
          <w:szCs w:val="22"/>
        </w:rPr>
      </w:pPr>
      <w:r w:rsidRPr="00FE4D2B">
        <w:rPr>
          <w:rFonts w:ascii="Arial" w:hAnsi="Arial" w:cs="Arial"/>
          <w:sz w:val="22"/>
          <w:szCs w:val="22"/>
        </w:rPr>
        <w:t xml:space="preserve">VAT </w:t>
      </w:r>
      <w:r w:rsidR="0002463F" w:rsidRPr="00FE4D2B">
        <w:rPr>
          <w:rFonts w:ascii="Arial" w:hAnsi="Arial" w:cs="Arial"/>
          <w:sz w:val="22"/>
          <w:szCs w:val="22"/>
        </w:rPr>
        <w:t>__</w:t>
      </w:r>
      <w:r w:rsidRPr="00FE4D2B">
        <w:rPr>
          <w:rFonts w:ascii="Arial" w:hAnsi="Arial" w:cs="Arial"/>
          <w:sz w:val="22"/>
          <w:szCs w:val="22"/>
        </w:rPr>
        <w:t>%</w:t>
      </w:r>
      <w:r w:rsidR="0002463F" w:rsidRPr="00FE4D2B">
        <w:rPr>
          <w:rFonts w:ascii="Arial" w:hAnsi="Arial" w:cs="Arial"/>
          <w:sz w:val="22"/>
          <w:szCs w:val="22"/>
        </w:rPr>
        <w:t xml:space="preserve"> tj.</w:t>
      </w:r>
      <w:r w:rsidRPr="00FE4D2B">
        <w:rPr>
          <w:rFonts w:ascii="Arial" w:hAnsi="Arial" w:cs="Arial"/>
          <w:sz w:val="22"/>
          <w:szCs w:val="22"/>
        </w:rPr>
        <w:t xml:space="preserve"> </w:t>
      </w:r>
      <w:r w:rsidR="0002463F" w:rsidRPr="00FE4D2B">
        <w:rPr>
          <w:rFonts w:ascii="Arial" w:hAnsi="Arial" w:cs="Arial"/>
          <w:sz w:val="22"/>
          <w:szCs w:val="22"/>
        </w:rPr>
        <w:t xml:space="preserve">____ </w:t>
      </w:r>
      <w:r w:rsidRPr="00FE4D2B">
        <w:rPr>
          <w:rFonts w:ascii="Arial" w:hAnsi="Arial" w:cs="Arial"/>
          <w:sz w:val="22"/>
          <w:szCs w:val="22"/>
        </w:rPr>
        <w:t>PLN (słownie:</w:t>
      </w:r>
      <w:r w:rsidR="0002463F" w:rsidRPr="00FE4D2B">
        <w:rPr>
          <w:rFonts w:ascii="Arial" w:hAnsi="Arial" w:cs="Arial"/>
          <w:sz w:val="22"/>
          <w:szCs w:val="22"/>
        </w:rPr>
        <w:t xml:space="preserve"> ____</w:t>
      </w:r>
      <w:r w:rsidRPr="00FE4D2B">
        <w:rPr>
          <w:rFonts w:ascii="Arial" w:hAnsi="Arial" w:cs="Arial"/>
          <w:sz w:val="22"/>
          <w:szCs w:val="22"/>
        </w:rPr>
        <w:t>)</w:t>
      </w:r>
    </w:p>
    <w:p w14:paraId="512D0254" w14:textId="77777777" w:rsidR="003D3BAC" w:rsidRPr="00FE4D2B" w:rsidRDefault="0003519D" w:rsidP="00FE5408">
      <w:pPr>
        <w:pStyle w:val="Akapitzlist"/>
        <w:numPr>
          <w:ilvl w:val="0"/>
          <w:numId w:val="54"/>
        </w:numPr>
        <w:spacing w:line="360" w:lineRule="auto"/>
        <w:ind w:left="142" w:hanging="426"/>
        <w:contextualSpacing w:val="0"/>
        <w:rPr>
          <w:rFonts w:ascii="Arial" w:hAnsi="Arial" w:cs="Arial"/>
          <w:sz w:val="22"/>
          <w:szCs w:val="22"/>
        </w:rPr>
      </w:pPr>
      <w:r w:rsidRPr="00FE4D2B">
        <w:rPr>
          <w:rFonts w:ascii="Arial" w:hAnsi="Arial" w:cs="Arial"/>
          <w:sz w:val="22"/>
          <w:szCs w:val="22"/>
        </w:rPr>
        <w:t>Brutto:</w:t>
      </w:r>
      <w:r w:rsidR="0002463F" w:rsidRPr="00FE4D2B">
        <w:rPr>
          <w:rFonts w:ascii="Arial" w:hAnsi="Arial" w:cs="Arial"/>
          <w:sz w:val="22"/>
          <w:szCs w:val="22"/>
        </w:rPr>
        <w:t xml:space="preserve"> ____ </w:t>
      </w:r>
      <w:r w:rsidRPr="00FE4D2B">
        <w:rPr>
          <w:rFonts w:ascii="Arial" w:hAnsi="Arial" w:cs="Arial"/>
          <w:sz w:val="22"/>
          <w:szCs w:val="22"/>
        </w:rPr>
        <w:t>PLN (słownie:</w:t>
      </w:r>
      <w:r w:rsidR="0002463F" w:rsidRPr="00FE4D2B">
        <w:rPr>
          <w:rFonts w:ascii="Arial" w:hAnsi="Arial" w:cs="Arial"/>
          <w:sz w:val="22"/>
          <w:szCs w:val="22"/>
        </w:rPr>
        <w:t xml:space="preserve"> ____</w:t>
      </w:r>
      <w:r w:rsidRPr="00FE4D2B">
        <w:rPr>
          <w:rFonts w:ascii="Arial" w:hAnsi="Arial" w:cs="Arial"/>
          <w:sz w:val="22"/>
          <w:szCs w:val="22"/>
        </w:rPr>
        <w:t>)</w:t>
      </w:r>
    </w:p>
    <w:p w14:paraId="512D0255" w14:textId="603AC6F3" w:rsidR="0055678F" w:rsidRDefault="002E46A5" w:rsidP="0066133B">
      <w:pPr>
        <w:spacing w:line="360" w:lineRule="auto"/>
        <w:ind w:left="-709"/>
        <w:rPr>
          <w:rFonts w:ascii="Arial" w:hAnsi="Arial" w:cs="Arial"/>
          <w:sz w:val="22"/>
          <w:szCs w:val="22"/>
        </w:rPr>
      </w:pPr>
      <w:r>
        <w:rPr>
          <w:rFonts w:ascii="Arial" w:hAnsi="Arial" w:cs="Arial"/>
          <w:sz w:val="22"/>
          <w:szCs w:val="22"/>
        </w:rPr>
        <w:t xml:space="preserve">       </w:t>
      </w:r>
      <w:r w:rsidR="0055678F" w:rsidRPr="0055678F">
        <w:rPr>
          <w:rFonts w:ascii="Arial" w:hAnsi="Arial" w:cs="Arial"/>
          <w:sz w:val="22"/>
          <w:szCs w:val="22"/>
        </w:rPr>
        <w:t xml:space="preserve">Rozbicie ceny ofertowej stanowi Załącznik nr </w:t>
      </w:r>
      <w:r w:rsidR="00FE4D2B">
        <w:rPr>
          <w:rFonts w:ascii="Arial" w:hAnsi="Arial" w:cs="Arial"/>
          <w:sz w:val="22"/>
          <w:szCs w:val="22"/>
        </w:rPr>
        <w:t>5</w:t>
      </w:r>
      <w:r w:rsidR="0055678F" w:rsidRPr="0055678F">
        <w:rPr>
          <w:rFonts w:ascii="Arial" w:hAnsi="Arial" w:cs="Arial"/>
          <w:sz w:val="22"/>
          <w:szCs w:val="22"/>
        </w:rPr>
        <w:t xml:space="preserve"> do Umowy.</w:t>
      </w:r>
    </w:p>
    <w:p w14:paraId="512D0256" w14:textId="697FF581" w:rsidR="003D3BAC" w:rsidRPr="002E46A5" w:rsidRDefault="00476E6C" w:rsidP="00FE5408">
      <w:pPr>
        <w:pStyle w:val="Akapitzlist"/>
        <w:numPr>
          <w:ilvl w:val="0"/>
          <w:numId w:val="37"/>
        </w:numPr>
        <w:spacing w:line="360" w:lineRule="auto"/>
        <w:ind w:left="-284" w:hanging="425"/>
        <w:rPr>
          <w:rFonts w:ascii="Arial" w:hAnsi="Arial" w:cs="Arial"/>
          <w:iCs/>
          <w:sz w:val="22"/>
          <w:szCs w:val="22"/>
        </w:rPr>
      </w:pPr>
      <w:r w:rsidRPr="002E46A5">
        <w:rPr>
          <w:rFonts w:ascii="Arial" w:hAnsi="Arial" w:cs="Arial"/>
          <w:iCs/>
          <w:sz w:val="22"/>
          <w:szCs w:val="22"/>
        </w:rPr>
        <w:t>Wynagrodzenie określone w ust. 1 jest stałe i nie będzie podlegać jakimkolwiek zmianom.</w:t>
      </w:r>
    </w:p>
    <w:p w14:paraId="512D025C" w14:textId="5C0B75BA" w:rsidR="008A6D12" w:rsidRDefault="0051564D" w:rsidP="00FE5408">
      <w:pPr>
        <w:pStyle w:val="Akapitzlist"/>
        <w:numPr>
          <w:ilvl w:val="0"/>
          <w:numId w:val="37"/>
        </w:numPr>
        <w:spacing w:line="360" w:lineRule="auto"/>
        <w:ind w:left="-284" w:hanging="425"/>
        <w:rPr>
          <w:rFonts w:ascii="Arial" w:hAnsi="Arial" w:cs="Arial"/>
          <w:i/>
          <w:sz w:val="22"/>
          <w:szCs w:val="22"/>
        </w:rPr>
      </w:pPr>
      <w:r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Pr="007A06EA">
        <w:rPr>
          <w:rFonts w:ascii="Arial" w:hAnsi="Arial" w:cs="Arial"/>
          <w:sz w:val="22"/>
          <w:szCs w:val="22"/>
        </w:rPr>
        <w:t xml:space="preserve"> stanowi należyte wykonanie zobowiązania Zamawiającego, a Wykonawca nie będzie uprawniony do jakiegokolwiek wynagrodzenia uzupełniającego, świadczeń dodatkowych,</w:t>
      </w:r>
      <w:r w:rsidR="0002463F">
        <w:rPr>
          <w:rFonts w:ascii="Arial" w:hAnsi="Arial" w:cs="Arial"/>
          <w:sz w:val="22"/>
          <w:szCs w:val="22"/>
        </w:rPr>
        <w:t xml:space="preserve"> zwrotu wydatków lub kosztów, z</w:t>
      </w:r>
      <w:r w:rsidR="0015378D" w:rsidRPr="007A06EA">
        <w:rPr>
          <w:rFonts w:ascii="Arial" w:hAnsi="Arial" w:cs="Arial"/>
          <w:sz w:val="22"/>
          <w:szCs w:val="22"/>
        </w:rPr>
        <w:t> </w:t>
      </w:r>
      <w:r w:rsidRPr="007A06EA">
        <w:rPr>
          <w:rFonts w:ascii="Arial" w:hAnsi="Arial" w:cs="Arial"/>
          <w:sz w:val="22"/>
          <w:szCs w:val="22"/>
        </w:rPr>
        <w:t xml:space="preserve">zastrzeżeniem </w:t>
      </w:r>
      <w:r w:rsidRPr="00FE3432">
        <w:rPr>
          <w:rFonts w:ascii="Arial" w:hAnsi="Arial" w:cs="Arial"/>
          <w:sz w:val="22"/>
          <w:szCs w:val="22"/>
        </w:rPr>
        <w:t xml:space="preserve">§ 1 ust. </w:t>
      </w:r>
      <w:r w:rsidR="00FE3432" w:rsidRPr="00FE3432">
        <w:rPr>
          <w:rFonts w:ascii="Arial" w:hAnsi="Arial" w:cs="Arial"/>
          <w:sz w:val="22"/>
          <w:szCs w:val="22"/>
        </w:rPr>
        <w:t>4</w:t>
      </w:r>
      <w:r w:rsidRPr="00FE3432">
        <w:rPr>
          <w:rFonts w:ascii="Arial" w:hAnsi="Arial" w:cs="Arial"/>
          <w:sz w:val="22"/>
          <w:szCs w:val="22"/>
        </w:rPr>
        <w:t xml:space="preserve"> </w:t>
      </w:r>
      <w:r w:rsidR="00A84A20" w:rsidRPr="00FE3432">
        <w:rPr>
          <w:rFonts w:ascii="Arial" w:hAnsi="Arial" w:cs="Arial"/>
          <w:sz w:val="22"/>
          <w:szCs w:val="22"/>
        </w:rPr>
        <w:t xml:space="preserve"> pkt </w:t>
      </w:r>
      <w:r w:rsidR="00BF0E03" w:rsidRPr="00FE3432">
        <w:rPr>
          <w:rFonts w:ascii="Arial" w:hAnsi="Arial" w:cs="Arial"/>
          <w:sz w:val="22"/>
          <w:szCs w:val="22"/>
        </w:rPr>
        <w:t>9</w:t>
      </w:r>
      <w:r w:rsidR="00A84A20" w:rsidRPr="00FE3432">
        <w:rPr>
          <w:rFonts w:ascii="Arial" w:hAnsi="Arial" w:cs="Arial"/>
          <w:sz w:val="22"/>
          <w:szCs w:val="22"/>
        </w:rPr>
        <w:t xml:space="preserve"> </w:t>
      </w:r>
      <w:r w:rsidRPr="00FE3432">
        <w:rPr>
          <w:rFonts w:ascii="Arial" w:hAnsi="Arial" w:cs="Arial"/>
          <w:sz w:val="22"/>
          <w:szCs w:val="22"/>
        </w:rPr>
        <w:t xml:space="preserve">Umowy. W szczególności Wynagrodzenie zawiera wszystkie </w:t>
      </w:r>
      <w:r w:rsidR="00EE4E49" w:rsidRPr="00FE3432">
        <w:rPr>
          <w:rFonts w:ascii="Arial" w:hAnsi="Arial" w:cs="Arial"/>
          <w:sz w:val="22"/>
          <w:szCs w:val="22"/>
        </w:rPr>
        <w:t xml:space="preserve">koszty związane z </w:t>
      </w:r>
      <w:r w:rsidRPr="00FE3432">
        <w:rPr>
          <w:rFonts w:ascii="Arial" w:hAnsi="Arial" w:cs="Arial"/>
          <w:sz w:val="22"/>
          <w:szCs w:val="22"/>
        </w:rPr>
        <w:t>wyko</w:t>
      </w:r>
      <w:r w:rsidRPr="007A06EA">
        <w:rPr>
          <w:rFonts w:ascii="Arial" w:hAnsi="Arial" w:cs="Arial"/>
          <w:sz w:val="22"/>
          <w:szCs w:val="22"/>
        </w:rPr>
        <w:t>nani</w:t>
      </w:r>
      <w:r w:rsidR="00EE4E49" w:rsidRPr="007A06EA">
        <w:rPr>
          <w:rFonts w:ascii="Arial" w:hAnsi="Arial" w:cs="Arial"/>
          <w:sz w:val="22"/>
          <w:szCs w:val="22"/>
        </w:rPr>
        <w:t>em</w:t>
      </w:r>
      <w:r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Pr="007A06EA">
        <w:rPr>
          <w:rFonts w:ascii="Arial" w:hAnsi="Arial" w:cs="Arial"/>
          <w:sz w:val="22"/>
          <w:szCs w:val="22"/>
        </w:rPr>
        <w:t xml:space="preserve">likwidacji, koszty odbiorów, </w:t>
      </w:r>
      <w:r w:rsidRPr="007A06EA">
        <w:rPr>
          <w:rFonts w:ascii="Arial" w:hAnsi="Arial" w:cs="Arial"/>
          <w:sz w:val="22"/>
          <w:szCs w:val="22"/>
        </w:rPr>
        <w:lastRenderedPageBreak/>
        <w:t xml:space="preserve">koszty zużycia mediów, wywozu </w:t>
      </w:r>
      <w:r w:rsidR="002423E9" w:rsidRPr="007A06EA">
        <w:rPr>
          <w:rFonts w:ascii="Arial" w:hAnsi="Arial" w:cs="Arial"/>
          <w:sz w:val="22"/>
          <w:szCs w:val="22"/>
        </w:rPr>
        <w:t xml:space="preserve">lub </w:t>
      </w:r>
      <w:r w:rsidR="00341945">
        <w:rPr>
          <w:rFonts w:ascii="Arial" w:hAnsi="Arial" w:cs="Arial"/>
          <w:sz w:val="22"/>
          <w:szCs w:val="22"/>
        </w:rPr>
        <w:t xml:space="preserve">dalszego </w:t>
      </w:r>
      <w:r w:rsidR="00C53FAF">
        <w:rPr>
          <w:rFonts w:ascii="Arial" w:hAnsi="Arial" w:cs="Arial"/>
          <w:sz w:val="22"/>
          <w:szCs w:val="22"/>
        </w:rPr>
        <w:t>zagospodarowania</w:t>
      </w:r>
      <w:r w:rsidR="00341945" w:rsidRPr="007A06EA">
        <w:rPr>
          <w:rFonts w:ascii="Arial" w:hAnsi="Arial" w:cs="Arial"/>
          <w:sz w:val="22"/>
          <w:szCs w:val="22"/>
        </w:rPr>
        <w:t xml:space="preserve"> </w:t>
      </w:r>
      <w:r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Pr="007A06EA">
        <w:rPr>
          <w:rFonts w:ascii="Arial" w:hAnsi="Arial" w:cs="Arial"/>
          <w:sz w:val="22"/>
          <w:szCs w:val="22"/>
        </w:rPr>
        <w:t xml:space="preserve">higieny pracy oraz ochrony przeciwpożarowej, </w:t>
      </w:r>
      <w:r w:rsidR="00B11867">
        <w:rPr>
          <w:rFonts w:ascii="Arial" w:hAnsi="Arial" w:cs="Arial"/>
          <w:sz w:val="22"/>
          <w:szCs w:val="22"/>
        </w:rPr>
        <w:br/>
      </w:r>
      <w:r w:rsidRPr="007A06EA">
        <w:rPr>
          <w:rFonts w:ascii="Arial" w:hAnsi="Arial" w:cs="Arial"/>
          <w:sz w:val="22"/>
          <w:szCs w:val="22"/>
        </w:rPr>
        <w:t>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Pr="007A06EA">
        <w:rPr>
          <w:rFonts w:ascii="Arial" w:hAnsi="Arial" w:cs="Arial"/>
          <w:sz w:val="22"/>
          <w:szCs w:val="22"/>
        </w:rPr>
        <w:t>transportu, jak również koszty ubezpieczenia i transportu sprzętu potrzebnego dla wykonania Umowy.</w:t>
      </w:r>
      <w:r w:rsidRPr="007A06EA">
        <w:rPr>
          <w:rFonts w:ascii="Arial" w:hAnsi="Arial" w:cs="Arial"/>
          <w:i/>
          <w:sz w:val="22"/>
          <w:szCs w:val="22"/>
        </w:rPr>
        <w:t xml:space="preserve"> </w:t>
      </w:r>
    </w:p>
    <w:p w14:paraId="512D025D" w14:textId="3EB05A54" w:rsidR="008A6D12" w:rsidRPr="006F2776" w:rsidRDefault="003B336F" w:rsidP="00FE5408">
      <w:pPr>
        <w:pStyle w:val="Akapitzlist"/>
        <w:numPr>
          <w:ilvl w:val="0"/>
          <w:numId w:val="37"/>
        </w:numPr>
        <w:spacing w:line="360" w:lineRule="auto"/>
        <w:ind w:left="-284" w:hanging="425"/>
        <w:rPr>
          <w:rFonts w:ascii="Arial" w:hAnsi="Arial" w:cs="Arial"/>
          <w:i/>
          <w:sz w:val="22"/>
          <w:szCs w:val="22"/>
        </w:rPr>
      </w:pPr>
      <w:r w:rsidRPr="008A6D12">
        <w:rPr>
          <w:rFonts w:ascii="Arial" w:hAnsi="Arial" w:cs="Arial"/>
          <w:sz w:val="22"/>
          <w:szCs w:val="22"/>
        </w:rPr>
        <w:t xml:space="preserve">W celu uniknięcia wątpliwości Strony potwierdzają, że </w:t>
      </w:r>
      <w:r w:rsidR="008F132E" w:rsidRPr="008A6D12">
        <w:rPr>
          <w:rFonts w:ascii="Arial" w:hAnsi="Arial" w:cs="Arial"/>
          <w:sz w:val="22"/>
          <w:szCs w:val="22"/>
        </w:rPr>
        <w:t>W</w:t>
      </w:r>
      <w:r w:rsidRPr="008A6D12">
        <w:rPr>
          <w:rFonts w:ascii="Arial" w:hAnsi="Arial" w:cs="Arial"/>
          <w:sz w:val="22"/>
          <w:szCs w:val="22"/>
        </w:rPr>
        <w:t xml:space="preserve">ynagrodzenie </w:t>
      </w:r>
      <w:r w:rsidR="008F132E" w:rsidRPr="008A6D12">
        <w:rPr>
          <w:rFonts w:ascii="Arial" w:hAnsi="Arial" w:cs="Arial"/>
          <w:sz w:val="22"/>
          <w:szCs w:val="22"/>
        </w:rPr>
        <w:t xml:space="preserve">należne </w:t>
      </w:r>
      <w:r w:rsidRPr="008A6D12">
        <w:rPr>
          <w:rFonts w:ascii="Arial" w:hAnsi="Arial" w:cs="Arial"/>
          <w:sz w:val="22"/>
          <w:szCs w:val="22"/>
        </w:rPr>
        <w:t xml:space="preserve">Wykonawcy obejmuje również wszelkie koszty poniesione przez Wykonawcę w związku z zaistnieniem sytuacji określonej </w:t>
      </w:r>
      <w:r w:rsidR="00B11867">
        <w:rPr>
          <w:rFonts w:ascii="Arial" w:hAnsi="Arial" w:cs="Arial"/>
          <w:sz w:val="22"/>
          <w:szCs w:val="22"/>
        </w:rPr>
        <w:br/>
      </w:r>
      <w:r w:rsidRPr="006F2776">
        <w:rPr>
          <w:rFonts w:ascii="Arial" w:hAnsi="Arial" w:cs="Arial"/>
          <w:sz w:val="22"/>
          <w:szCs w:val="22"/>
        </w:rPr>
        <w:t xml:space="preserve">w </w:t>
      </w:r>
      <w:r w:rsidR="00E9778E" w:rsidRPr="006F2776">
        <w:rPr>
          <w:rFonts w:ascii="Arial" w:hAnsi="Arial" w:cs="Arial"/>
          <w:sz w:val="22"/>
          <w:szCs w:val="22"/>
        </w:rPr>
        <w:t>§ 7</w:t>
      </w:r>
      <w:r w:rsidRPr="006F2776">
        <w:rPr>
          <w:rFonts w:ascii="Arial" w:hAnsi="Arial" w:cs="Arial"/>
          <w:sz w:val="22"/>
          <w:szCs w:val="22"/>
        </w:rPr>
        <w:t xml:space="preserve"> ust. 2 Umowy.</w:t>
      </w:r>
    </w:p>
    <w:p w14:paraId="512D025E" w14:textId="29EC61FA" w:rsidR="00E33A9D" w:rsidRPr="006F2776" w:rsidRDefault="0051564D" w:rsidP="00FE5408">
      <w:pPr>
        <w:pStyle w:val="Akapitzlist"/>
        <w:numPr>
          <w:ilvl w:val="0"/>
          <w:numId w:val="37"/>
        </w:numPr>
        <w:spacing w:line="360" w:lineRule="auto"/>
        <w:ind w:left="-284" w:hanging="425"/>
        <w:rPr>
          <w:rFonts w:ascii="Arial" w:hAnsi="Arial" w:cs="Arial"/>
          <w:sz w:val="22"/>
          <w:szCs w:val="22"/>
        </w:rPr>
      </w:pPr>
      <w:r w:rsidRPr="006F2776">
        <w:rPr>
          <w:rFonts w:ascii="Arial" w:hAnsi="Arial" w:cs="Arial"/>
          <w:sz w:val="22"/>
          <w:szCs w:val="22"/>
        </w:rPr>
        <w:t xml:space="preserve">Wynagrodzenie </w:t>
      </w:r>
      <w:r w:rsidR="00AB7450" w:rsidRPr="006F2776">
        <w:rPr>
          <w:rFonts w:ascii="Arial" w:hAnsi="Arial" w:cs="Arial"/>
          <w:sz w:val="22"/>
          <w:szCs w:val="22"/>
        </w:rPr>
        <w:t xml:space="preserve">przysługujące Wykonawcy </w:t>
      </w:r>
      <w:r w:rsidRPr="006F2776">
        <w:rPr>
          <w:rFonts w:ascii="Arial" w:hAnsi="Arial" w:cs="Arial"/>
          <w:sz w:val="22"/>
          <w:szCs w:val="22"/>
        </w:rPr>
        <w:t>będzie płatne w</w:t>
      </w:r>
      <w:r w:rsidR="00620374" w:rsidRPr="006F2776">
        <w:rPr>
          <w:rFonts w:ascii="Arial" w:hAnsi="Arial" w:cs="Arial"/>
          <w:sz w:val="22"/>
          <w:szCs w:val="22"/>
        </w:rPr>
        <w:t xml:space="preserve"> częściach, po wykonaniu przez Wykonawcę kolejnych Etapów Zamówienia, </w:t>
      </w:r>
      <w:r w:rsidR="00177436" w:rsidRPr="006F2776">
        <w:rPr>
          <w:rFonts w:ascii="Arial" w:hAnsi="Arial" w:cs="Arial"/>
          <w:sz w:val="22"/>
          <w:szCs w:val="22"/>
        </w:rPr>
        <w:t>w wysokości określonej w § 2 ust. 2 Umowy.</w:t>
      </w:r>
    </w:p>
    <w:p w14:paraId="512D025F" w14:textId="74CD6043" w:rsidR="00E33A9D" w:rsidRPr="006F2776" w:rsidRDefault="0051564D" w:rsidP="00FE5408">
      <w:pPr>
        <w:pStyle w:val="Akapitzlist"/>
        <w:numPr>
          <w:ilvl w:val="0"/>
          <w:numId w:val="37"/>
        </w:numPr>
        <w:spacing w:line="360" w:lineRule="auto"/>
        <w:ind w:left="-284" w:hanging="425"/>
        <w:rPr>
          <w:rFonts w:ascii="Arial" w:hAnsi="Arial" w:cs="Arial"/>
          <w:i/>
          <w:sz w:val="22"/>
          <w:szCs w:val="22"/>
        </w:rPr>
      </w:pPr>
      <w:r w:rsidRPr="006F2776">
        <w:rPr>
          <w:rFonts w:ascii="Arial" w:hAnsi="Arial" w:cs="Arial"/>
          <w:sz w:val="22"/>
          <w:szCs w:val="22"/>
        </w:rPr>
        <w:t xml:space="preserve">Podstawę do wystawienia faktury przez Wykonawcę stanowić będzie </w:t>
      </w:r>
      <w:r w:rsidR="00CD59BB" w:rsidRPr="006F2776">
        <w:rPr>
          <w:rFonts w:ascii="Arial" w:hAnsi="Arial" w:cs="Arial"/>
          <w:sz w:val="22"/>
          <w:szCs w:val="22"/>
        </w:rPr>
        <w:t xml:space="preserve">oryginał </w:t>
      </w:r>
      <w:r w:rsidR="0083232D" w:rsidRPr="006F2776">
        <w:rPr>
          <w:rFonts w:ascii="Arial" w:hAnsi="Arial" w:cs="Arial"/>
          <w:sz w:val="22"/>
          <w:szCs w:val="22"/>
        </w:rPr>
        <w:t>P</w:t>
      </w:r>
      <w:r w:rsidR="00CD59BB" w:rsidRPr="006F2776">
        <w:rPr>
          <w:rFonts w:ascii="Arial" w:hAnsi="Arial" w:cs="Arial"/>
          <w:sz w:val="22"/>
          <w:szCs w:val="22"/>
        </w:rPr>
        <w:t xml:space="preserve">rotokołu </w:t>
      </w:r>
      <w:r w:rsidRPr="006F2776">
        <w:rPr>
          <w:rFonts w:ascii="Arial" w:hAnsi="Arial" w:cs="Arial"/>
          <w:sz w:val="22"/>
          <w:szCs w:val="22"/>
        </w:rPr>
        <w:t>z dokonanego o</w:t>
      </w:r>
      <w:r w:rsidR="009C74F1" w:rsidRPr="006F2776">
        <w:rPr>
          <w:rFonts w:ascii="Arial" w:hAnsi="Arial" w:cs="Arial"/>
          <w:sz w:val="22"/>
          <w:szCs w:val="22"/>
        </w:rPr>
        <w:t>dbioru częściowego</w:t>
      </w:r>
      <w:r w:rsidR="00A016A4">
        <w:rPr>
          <w:rFonts w:ascii="Arial" w:hAnsi="Arial" w:cs="Arial"/>
          <w:sz w:val="22"/>
          <w:szCs w:val="22"/>
        </w:rPr>
        <w:t xml:space="preserve"> dotyczącego całego </w:t>
      </w:r>
      <w:r w:rsidR="009C74F1" w:rsidRPr="006F2776">
        <w:rPr>
          <w:rFonts w:ascii="Arial" w:hAnsi="Arial" w:cs="Arial"/>
          <w:sz w:val="22"/>
          <w:szCs w:val="22"/>
        </w:rPr>
        <w:t xml:space="preserve"> danego Etapu</w:t>
      </w:r>
      <w:r w:rsidRPr="006F2776">
        <w:rPr>
          <w:rFonts w:ascii="Arial" w:hAnsi="Arial" w:cs="Arial"/>
          <w:sz w:val="22"/>
          <w:szCs w:val="22"/>
        </w:rPr>
        <w:t>,</w:t>
      </w:r>
      <w:r w:rsidR="00B91CEB" w:rsidRPr="006F2776">
        <w:rPr>
          <w:rFonts w:ascii="Arial" w:hAnsi="Arial" w:cs="Arial"/>
          <w:sz w:val="22"/>
          <w:szCs w:val="22"/>
        </w:rPr>
        <w:t xml:space="preserve"> potwierdzający wykonanie </w:t>
      </w:r>
      <w:r w:rsidR="00F60F4B" w:rsidRPr="006F2776">
        <w:rPr>
          <w:rFonts w:ascii="Arial" w:hAnsi="Arial" w:cs="Arial"/>
          <w:sz w:val="22"/>
          <w:szCs w:val="22"/>
        </w:rPr>
        <w:t xml:space="preserve">prac </w:t>
      </w:r>
      <w:r w:rsidR="00620374" w:rsidRPr="006F2776">
        <w:rPr>
          <w:rFonts w:ascii="Arial" w:hAnsi="Arial" w:cs="Arial"/>
          <w:sz w:val="22"/>
          <w:szCs w:val="22"/>
        </w:rPr>
        <w:t>objętych ty</w:t>
      </w:r>
      <w:r w:rsidR="00B80833" w:rsidRPr="006F2776">
        <w:rPr>
          <w:rFonts w:ascii="Arial" w:hAnsi="Arial" w:cs="Arial"/>
          <w:sz w:val="22"/>
          <w:szCs w:val="22"/>
        </w:rPr>
        <w:t>m</w:t>
      </w:r>
      <w:r w:rsidR="00620374" w:rsidRPr="006F2776">
        <w:rPr>
          <w:rFonts w:ascii="Arial" w:hAnsi="Arial" w:cs="Arial"/>
          <w:sz w:val="22"/>
          <w:szCs w:val="22"/>
        </w:rPr>
        <w:t xml:space="preserve"> Etapem,</w:t>
      </w:r>
      <w:r w:rsidRPr="006F2776">
        <w:rPr>
          <w:rFonts w:ascii="Arial" w:hAnsi="Arial" w:cs="Arial"/>
          <w:sz w:val="22"/>
          <w:szCs w:val="22"/>
        </w:rPr>
        <w:t xml:space="preserve"> podpisany przez osoby, o których mowa w § 1</w:t>
      </w:r>
      <w:r w:rsidR="009B60EB" w:rsidRPr="006F2776">
        <w:rPr>
          <w:rFonts w:ascii="Arial" w:hAnsi="Arial" w:cs="Arial"/>
          <w:sz w:val="22"/>
          <w:szCs w:val="22"/>
        </w:rPr>
        <w:t>1</w:t>
      </w:r>
      <w:r w:rsidR="006A72AF" w:rsidRPr="006F2776">
        <w:rPr>
          <w:rFonts w:ascii="Arial" w:hAnsi="Arial" w:cs="Arial"/>
          <w:sz w:val="22"/>
          <w:szCs w:val="22"/>
        </w:rPr>
        <w:t xml:space="preserve"> </w:t>
      </w:r>
      <w:r w:rsidRPr="006F2776">
        <w:rPr>
          <w:rFonts w:ascii="Arial" w:hAnsi="Arial" w:cs="Arial"/>
          <w:sz w:val="22"/>
          <w:szCs w:val="22"/>
        </w:rPr>
        <w:t xml:space="preserve">ust. </w:t>
      </w:r>
      <w:r w:rsidR="00E9778E" w:rsidRPr="006F2776">
        <w:rPr>
          <w:rFonts w:ascii="Arial" w:hAnsi="Arial" w:cs="Arial"/>
          <w:sz w:val="22"/>
          <w:szCs w:val="22"/>
        </w:rPr>
        <w:t>1</w:t>
      </w:r>
      <w:r w:rsidR="006F2776" w:rsidRPr="006F2776">
        <w:rPr>
          <w:rFonts w:ascii="Arial" w:hAnsi="Arial" w:cs="Arial"/>
          <w:sz w:val="22"/>
          <w:szCs w:val="22"/>
        </w:rPr>
        <w:t>5</w:t>
      </w:r>
      <w:r w:rsidRPr="006F2776">
        <w:rPr>
          <w:rFonts w:ascii="Arial" w:hAnsi="Arial" w:cs="Arial"/>
          <w:sz w:val="22"/>
          <w:szCs w:val="22"/>
        </w:rPr>
        <w:t xml:space="preserve"> Umowy.</w:t>
      </w:r>
    </w:p>
    <w:p w14:paraId="512D0260" w14:textId="77777777" w:rsidR="00E33A9D" w:rsidRPr="00E33A9D" w:rsidRDefault="0051564D" w:rsidP="00FE5408">
      <w:pPr>
        <w:pStyle w:val="Akapitzlist"/>
        <w:numPr>
          <w:ilvl w:val="0"/>
          <w:numId w:val="37"/>
        </w:numPr>
        <w:spacing w:line="360" w:lineRule="auto"/>
        <w:ind w:left="-284" w:hanging="425"/>
        <w:rPr>
          <w:rFonts w:ascii="Arial" w:hAnsi="Arial" w:cs="Arial"/>
          <w:i/>
          <w:sz w:val="22"/>
          <w:szCs w:val="22"/>
        </w:rPr>
      </w:pPr>
      <w:r w:rsidRPr="00E33A9D">
        <w:rPr>
          <w:rFonts w:ascii="Arial" w:hAnsi="Arial" w:cs="Arial"/>
          <w:sz w:val="22"/>
          <w:szCs w:val="22"/>
        </w:rPr>
        <w:t xml:space="preserve">Dla uniknięcia wątpliwości Strony potwierdzają, że </w:t>
      </w:r>
      <w:r w:rsidR="00CD59BB" w:rsidRPr="00E33A9D">
        <w:rPr>
          <w:rFonts w:ascii="Arial" w:hAnsi="Arial" w:cs="Arial"/>
          <w:sz w:val="22"/>
          <w:szCs w:val="22"/>
        </w:rPr>
        <w:t xml:space="preserve">oryginał protokołu </w:t>
      </w:r>
      <w:r w:rsidRPr="00E33A9D">
        <w:rPr>
          <w:rFonts w:ascii="Arial" w:hAnsi="Arial" w:cs="Arial"/>
          <w:sz w:val="22"/>
          <w:szCs w:val="22"/>
        </w:rPr>
        <w:t xml:space="preserve">odbioru </w:t>
      </w:r>
      <w:r w:rsidR="00D617EC" w:rsidRPr="00E33A9D">
        <w:rPr>
          <w:rFonts w:ascii="Arial" w:hAnsi="Arial" w:cs="Arial"/>
          <w:sz w:val="22"/>
          <w:szCs w:val="22"/>
        </w:rPr>
        <w:t>R</w:t>
      </w:r>
      <w:r w:rsidRPr="00E33A9D">
        <w:rPr>
          <w:rFonts w:ascii="Arial" w:hAnsi="Arial" w:cs="Arial"/>
          <w:sz w:val="22"/>
          <w:szCs w:val="22"/>
        </w:rPr>
        <w:t>obót zanikających lub ulegających zakryciu</w:t>
      </w:r>
      <w:r w:rsidR="008F132E" w:rsidRPr="00E33A9D">
        <w:rPr>
          <w:rFonts w:ascii="Arial" w:hAnsi="Arial" w:cs="Arial"/>
          <w:sz w:val="22"/>
          <w:szCs w:val="22"/>
        </w:rPr>
        <w:t>,</w:t>
      </w:r>
      <w:r w:rsidRPr="00E33A9D">
        <w:rPr>
          <w:rFonts w:ascii="Arial" w:hAnsi="Arial" w:cs="Arial"/>
          <w:sz w:val="22"/>
          <w:szCs w:val="22"/>
        </w:rPr>
        <w:t xml:space="preserve"> </w:t>
      </w:r>
      <w:r w:rsidR="008F132E" w:rsidRPr="00E33A9D">
        <w:rPr>
          <w:rFonts w:ascii="Arial" w:hAnsi="Arial" w:cs="Arial"/>
          <w:sz w:val="22"/>
          <w:szCs w:val="22"/>
        </w:rPr>
        <w:t xml:space="preserve">a także </w:t>
      </w:r>
      <w:r w:rsidR="00CD59BB" w:rsidRPr="00E33A9D">
        <w:rPr>
          <w:rFonts w:ascii="Arial" w:hAnsi="Arial" w:cs="Arial"/>
          <w:sz w:val="22"/>
          <w:szCs w:val="22"/>
        </w:rPr>
        <w:t xml:space="preserve">oryginał protokołu </w:t>
      </w:r>
      <w:r w:rsidR="008F132E" w:rsidRPr="00E33A9D">
        <w:rPr>
          <w:rFonts w:ascii="Arial" w:hAnsi="Arial" w:cs="Arial"/>
          <w:sz w:val="22"/>
          <w:szCs w:val="22"/>
        </w:rPr>
        <w:t xml:space="preserve">odbioru eksploatacyjnego </w:t>
      </w:r>
      <w:r w:rsidRPr="00E33A9D">
        <w:rPr>
          <w:rFonts w:ascii="Arial" w:hAnsi="Arial" w:cs="Arial"/>
          <w:sz w:val="22"/>
          <w:szCs w:val="22"/>
        </w:rPr>
        <w:t>nie stanowi podstawy do wystawienia przez Wykonawcę faktury i do zapłaty transzy</w:t>
      </w:r>
      <w:r w:rsidR="009C74F1" w:rsidRPr="00E33A9D">
        <w:rPr>
          <w:rFonts w:ascii="Arial" w:hAnsi="Arial" w:cs="Arial"/>
          <w:sz w:val="22"/>
          <w:szCs w:val="22"/>
        </w:rPr>
        <w:t>/jakiejkolwiek części</w:t>
      </w:r>
      <w:r w:rsidRPr="00E33A9D">
        <w:rPr>
          <w:rFonts w:ascii="Arial" w:hAnsi="Arial" w:cs="Arial"/>
          <w:sz w:val="22"/>
          <w:szCs w:val="22"/>
        </w:rPr>
        <w:t xml:space="preserve"> Wynagrodzenia.</w:t>
      </w:r>
    </w:p>
    <w:p w14:paraId="512D0261" w14:textId="785BF877" w:rsidR="00E33A9D" w:rsidRPr="00E33A9D" w:rsidRDefault="0051564D" w:rsidP="00FE5408">
      <w:pPr>
        <w:pStyle w:val="Akapitzlist"/>
        <w:numPr>
          <w:ilvl w:val="0"/>
          <w:numId w:val="37"/>
        </w:numPr>
        <w:spacing w:line="360" w:lineRule="auto"/>
        <w:ind w:left="-284" w:hanging="425"/>
        <w:rPr>
          <w:rFonts w:ascii="Arial" w:hAnsi="Arial" w:cs="Arial"/>
          <w:i/>
          <w:sz w:val="22"/>
          <w:szCs w:val="22"/>
        </w:rPr>
      </w:pPr>
      <w:r w:rsidRPr="00E33A9D">
        <w:rPr>
          <w:rFonts w:ascii="Arial" w:hAnsi="Arial" w:cs="Arial"/>
          <w:sz w:val="22"/>
          <w:szCs w:val="22"/>
        </w:rPr>
        <w:t xml:space="preserve">Faktury wystawiane będą na </w:t>
      </w:r>
      <w:r w:rsidR="005A76A8" w:rsidRPr="00867F17">
        <w:rPr>
          <w:rFonts w:ascii="Arial" w:hAnsi="Arial" w:cs="Arial"/>
          <w:i/>
          <w:iCs/>
          <w:sz w:val="22"/>
          <w:szCs w:val="22"/>
          <w:u w:val="single"/>
        </w:rPr>
        <w:t xml:space="preserve">PKP Polskie Linie Kolejowe S.A. Zakład Linii Kolejowych w Bydgoszczy </w:t>
      </w:r>
      <w:r w:rsidR="00DE2F24" w:rsidRPr="00867F17">
        <w:rPr>
          <w:rFonts w:ascii="Arial" w:hAnsi="Arial" w:cs="Arial"/>
          <w:i/>
          <w:iCs/>
          <w:sz w:val="22"/>
          <w:szCs w:val="22"/>
          <w:u w:val="single"/>
        </w:rPr>
        <w:t>ul. Zygmunta Augusta 1, 85-082 Bydgoszcz</w:t>
      </w:r>
      <w:r w:rsidR="00DE2F24">
        <w:rPr>
          <w:rFonts w:ascii="Arial" w:hAnsi="Arial" w:cs="Arial"/>
          <w:sz w:val="22"/>
          <w:szCs w:val="22"/>
        </w:rPr>
        <w:t xml:space="preserve"> </w:t>
      </w:r>
      <w:r w:rsidR="00D622AE" w:rsidRPr="00E33A9D">
        <w:rPr>
          <w:rFonts w:ascii="Arial" w:hAnsi="Arial" w:cs="Arial"/>
          <w:sz w:val="22"/>
          <w:szCs w:val="22"/>
        </w:rPr>
        <w:t xml:space="preserve">i wysyłane niezwłocznie na adres </w:t>
      </w:r>
      <w:r w:rsidR="00D622AE" w:rsidRPr="00867F17">
        <w:rPr>
          <w:rFonts w:ascii="Arial" w:hAnsi="Arial" w:cs="Arial"/>
          <w:i/>
          <w:iCs/>
          <w:sz w:val="22"/>
          <w:szCs w:val="22"/>
          <w:u w:val="single"/>
        </w:rPr>
        <w:t xml:space="preserve">PKP Polskie Linie Kolejowe S.A. Centrala </w:t>
      </w:r>
      <w:r w:rsidR="0012636A" w:rsidRPr="00867F17">
        <w:rPr>
          <w:rFonts w:ascii="Arial" w:hAnsi="Arial" w:cs="Arial"/>
          <w:i/>
          <w:iCs/>
          <w:sz w:val="22"/>
          <w:szCs w:val="22"/>
          <w:u w:val="single"/>
        </w:rPr>
        <w:t xml:space="preserve">Spółki </w:t>
      </w:r>
      <w:r w:rsidR="00D622AE" w:rsidRPr="00867F17">
        <w:rPr>
          <w:rFonts w:ascii="Arial" w:hAnsi="Arial" w:cs="Arial"/>
          <w:i/>
          <w:iCs/>
          <w:sz w:val="22"/>
          <w:szCs w:val="22"/>
          <w:u w:val="single"/>
        </w:rPr>
        <w:t xml:space="preserve">Biuro Rachunkowości </w:t>
      </w:r>
      <w:r w:rsidR="0012636A" w:rsidRPr="00867F17">
        <w:rPr>
          <w:rFonts w:ascii="Arial" w:hAnsi="Arial" w:cs="Arial"/>
          <w:i/>
          <w:iCs/>
          <w:sz w:val="22"/>
          <w:szCs w:val="22"/>
          <w:u w:val="single"/>
        </w:rPr>
        <w:t xml:space="preserve">Wydział OCR i zarządzania elektronicznym obiegiem Faktur </w:t>
      </w:r>
      <w:r w:rsidR="00D622AE" w:rsidRPr="00867F17">
        <w:rPr>
          <w:rFonts w:ascii="Arial" w:hAnsi="Arial" w:cs="Arial"/>
          <w:i/>
          <w:iCs/>
          <w:sz w:val="22"/>
          <w:szCs w:val="22"/>
          <w:u w:val="single"/>
        </w:rPr>
        <w:t>ul. Targowa 74, 03-734 Wa</w:t>
      </w:r>
      <w:r w:rsidR="002B4773" w:rsidRPr="00867F17">
        <w:rPr>
          <w:rFonts w:ascii="Arial" w:hAnsi="Arial" w:cs="Arial"/>
          <w:i/>
          <w:iCs/>
          <w:sz w:val="22"/>
          <w:szCs w:val="22"/>
          <w:u w:val="single"/>
        </w:rPr>
        <w:t>rszawa</w:t>
      </w:r>
      <w:r w:rsidR="002B4773" w:rsidRPr="00867F17">
        <w:rPr>
          <w:rFonts w:ascii="Arial" w:hAnsi="Arial" w:cs="Arial"/>
          <w:i/>
          <w:iCs/>
          <w:sz w:val="22"/>
          <w:szCs w:val="22"/>
        </w:rPr>
        <w:t xml:space="preserve"> </w:t>
      </w:r>
      <w:r w:rsidR="00D622AE" w:rsidRPr="00E33A9D">
        <w:rPr>
          <w:rFonts w:ascii="Arial" w:hAnsi="Arial" w:cs="Arial"/>
          <w:sz w:val="22"/>
          <w:szCs w:val="22"/>
        </w:rPr>
        <w:t xml:space="preserve">w kopercie </w:t>
      </w:r>
      <w:r w:rsidR="00243446" w:rsidRPr="00E33A9D">
        <w:rPr>
          <w:rFonts w:ascii="Arial" w:hAnsi="Arial" w:cs="Arial"/>
          <w:sz w:val="22"/>
          <w:szCs w:val="22"/>
        </w:rPr>
        <w:t>oznaczonej dopiskiem „FAKTURA</w:t>
      </w:r>
      <w:r w:rsidR="00867F17">
        <w:rPr>
          <w:rFonts w:ascii="Arial" w:hAnsi="Arial" w:cs="Arial"/>
          <w:sz w:val="22"/>
          <w:szCs w:val="22"/>
        </w:rPr>
        <w:t xml:space="preserve"> </w:t>
      </w:r>
      <w:r w:rsidR="00B07390" w:rsidRPr="00E33A9D">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951B94">
        <w:rPr>
          <w:rFonts w:ascii="Arial" w:hAnsi="Arial" w:cs="Arial"/>
          <w:sz w:val="22"/>
          <w:szCs w:val="22"/>
        </w:rPr>
        <w:t>t.j</w:t>
      </w:r>
      <w:proofErr w:type="spellEnd"/>
      <w:r w:rsidR="00951B94">
        <w:rPr>
          <w:rFonts w:ascii="Arial" w:hAnsi="Arial" w:cs="Arial"/>
          <w:sz w:val="22"/>
          <w:szCs w:val="22"/>
        </w:rPr>
        <w:t xml:space="preserve">. </w:t>
      </w:r>
      <w:r w:rsidR="00B07390" w:rsidRPr="00E33A9D">
        <w:rPr>
          <w:rFonts w:ascii="Arial" w:hAnsi="Arial" w:cs="Arial"/>
          <w:sz w:val="22"/>
          <w:szCs w:val="22"/>
        </w:rPr>
        <w:t xml:space="preserve">Dz. U. </w:t>
      </w:r>
      <w:r w:rsidR="00951B94" w:rsidRPr="00E33A9D">
        <w:rPr>
          <w:rFonts w:ascii="Arial" w:hAnsi="Arial" w:cs="Arial"/>
          <w:sz w:val="22"/>
          <w:szCs w:val="22"/>
        </w:rPr>
        <w:t>20</w:t>
      </w:r>
      <w:r w:rsidR="00951B94">
        <w:rPr>
          <w:rFonts w:ascii="Arial" w:hAnsi="Arial" w:cs="Arial"/>
          <w:sz w:val="22"/>
          <w:szCs w:val="22"/>
        </w:rPr>
        <w:t>20</w:t>
      </w:r>
      <w:r w:rsidR="00951B94" w:rsidRPr="00E33A9D">
        <w:rPr>
          <w:rFonts w:ascii="Arial" w:hAnsi="Arial" w:cs="Arial"/>
          <w:sz w:val="22"/>
          <w:szCs w:val="22"/>
        </w:rPr>
        <w:t xml:space="preserve"> </w:t>
      </w:r>
      <w:r w:rsidR="00B07390" w:rsidRPr="00E33A9D">
        <w:rPr>
          <w:rFonts w:ascii="Arial" w:hAnsi="Arial" w:cs="Arial"/>
          <w:sz w:val="22"/>
          <w:szCs w:val="22"/>
        </w:rPr>
        <w:t xml:space="preserve">poz. </w:t>
      </w:r>
      <w:r w:rsidR="00951B94">
        <w:rPr>
          <w:rFonts w:ascii="Arial" w:hAnsi="Arial" w:cs="Arial"/>
          <w:sz w:val="22"/>
          <w:szCs w:val="22"/>
        </w:rPr>
        <w:t>1666</w:t>
      </w:r>
      <w:r w:rsidR="00951B94" w:rsidRPr="00E33A9D">
        <w:rPr>
          <w:rFonts w:ascii="Arial" w:hAnsi="Arial" w:cs="Arial"/>
          <w:sz w:val="22"/>
          <w:szCs w:val="22"/>
        </w:rPr>
        <w:t xml:space="preserve"> </w:t>
      </w:r>
      <w:r w:rsidR="00BD78CA" w:rsidRPr="00E33A9D">
        <w:rPr>
          <w:rFonts w:ascii="Arial" w:hAnsi="Arial" w:cs="Arial"/>
          <w:sz w:val="22"/>
          <w:szCs w:val="22"/>
        </w:rPr>
        <w:t>z późn.zm.</w:t>
      </w:r>
      <w:r w:rsidR="00B07390" w:rsidRPr="00E33A9D">
        <w:rPr>
          <w:rFonts w:ascii="Arial" w:hAnsi="Arial" w:cs="Arial"/>
          <w:sz w:val="22"/>
          <w:szCs w:val="22"/>
        </w:rPr>
        <w:t xml:space="preserve">). </w:t>
      </w:r>
      <w:r w:rsidR="00011BBE" w:rsidRPr="00E33A9D">
        <w:rPr>
          <w:rFonts w:ascii="Arial" w:hAnsi="Arial" w:cs="Arial"/>
          <w:sz w:val="22"/>
          <w:szCs w:val="22"/>
        </w:rPr>
        <w:t xml:space="preserve">Wykonawca może również przesyłać faktury elektroniczne na dedykowany adres </w:t>
      </w:r>
      <w:hyperlink r:id="rId33" w:history="1">
        <w:r w:rsidR="00011BBE" w:rsidRPr="00E33A9D">
          <w:rPr>
            <w:rStyle w:val="Hipercze"/>
            <w:rFonts w:ascii="Arial" w:hAnsi="Arial" w:cs="Arial"/>
            <w:sz w:val="22"/>
            <w:szCs w:val="22"/>
          </w:rPr>
          <w:t>efaktura@plk-sa.pl</w:t>
        </w:r>
      </w:hyperlink>
      <w:r w:rsidR="00011BBE" w:rsidRPr="00E33A9D">
        <w:rPr>
          <w:rFonts w:ascii="Arial" w:hAnsi="Arial" w:cs="Arial"/>
          <w:sz w:val="22"/>
          <w:szCs w:val="22"/>
        </w:rPr>
        <w:t xml:space="preserve">, po uprzednim podpisaniu </w:t>
      </w:r>
      <w:r w:rsidR="00CB3788" w:rsidRPr="00E33A9D">
        <w:rPr>
          <w:rFonts w:ascii="Arial" w:hAnsi="Arial" w:cs="Arial"/>
          <w:sz w:val="22"/>
          <w:szCs w:val="22"/>
        </w:rPr>
        <w:t>O</w:t>
      </w:r>
      <w:r w:rsidR="009B60EB">
        <w:rPr>
          <w:rFonts w:ascii="Arial" w:hAnsi="Arial" w:cs="Arial"/>
          <w:sz w:val="22"/>
          <w:szCs w:val="22"/>
        </w:rPr>
        <w:t>świadczenia stanowiącego Z</w:t>
      </w:r>
      <w:r w:rsidR="00011BBE" w:rsidRPr="00E33A9D">
        <w:rPr>
          <w:rFonts w:ascii="Arial" w:hAnsi="Arial" w:cs="Arial"/>
          <w:sz w:val="22"/>
          <w:szCs w:val="22"/>
        </w:rPr>
        <w:t xml:space="preserve">ałącznik nr </w:t>
      </w:r>
      <w:r w:rsidR="00867F17">
        <w:rPr>
          <w:rFonts w:ascii="Arial" w:hAnsi="Arial" w:cs="Arial"/>
          <w:sz w:val="22"/>
          <w:szCs w:val="22"/>
        </w:rPr>
        <w:t>6</w:t>
      </w:r>
      <w:r w:rsidR="00011BBE" w:rsidRPr="00E33A9D">
        <w:rPr>
          <w:rFonts w:ascii="Arial" w:hAnsi="Arial" w:cs="Arial"/>
          <w:sz w:val="22"/>
          <w:szCs w:val="22"/>
        </w:rPr>
        <w:t xml:space="preserve"> do Umowy.</w:t>
      </w:r>
    </w:p>
    <w:p w14:paraId="512D0262" w14:textId="6196648C" w:rsidR="00E33A9D" w:rsidRPr="00E33A9D" w:rsidRDefault="00243446" w:rsidP="00FE5408">
      <w:pPr>
        <w:pStyle w:val="Akapitzlist"/>
        <w:numPr>
          <w:ilvl w:val="0"/>
          <w:numId w:val="37"/>
        </w:numPr>
        <w:spacing w:line="360" w:lineRule="auto"/>
        <w:ind w:left="-284" w:hanging="425"/>
        <w:rPr>
          <w:rFonts w:ascii="Arial" w:hAnsi="Arial" w:cs="Arial"/>
          <w:i/>
          <w:sz w:val="22"/>
          <w:szCs w:val="22"/>
        </w:rPr>
      </w:pPr>
      <w:r w:rsidRPr="00E33A9D">
        <w:rPr>
          <w:rFonts w:ascii="Arial" w:hAnsi="Arial" w:cs="Arial"/>
          <w:sz w:val="22"/>
          <w:szCs w:val="22"/>
        </w:rPr>
        <w:t>W treści faktur należy wskazać numer Umowy oraz numer zamówienia wystawionego przez Zamawiającego</w:t>
      </w:r>
      <w:r w:rsidR="00EF09EC">
        <w:rPr>
          <w:rFonts w:ascii="Arial" w:hAnsi="Arial" w:cs="Arial"/>
          <w:sz w:val="22"/>
          <w:szCs w:val="22"/>
        </w:rPr>
        <w:t xml:space="preserve">, a także numer protokołu odbioru, który dotyczy świadczenia </w:t>
      </w:r>
      <w:r w:rsidR="009B4F21">
        <w:rPr>
          <w:rFonts w:ascii="Arial" w:hAnsi="Arial" w:cs="Arial"/>
          <w:sz w:val="22"/>
          <w:szCs w:val="22"/>
        </w:rPr>
        <w:t>objętego</w:t>
      </w:r>
      <w:r w:rsidR="00EF09EC">
        <w:rPr>
          <w:rFonts w:ascii="Arial" w:hAnsi="Arial" w:cs="Arial"/>
          <w:sz w:val="22"/>
          <w:szCs w:val="22"/>
        </w:rPr>
        <w:t xml:space="preserve"> wystawioną fakturą.</w:t>
      </w:r>
    </w:p>
    <w:p w14:paraId="512D0263" w14:textId="73F812A1" w:rsidR="00E33A9D" w:rsidRPr="00E33A9D" w:rsidRDefault="0051564D" w:rsidP="00FE5408">
      <w:pPr>
        <w:pStyle w:val="Akapitzlist"/>
        <w:numPr>
          <w:ilvl w:val="0"/>
          <w:numId w:val="37"/>
        </w:numPr>
        <w:spacing w:line="360" w:lineRule="auto"/>
        <w:ind w:left="-284" w:hanging="425"/>
        <w:rPr>
          <w:rFonts w:ascii="Arial" w:hAnsi="Arial" w:cs="Arial"/>
          <w:i/>
          <w:sz w:val="22"/>
          <w:szCs w:val="22"/>
        </w:rPr>
      </w:pPr>
      <w:r w:rsidRPr="00E33A9D">
        <w:rPr>
          <w:rFonts w:ascii="Arial" w:hAnsi="Arial" w:cs="Arial"/>
          <w:sz w:val="22"/>
          <w:szCs w:val="22"/>
        </w:rPr>
        <w:t>Wykonawca oświadcza, że</w:t>
      </w:r>
      <w:r w:rsidRPr="00867F17">
        <w:rPr>
          <w:rFonts w:ascii="Arial" w:hAnsi="Arial" w:cs="Arial"/>
          <w:iCs/>
          <w:sz w:val="22"/>
          <w:szCs w:val="22"/>
        </w:rPr>
        <w:t xml:space="preserve"> jest</w:t>
      </w:r>
      <w:r w:rsidRPr="00E33A9D">
        <w:rPr>
          <w:rFonts w:ascii="Arial" w:hAnsi="Arial" w:cs="Arial"/>
          <w:sz w:val="22"/>
          <w:szCs w:val="22"/>
        </w:rPr>
        <w:t xml:space="preserve"> </w:t>
      </w:r>
      <w:r w:rsidR="00B91CEB" w:rsidRPr="00E33A9D">
        <w:rPr>
          <w:rFonts w:ascii="Arial" w:hAnsi="Arial" w:cs="Arial"/>
          <w:sz w:val="22"/>
          <w:szCs w:val="22"/>
        </w:rPr>
        <w:t xml:space="preserve">czynnym </w:t>
      </w:r>
      <w:r w:rsidRPr="00E33A9D">
        <w:rPr>
          <w:rFonts w:ascii="Arial" w:hAnsi="Arial" w:cs="Arial"/>
          <w:sz w:val="22"/>
          <w:szCs w:val="22"/>
        </w:rPr>
        <w:t>podatnikiem podatku od towarów i usług (VAT)</w:t>
      </w:r>
      <w:r w:rsidR="00B91CEB" w:rsidRPr="00E33A9D">
        <w:rPr>
          <w:rFonts w:ascii="Arial" w:hAnsi="Arial" w:cs="Arial"/>
          <w:sz w:val="22"/>
          <w:szCs w:val="22"/>
        </w:rPr>
        <w:t>, uprawnionym do wystawiania faktur</w:t>
      </w:r>
      <w:r w:rsidRPr="00E33A9D">
        <w:rPr>
          <w:rFonts w:ascii="Arial" w:hAnsi="Arial" w:cs="Arial"/>
          <w:sz w:val="22"/>
          <w:szCs w:val="22"/>
        </w:rPr>
        <w:t>.</w:t>
      </w:r>
    </w:p>
    <w:p w14:paraId="512D0264" w14:textId="4B1231EC" w:rsidR="00E33A9D" w:rsidRPr="002D3C4A" w:rsidRDefault="0051564D" w:rsidP="00FE5408">
      <w:pPr>
        <w:pStyle w:val="Akapitzlist"/>
        <w:numPr>
          <w:ilvl w:val="0"/>
          <w:numId w:val="37"/>
        </w:numPr>
        <w:spacing w:line="360" w:lineRule="auto"/>
        <w:ind w:left="-284" w:hanging="425"/>
        <w:rPr>
          <w:rFonts w:ascii="Arial" w:hAnsi="Arial" w:cs="Arial"/>
          <w:i/>
          <w:sz w:val="22"/>
          <w:szCs w:val="22"/>
        </w:rPr>
      </w:pPr>
      <w:r w:rsidRPr="00E33A9D">
        <w:rPr>
          <w:rFonts w:ascii="Arial" w:hAnsi="Arial" w:cs="Arial"/>
          <w:sz w:val="22"/>
          <w:szCs w:val="22"/>
        </w:rPr>
        <w:t xml:space="preserve">Z zastrzeżeniem </w:t>
      </w:r>
      <w:r w:rsidRPr="002D3C4A">
        <w:rPr>
          <w:rFonts w:ascii="Arial" w:hAnsi="Arial" w:cs="Arial"/>
          <w:sz w:val="22"/>
          <w:szCs w:val="22"/>
        </w:rPr>
        <w:t xml:space="preserve">postanowień </w:t>
      </w:r>
      <w:r w:rsidR="00E33A9D" w:rsidRPr="002D3C4A">
        <w:rPr>
          <w:rFonts w:ascii="Arial" w:hAnsi="Arial" w:cs="Arial"/>
          <w:sz w:val="22"/>
          <w:szCs w:val="22"/>
        </w:rPr>
        <w:t xml:space="preserve">ust. 19 </w:t>
      </w:r>
      <w:r w:rsidRPr="002D3C4A">
        <w:rPr>
          <w:rFonts w:ascii="Arial" w:hAnsi="Arial" w:cs="Arial"/>
          <w:sz w:val="22"/>
          <w:szCs w:val="22"/>
        </w:rPr>
        <w:t>, zapłata</w:t>
      </w:r>
      <w:r w:rsidR="00A67490" w:rsidRPr="002D3C4A">
        <w:rPr>
          <w:rFonts w:ascii="Arial" w:hAnsi="Arial" w:cs="Arial"/>
          <w:sz w:val="22"/>
          <w:szCs w:val="22"/>
        </w:rPr>
        <w:t xml:space="preserve"> Wynagrodzenia lub</w:t>
      </w:r>
      <w:r w:rsidRPr="002D3C4A">
        <w:rPr>
          <w:rFonts w:ascii="Arial" w:hAnsi="Arial" w:cs="Arial"/>
          <w:sz w:val="22"/>
          <w:szCs w:val="22"/>
        </w:rPr>
        <w:t xml:space="preserve"> należnej</w:t>
      </w:r>
      <w:r w:rsidR="004962BB" w:rsidRPr="002D3C4A">
        <w:rPr>
          <w:rFonts w:ascii="Arial" w:hAnsi="Arial" w:cs="Arial"/>
          <w:sz w:val="22"/>
          <w:szCs w:val="22"/>
        </w:rPr>
        <w:t xml:space="preserve"> transzy Wynagrodzenia</w:t>
      </w:r>
      <w:r w:rsidRPr="002D3C4A">
        <w:rPr>
          <w:rFonts w:ascii="Arial" w:hAnsi="Arial" w:cs="Arial"/>
          <w:sz w:val="22"/>
          <w:szCs w:val="22"/>
        </w:rPr>
        <w:t xml:space="preserve"> nastąpi przelewem na rachunek bankowy </w:t>
      </w:r>
      <w:r w:rsidR="00CD59BB" w:rsidRPr="002D3C4A">
        <w:rPr>
          <w:rFonts w:ascii="Arial" w:hAnsi="Arial" w:cs="Arial"/>
          <w:sz w:val="22"/>
          <w:szCs w:val="22"/>
        </w:rPr>
        <w:t xml:space="preserve">Wykonawcy wskazany </w:t>
      </w:r>
      <w:r w:rsidRPr="002D3C4A">
        <w:rPr>
          <w:rFonts w:ascii="Arial" w:hAnsi="Arial" w:cs="Arial"/>
          <w:sz w:val="22"/>
          <w:szCs w:val="22"/>
        </w:rPr>
        <w:t>na prawidłowo wystawionej</w:t>
      </w:r>
      <w:r w:rsidR="00CD59BB" w:rsidRPr="002D3C4A">
        <w:rPr>
          <w:rFonts w:ascii="Arial" w:hAnsi="Arial" w:cs="Arial"/>
          <w:sz w:val="22"/>
          <w:szCs w:val="22"/>
        </w:rPr>
        <w:t xml:space="preserve"> fakturze</w:t>
      </w:r>
      <w:r w:rsidRPr="002D3C4A">
        <w:rPr>
          <w:rFonts w:ascii="Arial" w:hAnsi="Arial" w:cs="Arial"/>
          <w:sz w:val="22"/>
          <w:szCs w:val="22"/>
        </w:rPr>
        <w:t xml:space="preserve"> w terminie 30 dni kalendarzowych od dnia jej </w:t>
      </w:r>
      <w:r w:rsidR="0012636A" w:rsidRPr="002D3C4A">
        <w:rPr>
          <w:rFonts w:ascii="Arial" w:hAnsi="Arial" w:cs="Arial"/>
          <w:sz w:val="22"/>
          <w:szCs w:val="22"/>
        </w:rPr>
        <w:t xml:space="preserve">doręczenia </w:t>
      </w:r>
      <w:r w:rsidRPr="002D3C4A">
        <w:rPr>
          <w:rFonts w:ascii="Arial" w:hAnsi="Arial" w:cs="Arial"/>
          <w:sz w:val="22"/>
          <w:szCs w:val="22"/>
        </w:rPr>
        <w:t>płatnikowi wskazanemu w ust.</w:t>
      </w:r>
      <w:r w:rsidR="00E33A9D" w:rsidRPr="002D3C4A">
        <w:rPr>
          <w:rFonts w:ascii="Arial" w:hAnsi="Arial" w:cs="Arial"/>
          <w:sz w:val="22"/>
          <w:szCs w:val="22"/>
        </w:rPr>
        <w:t xml:space="preserve"> </w:t>
      </w:r>
      <w:r w:rsidR="00C2767F">
        <w:rPr>
          <w:rFonts w:ascii="Arial" w:hAnsi="Arial" w:cs="Arial"/>
          <w:sz w:val="22"/>
          <w:szCs w:val="22"/>
        </w:rPr>
        <w:t>8</w:t>
      </w:r>
      <w:r w:rsidR="004962BB" w:rsidRPr="002D3C4A">
        <w:rPr>
          <w:rFonts w:ascii="Arial" w:hAnsi="Arial" w:cs="Arial"/>
          <w:sz w:val="22"/>
          <w:szCs w:val="22"/>
        </w:rPr>
        <w:t>.</w:t>
      </w:r>
    </w:p>
    <w:p w14:paraId="512D0265" w14:textId="1B72D6EF" w:rsidR="00E33A9D" w:rsidRPr="002D3C4A" w:rsidRDefault="0051564D" w:rsidP="00FE5408">
      <w:pPr>
        <w:pStyle w:val="Akapitzlist"/>
        <w:numPr>
          <w:ilvl w:val="0"/>
          <w:numId w:val="37"/>
        </w:numPr>
        <w:spacing w:line="360" w:lineRule="auto"/>
        <w:ind w:left="-284" w:hanging="425"/>
        <w:rPr>
          <w:rFonts w:ascii="Arial" w:hAnsi="Arial" w:cs="Arial"/>
          <w:i/>
          <w:sz w:val="22"/>
          <w:szCs w:val="22"/>
        </w:rPr>
      </w:pPr>
      <w:r w:rsidRPr="002D3C4A">
        <w:rPr>
          <w:rFonts w:ascii="Arial" w:hAnsi="Arial" w:cs="Arial"/>
          <w:sz w:val="22"/>
          <w:szCs w:val="22"/>
        </w:rPr>
        <w:t>Z zastrzeżeniem postanowień ust. 1</w:t>
      </w:r>
      <w:r w:rsidR="00E33A9D" w:rsidRPr="002D3C4A">
        <w:rPr>
          <w:rFonts w:ascii="Arial" w:hAnsi="Arial" w:cs="Arial"/>
          <w:sz w:val="22"/>
          <w:szCs w:val="22"/>
        </w:rPr>
        <w:t>9</w:t>
      </w:r>
      <w:r w:rsidRPr="002D3C4A">
        <w:rPr>
          <w:rFonts w:ascii="Arial" w:hAnsi="Arial" w:cs="Arial"/>
          <w:sz w:val="22"/>
          <w:szCs w:val="22"/>
        </w:rPr>
        <w:t>, zapłata</w:t>
      </w:r>
      <w:r w:rsidRPr="00E33A9D">
        <w:rPr>
          <w:rFonts w:ascii="Arial" w:hAnsi="Arial" w:cs="Arial"/>
          <w:sz w:val="22"/>
          <w:szCs w:val="22"/>
        </w:rPr>
        <w:t xml:space="preserve"> Wynagrodzenia lub</w:t>
      </w:r>
      <w:r w:rsidR="0050360E" w:rsidRPr="00E33A9D">
        <w:rPr>
          <w:rFonts w:ascii="Arial" w:hAnsi="Arial" w:cs="Arial"/>
          <w:sz w:val="22"/>
          <w:szCs w:val="22"/>
        </w:rPr>
        <w:t xml:space="preserve"> należnej transzy Wynagrodzenia</w:t>
      </w:r>
      <w:r w:rsidRPr="00E33A9D">
        <w:rPr>
          <w:rFonts w:ascii="Arial" w:hAnsi="Arial" w:cs="Arial"/>
          <w:sz w:val="22"/>
          <w:szCs w:val="22"/>
        </w:rPr>
        <w:t xml:space="preserve"> nastąpi przelewem na rachunek bankowy </w:t>
      </w:r>
      <w:r w:rsidR="00CD59BB" w:rsidRPr="00E33A9D">
        <w:rPr>
          <w:rFonts w:ascii="Arial" w:hAnsi="Arial" w:cs="Arial"/>
          <w:sz w:val="22"/>
          <w:szCs w:val="22"/>
        </w:rPr>
        <w:t xml:space="preserve">wskazany w </w:t>
      </w:r>
      <w:r w:rsidRPr="00E33A9D">
        <w:rPr>
          <w:rFonts w:ascii="Arial" w:hAnsi="Arial" w:cs="Arial"/>
          <w:sz w:val="22"/>
          <w:szCs w:val="22"/>
        </w:rPr>
        <w:t>prawidłowo wystawionej pr</w:t>
      </w:r>
      <w:r w:rsidR="00FC24C4" w:rsidRPr="00E33A9D">
        <w:rPr>
          <w:rFonts w:ascii="Arial" w:hAnsi="Arial" w:cs="Arial"/>
          <w:sz w:val="22"/>
          <w:szCs w:val="22"/>
        </w:rPr>
        <w:t xml:space="preserve">zez Lidera </w:t>
      </w:r>
      <w:r w:rsidR="00FC24C4" w:rsidRPr="00E33A9D">
        <w:rPr>
          <w:rFonts w:ascii="Arial" w:hAnsi="Arial" w:cs="Arial"/>
          <w:sz w:val="22"/>
          <w:szCs w:val="22"/>
        </w:rPr>
        <w:lastRenderedPageBreak/>
        <w:t xml:space="preserve">Konsorcjum </w:t>
      </w:r>
      <w:r w:rsidR="00CD59BB" w:rsidRPr="00E33A9D">
        <w:rPr>
          <w:rFonts w:ascii="Arial" w:hAnsi="Arial" w:cs="Arial"/>
          <w:sz w:val="22"/>
          <w:szCs w:val="22"/>
        </w:rPr>
        <w:t xml:space="preserve">fakturze </w:t>
      </w:r>
      <w:r w:rsidR="00FC24C4" w:rsidRPr="00E33A9D">
        <w:rPr>
          <w:rFonts w:ascii="Arial" w:hAnsi="Arial" w:cs="Arial"/>
          <w:sz w:val="22"/>
          <w:szCs w:val="22"/>
        </w:rPr>
        <w:t>w </w:t>
      </w:r>
      <w:r w:rsidRPr="00E33A9D">
        <w:rPr>
          <w:rFonts w:ascii="Arial" w:hAnsi="Arial" w:cs="Arial"/>
          <w:sz w:val="22"/>
          <w:szCs w:val="22"/>
        </w:rPr>
        <w:t xml:space="preserve">terminie 30 dni kalendarzowych od dnia jej </w:t>
      </w:r>
      <w:r w:rsidR="0012636A" w:rsidRPr="00E33A9D">
        <w:rPr>
          <w:rFonts w:ascii="Arial" w:hAnsi="Arial" w:cs="Arial"/>
          <w:sz w:val="22"/>
          <w:szCs w:val="22"/>
        </w:rPr>
        <w:t xml:space="preserve">doręczenia </w:t>
      </w:r>
      <w:r w:rsidR="004962BB" w:rsidRPr="00E33A9D">
        <w:rPr>
          <w:rFonts w:ascii="Arial" w:hAnsi="Arial" w:cs="Arial"/>
          <w:sz w:val="22"/>
          <w:szCs w:val="22"/>
        </w:rPr>
        <w:t>płatnikowi</w:t>
      </w:r>
      <w:r w:rsidRPr="00E33A9D">
        <w:rPr>
          <w:rFonts w:ascii="Arial" w:hAnsi="Arial" w:cs="Arial"/>
          <w:sz w:val="22"/>
          <w:szCs w:val="22"/>
        </w:rPr>
        <w:t xml:space="preserve"> wskazanemu w </w:t>
      </w:r>
      <w:r w:rsidRPr="002D3C4A">
        <w:rPr>
          <w:rFonts w:ascii="Arial" w:hAnsi="Arial" w:cs="Arial"/>
          <w:sz w:val="22"/>
          <w:szCs w:val="22"/>
        </w:rPr>
        <w:t xml:space="preserve">ust. </w:t>
      </w:r>
      <w:r w:rsidR="00C2767F">
        <w:rPr>
          <w:rFonts w:ascii="Arial" w:hAnsi="Arial" w:cs="Arial"/>
          <w:sz w:val="22"/>
          <w:szCs w:val="22"/>
        </w:rPr>
        <w:t>8</w:t>
      </w:r>
      <w:r w:rsidRPr="002D3C4A">
        <w:rPr>
          <w:rFonts w:ascii="Arial" w:hAnsi="Arial" w:cs="Arial"/>
          <w:sz w:val="22"/>
          <w:szCs w:val="22"/>
        </w:rPr>
        <w:t>.* (</w:t>
      </w:r>
      <w:r w:rsidRPr="00A234FE">
        <w:rPr>
          <w:rFonts w:ascii="Arial" w:hAnsi="Arial" w:cs="Arial"/>
          <w:i/>
          <w:iCs/>
          <w:sz w:val="22"/>
          <w:szCs w:val="22"/>
        </w:rPr>
        <w:t>dotyczy konsorcjum</w:t>
      </w:r>
      <w:r w:rsidRPr="002D3C4A">
        <w:rPr>
          <w:rFonts w:ascii="Arial" w:hAnsi="Arial" w:cs="Arial"/>
          <w:sz w:val="22"/>
          <w:szCs w:val="22"/>
        </w:rPr>
        <w:t>)</w:t>
      </w:r>
      <w:r w:rsidR="009C74F1" w:rsidRPr="002D3C4A">
        <w:rPr>
          <w:rFonts w:ascii="Arial" w:hAnsi="Arial" w:cs="Arial"/>
          <w:sz w:val="22"/>
          <w:szCs w:val="22"/>
        </w:rPr>
        <w:t xml:space="preserve"> </w:t>
      </w:r>
    </w:p>
    <w:p w14:paraId="512D0266" w14:textId="77777777" w:rsidR="00E33A9D" w:rsidRPr="002D3C4A" w:rsidRDefault="0051564D" w:rsidP="00FE5408">
      <w:pPr>
        <w:pStyle w:val="Akapitzlist"/>
        <w:numPr>
          <w:ilvl w:val="0"/>
          <w:numId w:val="37"/>
        </w:numPr>
        <w:spacing w:line="360" w:lineRule="auto"/>
        <w:ind w:left="-284" w:hanging="425"/>
        <w:rPr>
          <w:rFonts w:ascii="Arial" w:hAnsi="Arial" w:cs="Arial"/>
          <w:i/>
          <w:sz w:val="22"/>
          <w:szCs w:val="22"/>
        </w:rPr>
      </w:pPr>
      <w:r w:rsidRPr="002D3C4A">
        <w:rPr>
          <w:rFonts w:ascii="Arial" w:hAnsi="Arial" w:cs="Arial"/>
          <w:sz w:val="22"/>
          <w:szCs w:val="22"/>
        </w:rPr>
        <w:t xml:space="preserve">Zapłata </w:t>
      </w:r>
      <w:r w:rsidR="009C74F1" w:rsidRPr="002D3C4A">
        <w:rPr>
          <w:rFonts w:ascii="Arial" w:hAnsi="Arial" w:cs="Arial"/>
          <w:sz w:val="22"/>
          <w:szCs w:val="22"/>
        </w:rPr>
        <w:t>W</w:t>
      </w:r>
      <w:r w:rsidRPr="002D3C4A">
        <w:rPr>
          <w:rFonts w:ascii="Arial" w:hAnsi="Arial" w:cs="Arial"/>
          <w:sz w:val="22"/>
          <w:szCs w:val="22"/>
        </w:rPr>
        <w:t xml:space="preserve">ynagrodzenia </w:t>
      </w:r>
      <w:r w:rsidR="00A67490" w:rsidRPr="002D3C4A">
        <w:rPr>
          <w:rFonts w:ascii="Arial" w:hAnsi="Arial" w:cs="Arial"/>
          <w:sz w:val="22"/>
          <w:szCs w:val="22"/>
        </w:rPr>
        <w:t xml:space="preserve">lub </w:t>
      </w:r>
      <w:r w:rsidR="00FB48C9" w:rsidRPr="002D3C4A">
        <w:rPr>
          <w:rFonts w:ascii="Arial" w:hAnsi="Arial" w:cs="Arial"/>
          <w:sz w:val="22"/>
          <w:szCs w:val="22"/>
        </w:rPr>
        <w:t xml:space="preserve">należnej </w:t>
      </w:r>
      <w:r w:rsidR="00A67490" w:rsidRPr="002D3C4A">
        <w:rPr>
          <w:rFonts w:ascii="Arial" w:hAnsi="Arial" w:cs="Arial"/>
          <w:sz w:val="22"/>
          <w:szCs w:val="22"/>
        </w:rPr>
        <w:t xml:space="preserve">transzy </w:t>
      </w:r>
      <w:r w:rsidR="004E3187" w:rsidRPr="002D3C4A">
        <w:rPr>
          <w:rFonts w:ascii="Arial" w:hAnsi="Arial" w:cs="Arial"/>
          <w:sz w:val="22"/>
          <w:szCs w:val="22"/>
        </w:rPr>
        <w:t>Wynagrodzenia</w:t>
      </w:r>
      <w:r w:rsidR="00A67490" w:rsidRPr="002D3C4A">
        <w:rPr>
          <w:rFonts w:ascii="Arial" w:hAnsi="Arial" w:cs="Arial"/>
          <w:sz w:val="22"/>
          <w:szCs w:val="22"/>
        </w:rPr>
        <w:t xml:space="preserve"> </w:t>
      </w:r>
      <w:r w:rsidRPr="002D3C4A">
        <w:rPr>
          <w:rFonts w:ascii="Arial" w:hAnsi="Arial" w:cs="Arial"/>
          <w:sz w:val="22"/>
          <w:szCs w:val="22"/>
        </w:rPr>
        <w:t xml:space="preserve">na wskazany przez Lidera Konsorcjum rachunek bankowy stanowi spełnienie świadczenia należnego Wykonawcy.* </w:t>
      </w:r>
      <w:r w:rsidRPr="002D3C4A">
        <w:rPr>
          <w:rFonts w:ascii="Arial" w:hAnsi="Arial" w:cs="Arial"/>
          <w:i/>
          <w:sz w:val="22"/>
          <w:szCs w:val="22"/>
        </w:rPr>
        <w:t>(dotyczy konsorcjum)</w:t>
      </w:r>
    </w:p>
    <w:p w14:paraId="512D0267" w14:textId="39479201" w:rsidR="00E33A9D" w:rsidRPr="002D3C4A" w:rsidRDefault="0051564D" w:rsidP="00FE5408">
      <w:pPr>
        <w:pStyle w:val="Akapitzlist"/>
        <w:numPr>
          <w:ilvl w:val="0"/>
          <w:numId w:val="37"/>
        </w:numPr>
        <w:spacing w:line="360" w:lineRule="auto"/>
        <w:ind w:left="-284" w:hanging="425"/>
        <w:rPr>
          <w:rFonts w:ascii="Arial" w:hAnsi="Arial" w:cs="Arial"/>
          <w:i/>
          <w:sz w:val="22"/>
          <w:szCs w:val="22"/>
        </w:rPr>
      </w:pPr>
      <w:r w:rsidRPr="002D3C4A">
        <w:rPr>
          <w:rFonts w:ascii="Arial" w:hAnsi="Arial" w:cs="Arial"/>
          <w:sz w:val="22"/>
          <w:szCs w:val="22"/>
        </w:rPr>
        <w:t xml:space="preserve">Za termin dokonania zapłaty </w:t>
      </w:r>
      <w:r w:rsidR="004962BB" w:rsidRPr="002D3C4A">
        <w:rPr>
          <w:rFonts w:ascii="Arial" w:hAnsi="Arial" w:cs="Arial"/>
          <w:sz w:val="22"/>
          <w:szCs w:val="22"/>
        </w:rPr>
        <w:t>Wynagrodzenia</w:t>
      </w:r>
      <w:r w:rsidRPr="002D3C4A">
        <w:rPr>
          <w:rFonts w:ascii="Arial" w:hAnsi="Arial" w:cs="Arial"/>
          <w:sz w:val="22"/>
          <w:szCs w:val="22"/>
        </w:rPr>
        <w:t xml:space="preserve"> </w:t>
      </w:r>
      <w:r w:rsidR="00A67490" w:rsidRPr="002D3C4A">
        <w:rPr>
          <w:rFonts w:ascii="Arial" w:hAnsi="Arial" w:cs="Arial"/>
          <w:sz w:val="22"/>
          <w:szCs w:val="22"/>
        </w:rPr>
        <w:t xml:space="preserve">lub </w:t>
      </w:r>
      <w:r w:rsidR="00FB48C9" w:rsidRPr="002D3C4A">
        <w:rPr>
          <w:rFonts w:ascii="Arial" w:hAnsi="Arial" w:cs="Arial"/>
          <w:sz w:val="22"/>
          <w:szCs w:val="22"/>
        </w:rPr>
        <w:t xml:space="preserve">należnej </w:t>
      </w:r>
      <w:r w:rsidR="00A67490" w:rsidRPr="002D3C4A">
        <w:rPr>
          <w:rFonts w:ascii="Arial" w:hAnsi="Arial" w:cs="Arial"/>
          <w:sz w:val="22"/>
          <w:szCs w:val="22"/>
        </w:rPr>
        <w:t xml:space="preserve">transzy </w:t>
      </w:r>
      <w:r w:rsidR="004E3187" w:rsidRPr="002D3C4A">
        <w:rPr>
          <w:rFonts w:ascii="Arial" w:hAnsi="Arial" w:cs="Arial"/>
          <w:sz w:val="22"/>
          <w:szCs w:val="22"/>
        </w:rPr>
        <w:t>Wynagrodzenia</w:t>
      </w:r>
      <w:r w:rsidR="00A67490" w:rsidRPr="002D3C4A">
        <w:rPr>
          <w:rFonts w:ascii="Arial" w:hAnsi="Arial" w:cs="Arial"/>
          <w:sz w:val="22"/>
          <w:szCs w:val="22"/>
        </w:rPr>
        <w:t xml:space="preserve"> </w:t>
      </w:r>
      <w:r w:rsidRPr="002D3C4A">
        <w:rPr>
          <w:rFonts w:ascii="Arial" w:hAnsi="Arial" w:cs="Arial"/>
          <w:sz w:val="22"/>
          <w:szCs w:val="22"/>
        </w:rPr>
        <w:t xml:space="preserve">uważa się dzień obciążenia rachunku bankowego płatnika wskazanego w ust. </w:t>
      </w:r>
      <w:r w:rsidR="00C2767F">
        <w:rPr>
          <w:rFonts w:ascii="Arial" w:hAnsi="Arial" w:cs="Arial"/>
          <w:sz w:val="22"/>
          <w:szCs w:val="22"/>
        </w:rPr>
        <w:t>8</w:t>
      </w:r>
      <w:r w:rsidR="004962BB" w:rsidRPr="002D3C4A">
        <w:rPr>
          <w:rFonts w:ascii="Arial" w:hAnsi="Arial" w:cs="Arial"/>
          <w:sz w:val="22"/>
          <w:szCs w:val="22"/>
        </w:rPr>
        <w:t>.</w:t>
      </w:r>
      <w:r w:rsidR="009C74F1" w:rsidRPr="002D3C4A">
        <w:rPr>
          <w:rFonts w:ascii="Arial" w:hAnsi="Arial" w:cs="Arial"/>
          <w:sz w:val="22"/>
          <w:szCs w:val="22"/>
        </w:rPr>
        <w:t xml:space="preserve"> </w:t>
      </w:r>
    </w:p>
    <w:p w14:paraId="512D0268" w14:textId="6D2765A4" w:rsidR="00E33A9D" w:rsidRPr="00FE466F" w:rsidRDefault="002A7640" w:rsidP="00FE5408">
      <w:pPr>
        <w:pStyle w:val="Akapitzlist"/>
        <w:numPr>
          <w:ilvl w:val="0"/>
          <w:numId w:val="37"/>
        </w:numPr>
        <w:spacing w:line="360" w:lineRule="auto"/>
        <w:ind w:left="-284" w:hanging="425"/>
        <w:rPr>
          <w:rFonts w:ascii="Arial" w:hAnsi="Arial" w:cs="Arial"/>
          <w:i/>
          <w:sz w:val="22"/>
          <w:szCs w:val="22"/>
        </w:rPr>
      </w:pPr>
      <w:r w:rsidRPr="002D3C4A">
        <w:rPr>
          <w:rFonts w:ascii="Arial" w:hAnsi="Arial" w:cs="Arial"/>
          <w:sz w:val="22"/>
          <w:szCs w:val="22"/>
        </w:rPr>
        <w:t>W przypadku, gdy rachunek bankowy umieszczony na fakturze Wykonawcy</w:t>
      </w:r>
      <w:r w:rsidRPr="00E33A9D">
        <w:rPr>
          <w:rFonts w:ascii="Arial" w:hAnsi="Arial" w:cs="Arial"/>
          <w:sz w:val="22"/>
          <w:szCs w:val="22"/>
        </w:rPr>
        <w:t xml:space="preserve"> nie widnieje </w:t>
      </w:r>
      <w:r w:rsidR="00BF43FF">
        <w:rPr>
          <w:rFonts w:ascii="Arial" w:hAnsi="Arial" w:cs="Arial"/>
          <w:sz w:val="22"/>
          <w:szCs w:val="22"/>
        </w:rPr>
        <w:br/>
      </w:r>
      <w:r w:rsidRPr="00E33A9D">
        <w:rPr>
          <w:rFonts w:ascii="Arial" w:hAnsi="Arial" w:cs="Arial"/>
          <w:sz w:val="22"/>
          <w:szCs w:val="22"/>
        </w:rPr>
        <w:t xml:space="preserve">w elektronicznym wykazie podmiotów na stronie Ministerstwa Finansów, płatność faktury będzie odroczona do momentu pojawienia się wskazanego rachunku bankowego w tym </w:t>
      </w:r>
      <w:r w:rsidR="004962BB" w:rsidRPr="00E33A9D">
        <w:rPr>
          <w:rFonts w:ascii="Arial" w:hAnsi="Arial" w:cs="Arial"/>
          <w:sz w:val="22"/>
          <w:szCs w:val="22"/>
        </w:rPr>
        <w:t xml:space="preserve">wykazie, </w:t>
      </w:r>
      <w:r w:rsidR="00BF43FF">
        <w:rPr>
          <w:rFonts w:ascii="Arial" w:hAnsi="Arial" w:cs="Arial"/>
          <w:sz w:val="22"/>
          <w:szCs w:val="22"/>
        </w:rPr>
        <w:br/>
      </w:r>
      <w:r w:rsidR="004962BB" w:rsidRPr="00E33A9D">
        <w:rPr>
          <w:rFonts w:ascii="Arial" w:hAnsi="Arial" w:cs="Arial"/>
          <w:sz w:val="22"/>
          <w:szCs w:val="22"/>
        </w:rPr>
        <w:t xml:space="preserve">z zastrzeżeniem </w:t>
      </w:r>
      <w:r w:rsidR="00E33A9D" w:rsidRPr="00FE466F">
        <w:rPr>
          <w:rFonts w:ascii="Arial" w:hAnsi="Arial" w:cs="Arial"/>
          <w:sz w:val="22"/>
          <w:szCs w:val="22"/>
        </w:rPr>
        <w:t>ust. 1</w:t>
      </w:r>
      <w:r w:rsidR="00FE466F" w:rsidRPr="00FE466F">
        <w:rPr>
          <w:rFonts w:ascii="Arial" w:hAnsi="Arial" w:cs="Arial"/>
          <w:sz w:val="22"/>
          <w:szCs w:val="22"/>
        </w:rPr>
        <w:t>6</w:t>
      </w:r>
      <w:r w:rsidR="00E33A9D" w:rsidRPr="00FE466F">
        <w:rPr>
          <w:rFonts w:ascii="Arial" w:hAnsi="Arial" w:cs="Arial"/>
          <w:sz w:val="22"/>
          <w:szCs w:val="22"/>
        </w:rPr>
        <w:t xml:space="preserve"> i 1</w:t>
      </w:r>
      <w:r w:rsidR="00FE466F" w:rsidRPr="00FE466F">
        <w:rPr>
          <w:rFonts w:ascii="Arial" w:hAnsi="Arial" w:cs="Arial"/>
          <w:sz w:val="22"/>
          <w:szCs w:val="22"/>
        </w:rPr>
        <w:t>7</w:t>
      </w:r>
      <w:r w:rsidRPr="00FE466F">
        <w:rPr>
          <w:rFonts w:ascii="Arial" w:hAnsi="Arial" w:cs="Arial"/>
          <w:sz w:val="22"/>
          <w:szCs w:val="22"/>
        </w:rPr>
        <w:t xml:space="preserve"> Jeżeli powyższe działanie spowoduje opóźnienie w dokonaniu płatności, koszty odsetek z tego tytułu nie obciążają </w:t>
      </w:r>
      <w:r w:rsidR="00CB3788" w:rsidRPr="00FE466F">
        <w:rPr>
          <w:rFonts w:ascii="Arial" w:hAnsi="Arial" w:cs="Arial"/>
          <w:sz w:val="22"/>
          <w:szCs w:val="22"/>
        </w:rPr>
        <w:t>Z</w:t>
      </w:r>
      <w:r w:rsidRPr="00FE466F">
        <w:rPr>
          <w:rFonts w:ascii="Arial" w:hAnsi="Arial" w:cs="Arial"/>
          <w:sz w:val="22"/>
          <w:szCs w:val="22"/>
        </w:rPr>
        <w:t xml:space="preserve">amawiającego. </w:t>
      </w:r>
    </w:p>
    <w:p w14:paraId="512D0269" w14:textId="781F4656" w:rsidR="00E33A9D" w:rsidRDefault="004962BB" w:rsidP="00FE5408">
      <w:pPr>
        <w:pStyle w:val="Akapitzlist"/>
        <w:numPr>
          <w:ilvl w:val="0"/>
          <w:numId w:val="37"/>
        </w:numPr>
        <w:spacing w:line="360" w:lineRule="auto"/>
        <w:ind w:left="-284" w:hanging="425"/>
        <w:rPr>
          <w:rFonts w:ascii="Arial" w:hAnsi="Arial" w:cs="Arial"/>
          <w:i/>
          <w:sz w:val="22"/>
          <w:szCs w:val="22"/>
        </w:rPr>
      </w:pPr>
      <w:r w:rsidRPr="00FE466F">
        <w:rPr>
          <w:rFonts w:ascii="Arial" w:hAnsi="Arial" w:cs="Arial"/>
          <w:sz w:val="22"/>
          <w:szCs w:val="22"/>
        </w:rPr>
        <w:t xml:space="preserve">Postanowienia </w:t>
      </w:r>
      <w:r w:rsidR="00E33A9D" w:rsidRPr="00FE466F">
        <w:rPr>
          <w:rFonts w:ascii="Arial" w:hAnsi="Arial" w:cs="Arial"/>
          <w:sz w:val="22"/>
          <w:szCs w:val="22"/>
        </w:rPr>
        <w:t>ust. 1</w:t>
      </w:r>
      <w:r w:rsidR="00FE466F">
        <w:rPr>
          <w:rFonts w:ascii="Arial" w:hAnsi="Arial" w:cs="Arial"/>
          <w:sz w:val="22"/>
          <w:szCs w:val="22"/>
        </w:rPr>
        <w:t>5</w:t>
      </w:r>
      <w:r w:rsidR="002A7640" w:rsidRPr="00FE466F">
        <w:rPr>
          <w:rFonts w:ascii="Arial" w:hAnsi="Arial" w:cs="Arial"/>
          <w:sz w:val="22"/>
          <w:szCs w:val="22"/>
        </w:rPr>
        <w:t xml:space="preserve"> nie</w:t>
      </w:r>
      <w:r w:rsidR="002A7640" w:rsidRPr="00E33A9D">
        <w:rPr>
          <w:rFonts w:ascii="Arial" w:hAnsi="Arial" w:cs="Arial"/>
          <w:sz w:val="22"/>
          <w:szCs w:val="22"/>
        </w:rPr>
        <w:t xml:space="preserve"> mają zastosowania, jeżeli </w:t>
      </w:r>
      <w:r w:rsidR="00CB3788" w:rsidRPr="00E33A9D">
        <w:rPr>
          <w:rFonts w:ascii="Arial" w:hAnsi="Arial" w:cs="Arial"/>
          <w:sz w:val="22"/>
          <w:szCs w:val="22"/>
        </w:rPr>
        <w:t>Z</w:t>
      </w:r>
      <w:r w:rsidR="002A7640" w:rsidRPr="00E33A9D">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E33A9D">
        <w:rPr>
          <w:rFonts w:ascii="Arial" w:hAnsi="Arial" w:cs="Arial"/>
          <w:sz w:val="22"/>
          <w:szCs w:val="22"/>
        </w:rPr>
        <w:t>Z</w:t>
      </w:r>
      <w:r w:rsidR="002A7640" w:rsidRPr="00E33A9D">
        <w:rPr>
          <w:rFonts w:ascii="Arial" w:hAnsi="Arial" w:cs="Arial"/>
          <w:sz w:val="22"/>
          <w:szCs w:val="22"/>
        </w:rPr>
        <w:t xml:space="preserve">amawiającemu, a działanie to spowoduje opóźnienie w dokonaniu płatności, koszty odsetek z tego tytułu nie obciążają </w:t>
      </w:r>
      <w:r w:rsidR="00CB3788" w:rsidRPr="00E33A9D">
        <w:rPr>
          <w:rFonts w:ascii="Arial" w:hAnsi="Arial" w:cs="Arial"/>
          <w:sz w:val="22"/>
          <w:szCs w:val="22"/>
        </w:rPr>
        <w:t>Z</w:t>
      </w:r>
      <w:r w:rsidR="002A7640" w:rsidRPr="00E33A9D">
        <w:rPr>
          <w:rFonts w:ascii="Arial" w:hAnsi="Arial" w:cs="Arial"/>
          <w:sz w:val="22"/>
          <w:szCs w:val="22"/>
        </w:rPr>
        <w:t>amawiającego.</w:t>
      </w:r>
    </w:p>
    <w:p w14:paraId="512D026A" w14:textId="4F028620" w:rsidR="00E33A9D" w:rsidRPr="00E33A9D" w:rsidRDefault="004962BB" w:rsidP="00FE5408">
      <w:pPr>
        <w:pStyle w:val="Akapitzlist"/>
        <w:numPr>
          <w:ilvl w:val="0"/>
          <w:numId w:val="37"/>
        </w:numPr>
        <w:spacing w:line="360" w:lineRule="auto"/>
        <w:ind w:left="-284" w:hanging="425"/>
        <w:rPr>
          <w:rFonts w:ascii="Arial" w:hAnsi="Arial" w:cs="Arial"/>
          <w:i/>
          <w:sz w:val="22"/>
          <w:szCs w:val="22"/>
        </w:rPr>
      </w:pPr>
      <w:r w:rsidRPr="00011B02">
        <w:rPr>
          <w:rFonts w:ascii="Arial" w:hAnsi="Arial" w:cs="Arial"/>
          <w:sz w:val="22"/>
          <w:szCs w:val="22"/>
        </w:rPr>
        <w:t xml:space="preserve">Postanowienia </w:t>
      </w:r>
      <w:r w:rsidR="00E33A9D" w:rsidRPr="00011B02">
        <w:rPr>
          <w:rFonts w:ascii="Arial" w:hAnsi="Arial" w:cs="Arial"/>
          <w:sz w:val="22"/>
          <w:szCs w:val="22"/>
        </w:rPr>
        <w:t>ust. 1</w:t>
      </w:r>
      <w:r w:rsidR="00FE466F" w:rsidRPr="00011B02">
        <w:rPr>
          <w:rFonts w:ascii="Arial" w:hAnsi="Arial" w:cs="Arial"/>
          <w:sz w:val="22"/>
          <w:szCs w:val="22"/>
        </w:rPr>
        <w:t>5</w:t>
      </w:r>
      <w:r w:rsidRPr="00011B02">
        <w:rPr>
          <w:rFonts w:ascii="Arial" w:hAnsi="Arial" w:cs="Arial"/>
          <w:sz w:val="22"/>
          <w:szCs w:val="22"/>
        </w:rPr>
        <w:t xml:space="preserve"> i 1</w:t>
      </w:r>
      <w:r w:rsidR="00FE466F" w:rsidRPr="00011B02">
        <w:rPr>
          <w:rFonts w:ascii="Arial" w:hAnsi="Arial" w:cs="Arial"/>
          <w:sz w:val="22"/>
          <w:szCs w:val="22"/>
        </w:rPr>
        <w:t>6</w:t>
      </w:r>
      <w:r w:rsidR="002A7640" w:rsidRPr="00011B02">
        <w:rPr>
          <w:rFonts w:ascii="Arial" w:hAnsi="Arial" w:cs="Arial"/>
          <w:sz w:val="22"/>
          <w:szCs w:val="22"/>
        </w:rPr>
        <w:t xml:space="preserve"> nie mają</w:t>
      </w:r>
      <w:r w:rsidR="002A7640" w:rsidRPr="00E33A9D">
        <w:rPr>
          <w:rFonts w:ascii="Arial" w:hAnsi="Arial" w:cs="Arial"/>
          <w:sz w:val="22"/>
          <w:szCs w:val="22"/>
        </w:rPr>
        <w:t xml:space="preserve"> zastosowania, jeżeli Wykonawca doręczy wraz z fakturą </w:t>
      </w:r>
      <w:r w:rsidR="00CB3788" w:rsidRPr="00E33A9D">
        <w:rPr>
          <w:rFonts w:ascii="Arial" w:hAnsi="Arial" w:cs="Arial"/>
          <w:sz w:val="22"/>
          <w:szCs w:val="22"/>
        </w:rPr>
        <w:t>O</w:t>
      </w:r>
      <w:r w:rsidR="002A7640" w:rsidRPr="00E33A9D">
        <w:rPr>
          <w:rFonts w:ascii="Arial" w:hAnsi="Arial" w:cs="Arial"/>
          <w:sz w:val="22"/>
          <w:szCs w:val="22"/>
        </w:rPr>
        <w:t>świadczenie/</w:t>
      </w:r>
      <w:r w:rsidR="00CB3788" w:rsidRPr="00E33A9D">
        <w:rPr>
          <w:rFonts w:ascii="Arial" w:hAnsi="Arial" w:cs="Arial"/>
          <w:sz w:val="22"/>
          <w:szCs w:val="22"/>
        </w:rPr>
        <w:t>Z</w:t>
      </w:r>
      <w:r w:rsidR="002A7640" w:rsidRPr="00E33A9D">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512D026B" w14:textId="77777777" w:rsidR="00E33A9D" w:rsidRPr="007A06EA" w:rsidRDefault="00E33A9D" w:rsidP="00FE5408">
      <w:pPr>
        <w:pStyle w:val="Akapitzlist"/>
        <w:numPr>
          <w:ilvl w:val="0"/>
          <w:numId w:val="42"/>
        </w:numPr>
        <w:spacing w:line="360" w:lineRule="auto"/>
        <w:ind w:left="142" w:hanging="426"/>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12D026C" w14:textId="77777777" w:rsidR="00E33A9D" w:rsidRPr="007A06EA" w:rsidRDefault="00E33A9D" w:rsidP="00FE5408">
      <w:pPr>
        <w:pStyle w:val="Akapitzlist"/>
        <w:numPr>
          <w:ilvl w:val="0"/>
          <w:numId w:val="42"/>
        </w:numPr>
        <w:spacing w:line="360" w:lineRule="auto"/>
        <w:ind w:left="142" w:hanging="426"/>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512D026D" w14:textId="4628BA34" w:rsidR="00E33A9D" w:rsidRPr="009B60EB" w:rsidRDefault="00E33A9D" w:rsidP="00FE5408">
      <w:pPr>
        <w:pStyle w:val="Akapitzlist"/>
        <w:numPr>
          <w:ilvl w:val="0"/>
          <w:numId w:val="42"/>
        </w:numPr>
        <w:spacing w:line="360" w:lineRule="auto"/>
        <w:ind w:left="142" w:hanging="426"/>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512D026E" w14:textId="3A4A48F1" w:rsidR="00E33A9D" w:rsidRPr="009B60EB" w:rsidRDefault="0051564D" w:rsidP="00FE5408">
      <w:pPr>
        <w:pStyle w:val="Akapitzlist"/>
        <w:numPr>
          <w:ilvl w:val="0"/>
          <w:numId w:val="37"/>
        </w:numPr>
        <w:spacing w:line="360" w:lineRule="auto"/>
        <w:ind w:left="-284" w:hanging="425"/>
        <w:rPr>
          <w:rFonts w:ascii="Arial" w:hAnsi="Arial" w:cs="Arial"/>
          <w:i/>
          <w:sz w:val="22"/>
          <w:szCs w:val="22"/>
        </w:rPr>
      </w:pPr>
      <w:r w:rsidRPr="00E33A9D">
        <w:rPr>
          <w:rFonts w:ascii="Arial" w:hAnsi="Arial" w:cs="Arial"/>
          <w:bCs/>
          <w:iCs/>
          <w:sz w:val="22"/>
          <w:szCs w:val="22"/>
        </w:rPr>
        <w:t>W przypadku</w:t>
      </w:r>
      <w:r w:rsidR="0050360E" w:rsidRPr="00E33A9D">
        <w:rPr>
          <w:rFonts w:ascii="Arial" w:hAnsi="Arial" w:cs="Arial"/>
          <w:bCs/>
          <w:iCs/>
          <w:sz w:val="22"/>
          <w:szCs w:val="22"/>
        </w:rPr>
        <w:t>,</w:t>
      </w:r>
      <w:r w:rsidRPr="00E33A9D">
        <w:rPr>
          <w:rFonts w:ascii="Arial" w:hAnsi="Arial" w:cs="Arial"/>
          <w:bCs/>
          <w:iCs/>
          <w:sz w:val="22"/>
          <w:szCs w:val="22"/>
        </w:rPr>
        <w:t xml:space="preserve"> gdy Wykonawca</w:t>
      </w:r>
      <w:r w:rsidR="001C4EB0" w:rsidRPr="00E33A9D">
        <w:rPr>
          <w:rFonts w:ascii="Arial" w:hAnsi="Arial" w:cs="Arial"/>
          <w:bCs/>
          <w:iCs/>
          <w:sz w:val="22"/>
          <w:szCs w:val="22"/>
        </w:rPr>
        <w:t xml:space="preserve"> który przy</w:t>
      </w:r>
      <w:r w:rsidRPr="00E33A9D">
        <w:rPr>
          <w:rFonts w:ascii="Arial" w:hAnsi="Arial" w:cs="Arial"/>
          <w:bCs/>
          <w:iCs/>
          <w:sz w:val="22"/>
          <w:szCs w:val="22"/>
        </w:rPr>
        <w:t xml:space="preserve"> wy</w:t>
      </w:r>
      <w:r w:rsidR="005F6AA6" w:rsidRPr="00E33A9D">
        <w:rPr>
          <w:rFonts w:ascii="Arial" w:hAnsi="Arial" w:cs="Arial"/>
          <w:bCs/>
          <w:iCs/>
          <w:sz w:val="22"/>
          <w:szCs w:val="22"/>
        </w:rPr>
        <w:t>konywaniu Robót posługiwał się P</w:t>
      </w:r>
      <w:r w:rsidR="001C4EB0" w:rsidRPr="00E33A9D">
        <w:rPr>
          <w:rFonts w:ascii="Arial" w:hAnsi="Arial" w:cs="Arial"/>
          <w:bCs/>
          <w:iCs/>
          <w:sz w:val="22"/>
          <w:szCs w:val="22"/>
        </w:rPr>
        <w:t>odwykonawcam</w:t>
      </w:r>
      <w:r w:rsidRPr="00E33A9D">
        <w:rPr>
          <w:rFonts w:ascii="Arial" w:hAnsi="Arial" w:cs="Arial"/>
          <w:bCs/>
          <w:iCs/>
          <w:sz w:val="22"/>
          <w:szCs w:val="22"/>
        </w:rPr>
        <w:t>i</w:t>
      </w:r>
      <w:r w:rsidR="004B14CC" w:rsidRPr="00E33A9D">
        <w:rPr>
          <w:rFonts w:ascii="Arial" w:hAnsi="Arial" w:cs="Arial"/>
          <w:bCs/>
          <w:iCs/>
          <w:sz w:val="22"/>
          <w:szCs w:val="22"/>
        </w:rPr>
        <w:t xml:space="preserve"> uchylił </w:t>
      </w:r>
      <w:r w:rsidR="001C4EB0" w:rsidRPr="00E33A9D">
        <w:rPr>
          <w:rFonts w:ascii="Arial" w:hAnsi="Arial" w:cs="Arial"/>
          <w:bCs/>
          <w:iCs/>
          <w:sz w:val="22"/>
          <w:szCs w:val="22"/>
        </w:rPr>
        <w:t>się od obowiązku zapłaty im należnego Wynagrodzenia, lub danej transzy Wynagrodzenia,</w:t>
      </w:r>
      <w:r w:rsidRPr="00E33A9D">
        <w:rPr>
          <w:rFonts w:ascii="Arial" w:hAnsi="Arial" w:cs="Arial"/>
          <w:bCs/>
          <w:iCs/>
          <w:sz w:val="22"/>
          <w:szCs w:val="22"/>
        </w:rPr>
        <w:t xml:space="preserve"> </w:t>
      </w:r>
      <w:r w:rsidRPr="00E33A9D">
        <w:rPr>
          <w:rFonts w:ascii="Arial" w:hAnsi="Arial" w:cs="Arial"/>
          <w:sz w:val="22"/>
          <w:szCs w:val="22"/>
        </w:rPr>
        <w:t>Zamawiający</w:t>
      </w:r>
      <w:r w:rsidR="00967CE2">
        <w:rPr>
          <w:rFonts w:ascii="Arial" w:hAnsi="Arial" w:cs="Arial"/>
          <w:sz w:val="22"/>
          <w:szCs w:val="22"/>
        </w:rPr>
        <w:t xml:space="preserve"> dokona</w:t>
      </w:r>
      <w:r w:rsidR="001C4EB0" w:rsidRPr="00E33A9D">
        <w:rPr>
          <w:rFonts w:ascii="Arial" w:hAnsi="Arial" w:cs="Arial"/>
          <w:sz w:val="22"/>
          <w:szCs w:val="22"/>
        </w:rPr>
        <w:t xml:space="preserve"> bezpośredniej zap</w:t>
      </w:r>
      <w:r w:rsidR="004962BB" w:rsidRPr="00E33A9D">
        <w:rPr>
          <w:rFonts w:ascii="Arial" w:hAnsi="Arial" w:cs="Arial"/>
          <w:sz w:val="22"/>
          <w:szCs w:val="22"/>
        </w:rPr>
        <w:t>łaty wymagalnego wynagrodzenia P</w:t>
      </w:r>
      <w:r w:rsidR="001C4EB0" w:rsidRPr="00E33A9D">
        <w:rPr>
          <w:rFonts w:ascii="Arial" w:hAnsi="Arial" w:cs="Arial"/>
          <w:sz w:val="22"/>
          <w:szCs w:val="22"/>
        </w:rPr>
        <w:t>odwykonawcy l</w:t>
      </w:r>
      <w:r w:rsidR="004962BB" w:rsidRPr="00E33A9D">
        <w:rPr>
          <w:rFonts w:ascii="Arial" w:hAnsi="Arial" w:cs="Arial"/>
          <w:sz w:val="22"/>
          <w:szCs w:val="22"/>
        </w:rPr>
        <w:t>ub dalszemu P</w:t>
      </w:r>
      <w:r w:rsidR="001C4EB0" w:rsidRPr="00E33A9D">
        <w:rPr>
          <w:rFonts w:ascii="Arial" w:hAnsi="Arial" w:cs="Arial"/>
          <w:sz w:val="22"/>
          <w:szCs w:val="22"/>
        </w:rPr>
        <w:t>odwykonawcy</w:t>
      </w:r>
      <w:r w:rsidR="00595D2E">
        <w:rPr>
          <w:rFonts w:ascii="Arial" w:hAnsi="Arial" w:cs="Arial"/>
          <w:sz w:val="22"/>
          <w:szCs w:val="22"/>
        </w:rPr>
        <w:t>.</w:t>
      </w:r>
      <w:r w:rsidR="00E56DF3">
        <w:rPr>
          <w:rFonts w:ascii="Arial" w:hAnsi="Arial" w:cs="Arial"/>
          <w:sz w:val="22"/>
          <w:szCs w:val="22"/>
        </w:rPr>
        <w:t xml:space="preserve"> </w:t>
      </w:r>
      <w:r w:rsidR="009D73A4">
        <w:rPr>
          <w:rFonts w:ascii="Arial" w:hAnsi="Arial" w:cs="Arial"/>
          <w:sz w:val="22"/>
          <w:szCs w:val="22"/>
        </w:rPr>
        <w:t xml:space="preserve">Wykonawca dokona zapłaty na rzecz Zamawiającego kwot wypłaconych przez Zamawiającego bezpośrednio na rzecz Podwykonawców lub dalszych Podwykonawców, </w:t>
      </w:r>
      <w:r w:rsidR="00A234FE">
        <w:rPr>
          <w:rFonts w:ascii="Arial" w:hAnsi="Arial" w:cs="Arial"/>
          <w:sz w:val="22"/>
          <w:szCs w:val="22"/>
        </w:rPr>
        <w:br/>
      </w:r>
      <w:r w:rsidR="009D73A4">
        <w:rPr>
          <w:rFonts w:ascii="Arial" w:hAnsi="Arial" w:cs="Arial"/>
          <w:sz w:val="22"/>
          <w:szCs w:val="22"/>
        </w:rPr>
        <w:t>w pełnej wysokości, powiększonych o zapłacone odsetki oraz dodatkowe koszty powstałe w związku z koniecznością dokonania bezpośredniej zapłaty na rzecz Podwykonawców lub dalszych Podwykonawców.</w:t>
      </w:r>
    </w:p>
    <w:p w14:paraId="512D026F" w14:textId="17CF5A5F" w:rsidR="009B60EB" w:rsidRPr="00E56DF3" w:rsidRDefault="009B60EB" w:rsidP="00FE5408">
      <w:pPr>
        <w:pStyle w:val="Akapitzlist"/>
        <w:numPr>
          <w:ilvl w:val="0"/>
          <w:numId w:val="37"/>
        </w:numPr>
        <w:spacing w:line="360" w:lineRule="auto"/>
        <w:ind w:left="-284" w:hanging="425"/>
        <w:rPr>
          <w:rFonts w:ascii="Arial" w:hAnsi="Arial" w:cs="Arial"/>
          <w:i/>
          <w:sz w:val="22"/>
          <w:szCs w:val="22"/>
        </w:rPr>
      </w:pPr>
      <w:r w:rsidRPr="00E56DF3">
        <w:rPr>
          <w:rFonts w:ascii="Arial" w:hAnsi="Arial" w:cs="Arial"/>
          <w:sz w:val="22"/>
          <w:szCs w:val="22"/>
        </w:rPr>
        <w:lastRenderedPageBreak/>
        <w:t>Wykonawca zobowiązany jest do dołączania do każdej faktury oświadczeń Wykonawcy, Podwykonawców i dalszych Podwykonawców (podpisanych zgodnie z zasadami reprezentacji), że wszystkie należne faktury Podwykonawców</w:t>
      </w:r>
      <w:r w:rsidR="00E56DF3" w:rsidRPr="00E56DF3">
        <w:rPr>
          <w:rFonts w:ascii="Arial" w:hAnsi="Arial" w:cs="Arial"/>
          <w:sz w:val="22"/>
          <w:szCs w:val="22"/>
        </w:rPr>
        <w:t xml:space="preserve"> i dalszych Podwykonawców</w:t>
      </w:r>
      <w:r w:rsidRPr="00E56DF3">
        <w:rPr>
          <w:rFonts w:ascii="Arial" w:hAnsi="Arial" w:cs="Arial"/>
          <w:sz w:val="22"/>
          <w:szCs w:val="22"/>
        </w:rPr>
        <w:t>, których termin płatności upłynął w okresie objętym daną fakturą, zostały zapłacone.</w:t>
      </w:r>
    </w:p>
    <w:p w14:paraId="512D0270" w14:textId="08CAAE21" w:rsidR="009B60EB" w:rsidRPr="00E33A9D" w:rsidRDefault="009B60EB" w:rsidP="00FE5408">
      <w:pPr>
        <w:pStyle w:val="Akapitzlist"/>
        <w:numPr>
          <w:ilvl w:val="0"/>
          <w:numId w:val="37"/>
        </w:numPr>
        <w:spacing w:line="360" w:lineRule="auto"/>
        <w:ind w:left="-284" w:hanging="425"/>
        <w:rPr>
          <w:rFonts w:ascii="Arial" w:hAnsi="Arial" w:cs="Arial"/>
          <w:i/>
          <w:sz w:val="22"/>
          <w:szCs w:val="22"/>
        </w:rPr>
      </w:pPr>
      <w:r w:rsidRPr="007A06EA">
        <w:rPr>
          <w:rFonts w:ascii="Arial" w:hAnsi="Arial" w:cs="Arial"/>
          <w:sz w:val="22"/>
          <w:szCs w:val="22"/>
        </w:rPr>
        <w:t xml:space="preserve">Wykonawca </w:t>
      </w:r>
      <w:r w:rsidRPr="007A06EA">
        <w:rPr>
          <w:rFonts w:ascii="Arial" w:hAnsi="Arial" w:cs="Arial"/>
          <w:sz w:val="22"/>
          <w:szCs w:val="22"/>
          <w:lang w:eastAsia="ar-SA"/>
        </w:rPr>
        <w:t xml:space="preserve">zobowiązany jest do dostarczenia zamawiającemu w ciągu </w:t>
      </w:r>
      <w:r w:rsidR="006C02D6">
        <w:rPr>
          <w:rFonts w:ascii="Arial" w:hAnsi="Arial" w:cs="Arial"/>
          <w:sz w:val="22"/>
          <w:szCs w:val="22"/>
          <w:lang w:eastAsia="ar-SA"/>
        </w:rPr>
        <w:t>14</w:t>
      </w:r>
      <w:r w:rsidRPr="007A06EA">
        <w:rPr>
          <w:rFonts w:ascii="Arial" w:hAnsi="Arial" w:cs="Arial"/>
          <w:sz w:val="22"/>
          <w:szCs w:val="22"/>
          <w:lang w:eastAsia="ar-SA"/>
        </w:rPr>
        <w:t xml:space="preserve"> dni od daty wystawienia</w:t>
      </w:r>
      <w:r>
        <w:rPr>
          <w:rFonts w:ascii="Arial" w:hAnsi="Arial" w:cs="Arial"/>
          <w:sz w:val="22"/>
          <w:szCs w:val="22"/>
          <w:lang w:eastAsia="ar-SA"/>
        </w:rPr>
        <w:t xml:space="preserve"> ostatniej faktury oświadczeń</w:t>
      </w:r>
      <w:r w:rsidRPr="007A06EA">
        <w:rPr>
          <w:rFonts w:ascii="Arial" w:hAnsi="Arial" w:cs="Arial"/>
          <w:sz w:val="22"/>
          <w:szCs w:val="22"/>
          <w:lang w:eastAsia="ar-SA"/>
        </w:rPr>
        <w:t xml:space="preserve"> </w:t>
      </w:r>
      <w:r>
        <w:rPr>
          <w:rFonts w:ascii="Arial" w:hAnsi="Arial" w:cs="Arial"/>
          <w:sz w:val="22"/>
          <w:szCs w:val="22"/>
          <w:lang w:eastAsia="ar-SA"/>
        </w:rPr>
        <w:t xml:space="preserve">Wykonawcy, </w:t>
      </w:r>
      <w:r w:rsidRPr="007A06EA">
        <w:rPr>
          <w:rFonts w:ascii="Arial" w:hAnsi="Arial" w:cs="Arial"/>
          <w:sz w:val="22"/>
          <w:szCs w:val="22"/>
          <w:lang w:eastAsia="ar-SA"/>
        </w:rPr>
        <w:t>Podwykonawców</w:t>
      </w:r>
      <w:r>
        <w:rPr>
          <w:rFonts w:ascii="Arial" w:hAnsi="Arial" w:cs="Arial"/>
          <w:sz w:val="22"/>
          <w:szCs w:val="22"/>
          <w:lang w:eastAsia="ar-SA"/>
        </w:rPr>
        <w:t xml:space="preserve"> i dalszych Podwykonawców</w:t>
      </w:r>
      <w:r w:rsidRPr="007A06EA">
        <w:rPr>
          <w:rFonts w:ascii="Arial" w:hAnsi="Arial" w:cs="Arial"/>
          <w:sz w:val="22"/>
          <w:szCs w:val="22"/>
          <w:lang w:eastAsia="ar-SA"/>
        </w:rPr>
        <w:t xml:space="preserve"> (podpisanych zgodnie z zasadami reprezentacji), że wszystkie należne faktury z tytułu realizacji umowy zostały zapłacone</w:t>
      </w:r>
      <w:r>
        <w:rPr>
          <w:rFonts w:ascii="Arial" w:hAnsi="Arial" w:cs="Arial"/>
          <w:sz w:val="22"/>
          <w:szCs w:val="22"/>
          <w:lang w:eastAsia="ar-SA"/>
        </w:rPr>
        <w:t>.</w:t>
      </w:r>
    </w:p>
    <w:p w14:paraId="512D0271" w14:textId="77777777" w:rsidR="00567DA3" w:rsidRPr="00E33A9D" w:rsidRDefault="00567DA3" w:rsidP="00FE5408">
      <w:pPr>
        <w:pStyle w:val="Akapitzlist"/>
        <w:numPr>
          <w:ilvl w:val="0"/>
          <w:numId w:val="37"/>
        </w:numPr>
        <w:spacing w:line="360" w:lineRule="auto"/>
        <w:ind w:left="-284" w:hanging="425"/>
        <w:rPr>
          <w:rFonts w:ascii="Arial" w:hAnsi="Arial" w:cs="Arial"/>
          <w:i/>
          <w:sz w:val="22"/>
          <w:szCs w:val="22"/>
        </w:rPr>
      </w:pPr>
      <w:r w:rsidRPr="00E33A9D">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12D0272" w14:textId="77777777" w:rsidR="0051564D" w:rsidRPr="007A06EA" w:rsidRDefault="00FD6CD1" w:rsidP="00724826">
      <w:pPr>
        <w:pStyle w:val="Nagwek1"/>
      </w:pPr>
      <w:r>
        <w:t>§ 11</w:t>
      </w:r>
    </w:p>
    <w:p w14:paraId="512D0273" w14:textId="77777777" w:rsidR="0051564D" w:rsidRPr="007A06EA" w:rsidRDefault="0051564D" w:rsidP="00724826">
      <w:pPr>
        <w:pStyle w:val="Nagwek1"/>
      </w:pPr>
      <w:r w:rsidRPr="007A06EA">
        <w:t>Odbiory</w:t>
      </w:r>
    </w:p>
    <w:p w14:paraId="512D0274" w14:textId="208A3D40" w:rsidR="0051564D"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Po całkowitym wykonaniu </w:t>
      </w:r>
      <w:r w:rsidR="006E6412">
        <w:rPr>
          <w:rFonts w:ascii="Arial" w:hAnsi="Arial" w:cs="Arial"/>
          <w:sz w:val="22"/>
          <w:szCs w:val="22"/>
        </w:rPr>
        <w:t>Zamówienia</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38011D">
        <w:rPr>
          <w:rFonts w:ascii="Arial" w:hAnsi="Arial" w:cs="Arial"/>
          <w:sz w:val="22"/>
          <w:szCs w:val="22"/>
        </w:rPr>
        <w:t>7</w:t>
      </w:r>
      <w:r w:rsidR="007300D5" w:rsidRPr="007A06EA">
        <w:rPr>
          <w:rFonts w:ascii="Arial" w:hAnsi="Arial" w:cs="Arial"/>
          <w:sz w:val="22"/>
          <w:szCs w:val="22"/>
        </w:rPr>
        <w:t xml:space="preserve"> do Umowy.</w:t>
      </w:r>
    </w:p>
    <w:p w14:paraId="512D0275" w14:textId="4A95B5A7" w:rsidR="00620374" w:rsidRPr="007A06EA" w:rsidRDefault="00401431" w:rsidP="0066133B">
      <w:pPr>
        <w:numPr>
          <w:ilvl w:val="0"/>
          <w:numId w:val="7"/>
        </w:numPr>
        <w:spacing w:line="360" w:lineRule="auto"/>
        <w:ind w:left="-284" w:hanging="425"/>
        <w:rPr>
          <w:rFonts w:ascii="Arial" w:hAnsi="Arial" w:cs="Arial"/>
          <w:sz w:val="22"/>
          <w:szCs w:val="22"/>
        </w:rPr>
      </w:pPr>
      <w:r>
        <w:rPr>
          <w:rFonts w:ascii="Arial" w:hAnsi="Arial" w:cs="Arial"/>
          <w:sz w:val="22"/>
          <w:szCs w:val="22"/>
        </w:rPr>
        <w:t>Przedmiot Z</w:t>
      </w:r>
      <w:r w:rsidR="006E6412">
        <w:rPr>
          <w:rFonts w:ascii="Arial" w:hAnsi="Arial" w:cs="Arial"/>
          <w:sz w:val="22"/>
          <w:szCs w:val="22"/>
        </w:rPr>
        <w:t>amówienia będzie odbierany przez Zamawiającego częściowo</w:t>
      </w:r>
      <w:r w:rsidR="00620374" w:rsidRPr="007A06EA">
        <w:rPr>
          <w:rFonts w:ascii="Arial" w:hAnsi="Arial" w:cs="Arial"/>
          <w:sz w:val="22"/>
          <w:szCs w:val="22"/>
        </w:rPr>
        <w:t xml:space="preserve">, po zakończeniu </w:t>
      </w:r>
      <w:r w:rsidR="006D4FA5">
        <w:rPr>
          <w:rFonts w:ascii="Arial" w:hAnsi="Arial" w:cs="Arial"/>
          <w:sz w:val="22"/>
          <w:szCs w:val="22"/>
        </w:rPr>
        <w:t>danego Etapu</w:t>
      </w:r>
      <w:r w:rsidR="00620374" w:rsidRPr="007A06EA">
        <w:rPr>
          <w:rFonts w:ascii="Arial" w:hAnsi="Arial" w:cs="Arial"/>
          <w:sz w:val="22"/>
          <w:szCs w:val="22"/>
        </w:rPr>
        <w:t xml:space="preserve"> (odbi</w:t>
      </w:r>
      <w:r w:rsidR="006D4FA5">
        <w:rPr>
          <w:rFonts w:ascii="Arial" w:hAnsi="Arial" w:cs="Arial"/>
          <w:sz w:val="22"/>
          <w:szCs w:val="22"/>
        </w:rPr>
        <w:t>ó</w:t>
      </w:r>
      <w:r w:rsidR="00620374" w:rsidRPr="007A06EA">
        <w:rPr>
          <w:rFonts w:ascii="Arial" w:hAnsi="Arial" w:cs="Arial"/>
          <w:sz w:val="22"/>
          <w:szCs w:val="22"/>
        </w:rPr>
        <w:t>r częściow</w:t>
      </w:r>
      <w:r w:rsidR="006D4FA5">
        <w:rPr>
          <w:rFonts w:ascii="Arial" w:hAnsi="Arial" w:cs="Arial"/>
          <w:sz w:val="22"/>
          <w:szCs w:val="22"/>
        </w:rPr>
        <w:t>y</w:t>
      </w:r>
      <w:r w:rsidR="00620374" w:rsidRPr="007A06EA">
        <w:rPr>
          <w:rFonts w:ascii="Arial" w:hAnsi="Arial" w:cs="Arial"/>
          <w:sz w:val="22"/>
          <w:szCs w:val="22"/>
        </w:rPr>
        <w:t xml:space="preserve">). Po wykonaniu wszystkich </w:t>
      </w:r>
      <w:r w:rsidR="004E04A9">
        <w:rPr>
          <w:rFonts w:ascii="Arial" w:hAnsi="Arial" w:cs="Arial"/>
          <w:sz w:val="22"/>
          <w:szCs w:val="22"/>
        </w:rPr>
        <w:t>prac</w:t>
      </w:r>
      <w:r w:rsidR="00620374" w:rsidRPr="007A06EA">
        <w:rPr>
          <w:rFonts w:ascii="Arial" w:hAnsi="Arial" w:cs="Arial"/>
          <w:sz w:val="22"/>
          <w:szCs w:val="22"/>
        </w:rPr>
        <w:t xml:space="preserve"> dokonany zostanie ich odbiór końcowy, o którym mowa w ust. 1.</w:t>
      </w:r>
      <w:r w:rsidR="00620374" w:rsidRPr="007A06EA">
        <w:rPr>
          <w:rFonts w:ascii="Arial" w:hAnsi="Arial" w:cs="Arial"/>
          <w:i/>
          <w:sz w:val="22"/>
          <w:szCs w:val="22"/>
        </w:rPr>
        <w:t xml:space="preserve"> </w:t>
      </w:r>
      <w:r w:rsidR="00620374" w:rsidRPr="007A06EA">
        <w:rPr>
          <w:rFonts w:ascii="Arial" w:hAnsi="Arial" w:cs="Arial"/>
          <w:sz w:val="22"/>
          <w:szCs w:val="22"/>
        </w:rPr>
        <w:t>Wzór protokołu odbioru częściowego</w:t>
      </w:r>
      <w:r w:rsidR="002158CB">
        <w:rPr>
          <w:rFonts w:ascii="Arial" w:hAnsi="Arial" w:cs="Arial"/>
          <w:sz w:val="22"/>
          <w:szCs w:val="22"/>
        </w:rPr>
        <w:t>, w ramach których Wykonawca sporządzał Dokumentację</w:t>
      </w:r>
      <w:r w:rsidR="002F688D">
        <w:rPr>
          <w:rFonts w:ascii="Arial" w:hAnsi="Arial" w:cs="Arial"/>
          <w:sz w:val="22"/>
          <w:szCs w:val="22"/>
        </w:rPr>
        <w:t xml:space="preserve"> projektową</w:t>
      </w:r>
      <w:r w:rsidR="002158CB">
        <w:rPr>
          <w:rFonts w:ascii="Arial" w:hAnsi="Arial" w:cs="Arial"/>
          <w:sz w:val="22"/>
          <w:szCs w:val="22"/>
        </w:rPr>
        <w:t xml:space="preserve"> </w:t>
      </w:r>
      <w:r w:rsidR="00620374" w:rsidRPr="007A06EA">
        <w:rPr>
          <w:rFonts w:ascii="Arial" w:hAnsi="Arial" w:cs="Arial"/>
          <w:sz w:val="22"/>
          <w:szCs w:val="22"/>
        </w:rPr>
        <w:t>st</w:t>
      </w:r>
      <w:r w:rsidR="00AB7450">
        <w:rPr>
          <w:rFonts w:ascii="Arial" w:hAnsi="Arial" w:cs="Arial"/>
          <w:sz w:val="22"/>
          <w:szCs w:val="22"/>
        </w:rPr>
        <w:t xml:space="preserve">anowi Załącznik nr </w:t>
      </w:r>
      <w:r w:rsidR="00BB4C4E">
        <w:rPr>
          <w:rFonts w:ascii="Arial" w:hAnsi="Arial" w:cs="Arial"/>
          <w:sz w:val="22"/>
          <w:szCs w:val="22"/>
        </w:rPr>
        <w:t>8</w:t>
      </w:r>
      <w:r w:rsidR="00AB7450">
        <w:rPr>
          <w:rFonts w:ascii="Arial" w:hAnsi="Arial" w:cs="Arial"/>
          <w:sz w:val="22"/>
          <w:szCs w:val="22"/>
        </w:rPr>
        <w:t xml:space="preserve"> do Umowy.</w:t>
      </w:r>
      <w:r w:rsidR="002158CB">
        <w:rPr>
          <w:rFonts w:ascii="Arial" w:hAnsi="Arial" w:cs="Arial"/>
          <w:sz w:val="22"/>
          <w:szCs w:val="22"/>
        </w:rPr>
        <w:t xml:space="preserve"> </w:t>
      </w:r>
      <w:r w:rsidR="002158CB" w:rsidRPr="007A06EA">
        <w:rPr>
          <w:rFonts w:ascii="Arial" w:hAnsi="Arial" w:cs="Arial"/>
          <w:sz w:val="22"/>
          <w:szCs w:val="22"/>
        </w:rPr>
        <w:t>Wzór protokołu odbioru częściowego</w:t>
      </w:r>
      <w:r w:rsidR="002158CB">
        <w:rPr>
          <w:rFonts w:ascii="Arial" w:hAnsi="Arial" w:cs="Arial"/>
          <w:sz w:val="22"/>
          <w:szCs w:val="22"/>
        </w:rPr>
        <w:t xml:space="preserve">, w ramach których Wykonawca realizował Roboty budowlane stanowi Załącznik nr </w:t>
      </w:r>
      <w:r w:rsidR="00907328">
        <w:rPr>
          <w:rFonts w:ascii="Arial" w:hAnsi="Arial" w:cs="Arial"/>
          <w:sz w:val="22"/>
          <w:szCs w:val="22"/>
        </w:rPr>
        <w:t>9</w:t>
      </w:r>
      <w:r w:rsidR="002158CB">
        <w:rPr>
          <w:rFonts w:ascii="Arial" w:hAnsi="Arial" w:cs="Arial"/>
          <w:sz w:val="22"/>
          <w:szCs w:val="22"/>
        </w:rPr>
        <w:t xml:space="preserve"> do Umowy.</w:t>
      </w:r>
    </w:p>
    <w:p w14:paraId="512D0276" w14:textId="2D4C3D10"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Po </w:t>
      </w:r>
      <w:r w:rsidR="00E25E50" w:rsidRPr="007A06EA">
        <w:rPr>
          <w:rFonts w:ascii="Arial" w:hAnsi="Arial" w:cs="Arial"/>
          <w:sz w:val="22"/>
          <w:szCs w:val="22"/>
        </w:rPr>
        <w:t xml:space="preserve">częściowym wykonaniu </w:t>
      </w:r>
      <w:r w:rsidRPr="007A06EA">
        <w:rPr>
          <w:rFonts w:ascii="Arial" w:hAnsi="Arial" w:cs="Arial"/>
          <w:sz w:val="22"/>
          <w:szCs w:val="22"/>
        </w:rPr>
        <w:t xml:space="preserve">Robót przed odbiorem końcowym </w:t>
      </w:r>
      <w:r w:rsidR="00E25E50" w:rsidRPr="007A06EA">
        <w:rPr>
          <w:rFonts w:ascii="Arial" w:hAnsi="Arial" w:cs="Arial"/>
          <w:sz w:val="22"/>
          <w:szCs w:val="22"/>
        </w:rPr>
        <w:t xml:space="preserve">będą </w:t>
      </w:r>
      <w:r w:rsidRPr="007A06EA">
        <w:rPr>
          <w:rFonts w:ascii="Arial" w:hAnsi="Arial" w:cs="Arial"/>
          <w:sz w:val="22"/>
          <w:szCs w:val="22"/>
        </w:rPr>
        <w:t>dokonywan</w:t>
      </w:r>
      <w:r w:rsidR="00E25E50" w:rsidRPr="007A06EA">
        <w:rPr>
          <w:rFonts w:ascii="Arial" w:hAnsi="Arial" w:cs="Arial"/>
          <w:sz w:val="22"/>
          <w:szCs w:val="22"/>
        </w:rPr>
        <w:t>e</w:t>
      </w:r>
      <w:r w:rsidRPr="007A06EA">
        <w:rPr>
          <w:rFonts w:ascii="Arial" w:hAnsi="Arial" w:cs="Arial"/>
          <w:sz w:val="22"/>
          <w:szCs w:val="22"/>
        </w:rPr>
        <w:t xml:space="preserve"> </w:t>
      </w:r>
      <w:r w:rsidR="00E25E50" w:rsidRPr="007A06EA">
        <w:rPr>
          <w:rFonts w:ascii="Arial" w:hAnsi="Arial" w:cs="Arial"/>
          <w:sz w:val="22"/>
          <w:szCs w:val="22"/>
        </w:rPr>
        <w:t>odbiory</w:t>
      </w:r>
      <w:r w:rsidRPr="007A06EA">
        <w:rPr>
          <w:rFonts w:ascii="Arial" w:hAnsi="Arial" w:cs="Arial"/>
          <w:sz w:val="22"/>
          <w:szCs w:val="22"/>
        </w:rPr>
        <w:t xml:space="preserve"> eksploatacyjn</w:t>
      </w:r>
      <w:r w:rsidR="00E25E50" w:rsidRPr="007A06EA">
        <w:rPr>
          <w:rFonts w:ascii="Arial" w:hAnsi="Arial" w:cs="Arial"/>
          <w:sz w:val="22"/>
          <w:szCs w:val="22"/>
        </w:rPr>
        <w:t>e</w:t>
      </w:r>
      <w:r w:rsidRPr="007A06EA">
        <w:rPr>
          <w:rFonts w:ascii="Arial" w:hAnsi="Arial" w:cs="Arial"/>
          <w:sz w:val="22"/>
          <w:szCs w:val="22"/>
        </w:rPr>
        <w:t>. Odbiór końcowy tych Robót może zostać dokonany po upływie co najmniej 14 dni od dnia dokonania ostatniego odbioru eksploatacyjnego</w:t>
      </w:r>
      <w:r w:rsidR="007300D5" w:rsidRPr="007A06EA">
        <w:rPr>
          <w:rFonts w:ascii="Arial" w:hAnsi="Arial" w:cs="Arial"/>
          <w:sz w:val="22"/>
          <w:szCs w:val="22"/>
        </w:rPr>
        <w:t xml:space="preserve">. Wzór protokołu odbioru eksploatacyjnego stanowi Załącznik nr </w:t>
      </w:r>
      <w:r w:rsidR="003946C2">
        <w:rPr>
          <w:rFonts w:ascii="Arial" w:hAnsi="Arial" w:cs="Arial"/>
          <w:sz w:val="22"/>
          <w:szCs w:val="22"/>
        </w:rPr>
        <w:t xml:space="preserve">10 </w:t>
      </w:r>
      <w:r w:rsidR="007300D5" w:rsidRPr="007A06EA">
        <w:rPr>
          <w:rFonts w:ascii="Arial" w:hAnsi="Arial" w:cs="Arial"/>
          <w:sz w:val="22"/>
          <w:szCs w:val="22"/>
        </w:rPr>
        <w:t>do Umowy</w:t>
      </w:r>
      <w:r w:rsidRPr="007A06EA">
        <w:rPr>
          <w:rFonts w:ascii="Arial" w:hAnsi="Arial" w:cs="Arial"/>
          <w:sz w:val="22"/>
          <w:szCs w:val="22"/>
        </w:rPr>
        <w:t>.</w:t>
      </w:r>
      <w:r w:rsidR="007300D5" w:rsidRPr="007A06EA">
        <w:rPr>
          <w:rFonts w:ascii="Arial" w:hAnsi="Arial" w:cs="Arial"/>
          <w:sz w:val="22"/>
          <w:szCs w:val="22"/>
        </w:rPr>
        <w:t xml:space="preserve"> </w:t>
      </w:r>
    </w:p>
    <w:p w14:paraId="512D0278"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Gotowość do odbioru częściowego osiągnięta jest z chwilą zakończenia przez Wykonawcę wszystkich Robót </w:t>
      </w:r>
      <w:r w:rsidR="00495ED6" w:rsidRPr="007A06EA">
        <w:rPr>
          <w:rFonts w:ascii="Arial" w:hAnsi="Arial" w:cs="Arial"/>
          <w:sz w:val="22"/>
          <w:szCs w:val="22"/>
        </w:rPr>
        <w:t xml:space="preserve">oraz innych czynności </w:t>
      </w:r>
      <w:r w:rsidRPr="007A06EA">
        <w:rPr>
          <w:rFonts w:ascii="Arial" w:hAnsi="Arial" w:cs="Arial"/>
          <w:sz w:val="22"/>
          <w:szCs w:val="22"/>
        </w:rPr>
        <w:t>objętych danym Etapem.</w:t>
      </w:r>
    </w:p>
    <w:p w14:paraId="512D0279" w14:textId="097225E6" w:rsidR="0051564D" w:rsidRPr="007A06EA" w:rsidRDefault="0050360E"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Poza </w:t>
      </w:r>
      <w:r w:rsidR="00AB7450">
        <w:rPr>
          <w:rFonts w:ascii="Arial" w:hAnsi="Arial" w:cs="Arial"/>
          <w:sz w:val="22"/>
          <w:szCs w:val="22"/>
        </w:rPr>
        <w:t xml:space="preserve">odbiorami wskazanymi w </w:t>
      </w:r>
      <w:r w:rsidR="00AB7450" w:rsidRPr="00627BF1">
        <w:rPr>
          <w:rFonts w:ascii="Arial" w:hAnsi="Arial" w:cs="Arial"/>
          <w:sz w:val="22"/>
          <w:szCs w:val="22"/>
        </w:rPr>
        <w:t>ust. 1-3,</w:t>
      </w:r>
      <w:r w:rsidR="00FC24C4" w:rsidRPr="007A06EA">
        <w:rPr>
          <w:rFonts w:ascii="Arial" w:hAnsi="Arial" w:cs="Arial"/>
          <w:sz w:val="22"/>
          <w:szCs w:val="22"/>
        </w:rPr>
        <w:t xml:space="preserve"> 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r w:rsidR="007300D5" w:rsidRPr="007A06EA">
        <w:rPr>
          <w:rFonts w:ascii="Arial" w:hAnsi="Arial" w:cs="Arial"/>
          <w:sz w:val="22"/>
          <w:szCs w:val="22"/>
        </w:rPr>
        <w:t xml:space="preserve">Wzór protokołu odbioru </w:t>
      </w:r>
      <w:r w:rsidR="00D617EC" w:rsidRPr="007A06EA">
        <w:rPr>
          <w:rFonts w:ascii="Arial" w:hAnsi="Arial" w:cs="Arial"/>
          <w:sz w:val="22"/>
          <w:szCs w:val="22"/>
        </w:rPr>
        <w:t>R</w:t>
      </w:r>
      <w:r w:rsidR="007300D5" w:rsidRPr="007A06EA">
        <w:rPr>
          <w:rFonts w:ascii="Arial" w:hAnsi="Arial" w:cs="Arial"/>
          <w:sz w:val="22"/>
          <w:szCs w:val="22"/>
        </w:rPr>
        <w:t>obót zanikających lub ulegających zakr</w:t>
      </w:r>
      <w:r w:rsidR="0000783F" w:rsidRPr="007A06EA">
        <w:rPr>
          <w:rFonts w:ascii="Arial" w:hAnsi="Arial" w:cs="Arial"/>
          <w:sz w:val="22"/>
          <w:szCs w:val="22"/>
        </w:rPr>
        <w:t xml:space="preserve">yciu stanowi Załącznik nr </w:t>
      </w:r>
      <w:r w:rsidR="003946C2">
        <w:rPr>
          <w:rFonts w:ascii="Arial" w:hAnsi="Arial" w:cs="Arial"/>
          <w:sz w:val="22"/>
          <w:szCs w:val="22"/>
        </w:rPr>
        <w:t>11</w:t>
      </w:r>
      <w:r w:rsidR="0000783F" w:rsidRPr="007A06EA">
        <w:rPr>
          <w:rFonts w:ascii="Arial" w:hAnsi="Arial" w:cs="Arial"/>
          <w:sz w:val="22"/>
          <w:szCs w:val="22"/>
        </w:rPr>
        <w:t xml:space="preserve"> do</w:t>
      </w:r>
      <w:r w:rsidR="007300D5" w:rsidRPr="007A06EA">
        <w:rPr>
          <w:rFonts w:ascii="Arial" w:hAnsi="Arial" w:cs="Arial"/>
          <w:sz w:val="22"/>
          <w:szCs w:val="22"/>
        </w:rPr>
        <w:t xml:space="preserve"> Umowy</w:t>
      </w:r>
      <w:r w:rsidR="00AB7450">
        <w:rPr>
          <w:rFonts w:ascii="Arial" w:hAnsi="Arial" w:cs="Arial"/>
          <w:sz w:val="22"/>
          <w:szCs w:val="22"/>
        </w:rPr>
        <w:t>.</w:t>
      </w:r>
    </w:p>
    <w:p w14:paraId="512D027A"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lastRenderedPageBreak/>
        <w:t xml:space="preserve">Odbiory częściowe </w:t>
      </w:r>
      <w:r w:rsidR="008D6DBC">
        <w:rPr>
          <w:rFonts w:ascii="Arial" w:hAnsi="Arial" w:cs="Arial"/>
          <w:sz w:val="22"/>
          <w:szCs w:val="22"/>
        </w:rPr>
        <w:t xml:space="preserve">Robót </w:t>
      </w:r>
      <w:r w:rsidRPr="007A06EA">
        <w:rPr>
          <w:rFonts w:ascii="Arial" w:hAnsi="Arial" w:cs="Arial"/>
          <w:sz w:val="22"/>
          <w:szCs w:val="22"/>
        </w:rPr>
        <w:t xml:space="preserve">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512D027B" w14:textId="4943DCCF"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Wykonawca zawiadomi Zamawiającego</w:t>
      </w:r>
      <w:r w:rsidR="00620374">
        <w:rPr>
          <w:rFonts w:ascii="Arial" w:hAnsi="Arial" w:cs="Arial"/>
          <w:sz w:val="22"/>
          <w:szCs w:val="22"/>
        </w:rPr>
        <w:t xml:space="preserve"> pisemnie</w:t>
      </w:r>
      <w:r w:rsidRPr="007A06EA">
        <w:rPr>
          <w:rFonts w:ascii="Arial" w:hAnsi="Arial" w:cs="Arial"/>
          <w:sz w:val="22"/>
          <w:szCs w:val="22"/>
        </w:rPr>
        <w:t xml:space="preserv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które będą przedmiotem danego odbioru</w:t>
      </w:r>
      <w:r w:rsidR="00620374">
        <w:rPr>
          <w:rFonts w:ascii="Arial" w:hAnsi="Arial" w:cs="Arial"/>
          <w:sz w:val="22"/>
          <w:szCs w:val="22"/>
        </w:rPr>
        <w:t>.</w:t>
      </w:r>
      <w:r w:rsidRPr="007A06EA">
        <w:rPr>
          <w:rFonts w:ascii="Arial" w:hAnsi="Arial" w:cs="Arial"/>
          <w:sz w:val="22"/>
          <w:szCs w:val="22"/>
        </w:rPr>
        <w:t xml:space="preserve"> </w:t>
      </w:r>
    </w:p>
    <w:p w14:paraId="512D027C" w14:textId="6A293680"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Konkretny dzień i godzina dokonania odbioru</w:t>
      </w:r>
      <w:r w:rsidR="008D6DBC">
        <w:rPr>
          <w:rFonts w:ascii="Arial" w:hAnsi="Arial" w:cs="Arial"/>
          <w:sz w:val="22"/>
          <w:szCs w:val="22"/>
        </w:rPr>
        <w:t xml:space="preserve"> Robót</w:t>
      </w:r>
      <w:r w:rsidRPr="007A06EA">
        <w:rPr>
          <w:rFonts w:ascii="Arial" w:hAnsi="Arial" w:cs="Arial"/>
          <w:sz w:val="22"/>
          <w:szCs w:val="22"/>
        </w:rPr>
        <w:t xml:space="preserve"> zostanie wyznaczona przez Zamawiającego, o czym Wykonawca zostanie powiadomiony </w:t>
      </w:r>
      <w:r w:rsidR="00620374">
        <w:rPr>
          <w:rFonts w:ascii="Arial" w:hAnsi="Arial" w:cs="Arial"/>
          <w:sz w:val="22"/>
          <w:szCs w:val="22"/>
        </w:rPr>
        <w:t>pisemnie</w:t>
      </w:r>
      <w:r w:rsidR="002158CB">
        <w:rPr>
          <w:rFonts w:ascii="Arial" w:hAnsi="Arial" w:cs="Arial"/>
          <w:sz w:val="22"/>
          <w:szCs w:val="22"/>
        </w:rPr>
        <w:t>.</w:t>
      </w:r>
    </w:p>
    <w:p w14:paraId="512D027D" w14:textId="117A4175" w:rsidR="0051564D"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Odbiory częściowe</w:t>
      </w:r>
      <w:r w:rsidR="00350554">
        <w:rPr>
          <w:rFonts w:ascii="Arial" w:hAnsi="Arial" w:cs="Arial"/>
          <w:sz w:val="22"/>
          <w:szCs w:val="22"/>
        </w:rPr>
        <w:t xml:space="preserve">, </w:t>
      </w:r>
      <w:r w:rsidRPr="007A06EA">
        <w:rPr>
          <w:rFonts w:ascii="Arial" w:hAnsi="Arial" w:cs="Arial"/>
          <w:sz w:val="22"/>
          <w:szCs w:val="22"/>
        </w:rPr>
        <w:t xml:space="preserve">oraz odbiór końcowy zostaną dokonane w terminie </w:t>
      </w:r>
      <w:r w:rsidR="00B51077">
        <w:rPr>
          <w:rFonts w:ascii="Arial" w:hAnsi="Arial" w:cs="Arial"/>
          <w:sz w:val="22"/>
          <w:szCs w:val="22"/>
        </w:rPr>
        <w:t>7</w:t>
      </w:r>
      <w:r w:rsidRPr="007A06EA">
        <w:rPr>
          <w:rFonts w:ascii="Arial" w:hAnsi="Arial" w:cs="Arial"/>
          <w:sz w:val="22"/>
          <w:szCs w:val="22"/>
        </w:rPr>
        <w:t xml:space="preserve"> dni od dnia otrzymania zawiadomienia Wykonawcy o jego gotowości do odbioru</w:t>
      </w:r>
      <w:r w:rsidR="002158CB">
        <w:rPr>
          <w:rFonts w:ascii="Arial" w:hAnsi="Arial" w:cs="Arial"/>
          <w:sz w:val="22"/>
          <w:szCs w:val="22"/>
        </w:rPr>
        <w:t xml:space="preserve">, z zastrzeżeniem </w:t>
      </w:r>
      <w:r w:rsidR="002158CB" w:rsidRPr="00072AD7">
        <w:rPr>
          <w:rFonts w:ascii="Arial" w:hAnsi="Arial" w:cs="Arial"/>
          <w:sz w:val="22"/>
          <w:szCs w:val="22"/>
        </w:rPr>
        <w:t>ust. 1</w:t>
      </w:r>
      <w:r w:rsidR="00072AD7" w:rsidRPr="00072AD7">
        <w:rPr>
          <w:rFonts w:ascii="Arial" w:hAnsi="Arial" w:cs="Arial"/>
          <w:sz w:val="22"/>
          <w:szCs w:val="22"/>
        </w:rPr>
        <w:t>0</w:t>
      </w:r>
      <w:r w:rsidRPr="00072AD7">
        <w:rPr>
          <w:rFonts w:ascii="Arial" w:hAnsi="Arial" w:cs="Arial"/>
          <w:sz w:val="22"/>
          <w:szCs w:val="22"/>
        </w:rPr>
        <w:t>.</w:t>
      </w:r>
      <w:r w:rsidRPr="007A06EA">
        <w:rPr>
          <w:rFonts w:ascii="Arial" w:hAnsi="Arial" w:cs="Arial"/>
          <w:sz w:val="22"/>
          <w:szCs w:val="22"/>
        </w:rPr>
        <w:t xml:space="preserve">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zostaną dokonane w terminie </w:t>
      </w:r>
      <w:r w:rsidR="00072AD7">
        <w:rPr>
          <w:rFonts w:ascii="Arial" w:hAnsi="Arial" w:cs="Arial"/>
          <w:sz w:val="22"/>
          <w:szCs w:val="22"/>
        </w:rPr>
        <w:t xml:space="preserve">7 </w:t>
      </w:r>
      <w:r w:rsidRPr="007A06EA">
        <w:rPr>
          <w:rFonts w:ascii="Arial" w:hAnsi="Arial" w:cs="Arial"/>
          <w:sz w:val="22"/>
          <w:szCs w:val="22"/>
        </w:rPr>
        <w:t>od dnia otrzymania zawiadomienia Wykonawcy o jego gotowości do odbioru</w:t>
      </w:r>
      <w:r w:rsidR="008D6DBC">
        <w:rPr>
          <w:rFonts w:ascii="Arial" w:hAnsi="Arial" w:cs="Arial"/>
          <w:sz w:val="22"/>
          <w:szCs w:val="22"/>
        </w:rPr>
        <w:t>.</w:t>
      </w:r>
    </w:p>
    <w:p w14:paraId="512D027E" w14:textId="75475104" w:rsidR="008D6DBC" w:rsidRPr="004D0757" w:rsidRDefault="008D6DBC" w:rsidP="0066133B">
      <w:pPr>
        <w:numPr>
          <w:ilvl w:val="0"/>
          <w:numId w:val="7"/>
        </w:numPr>
        <w:spacing w:line="360" w:lineRule="auto"/>
        <w:ind w:left="-284" w:hanging="425"/>
        <w:rPr>
          <w:rFonts w:ascii="Arial" w:hAnsi="Arial" w:cs="Arial"/>
          <w:sz w:val="22"/>
          <w:szCs w:val="22"/>
        </w:rPr>
      </w:pPr>
      <w:r>
        <w:rPr>
          <w:rFonts w:ascii="Arial" w:hAnsi="Arial" w:cs="Arial"/>
          <w:sz w:val="22"/>
          <w:szCs w:val="22"/>
        </w:rPr>
        <w:t xml:space="preserve">Po sporządzeniu Dokumentacji projektowej, Wykonawca przedłoży ją do odbioru przez Zamawiającego. Zamawiający w terminie 14 dni dokona weryfikacji przedstawionej Dokumentacji projektowej oraz </w:t>
      </w:r>
      <w:r w:rsidR="00ED7F1E">
        <w:rPr>
          <w:rFonts w:ascii="Arial" w:hAnsi="Arial" w:cs="Arial"/>
          <w:sz w:val="22"/>
          <w:szCs w:val="22"/>
        </w:rPr>
        <w:t>– w przypadku braku istotnych zastrzeżeń –</w:t>
      </w:r>
      <w:r>
        <w:rPr>
          <w:rFonts w:ascii="Arial" w:hAnsi="Arial" w:cs="Arial"/>
          <w:sz w:val="22"/>
          <w:szCs w:val="22"/>
        </w:rPr>
        <w:t>dokona jej odbioru</w:t>
      </w:r>
      <w:r w:rsidR="002158CB">
        <w:rPr>
          <w:rFonts w:ascii="Arial" w:hAnsi="Arial" w:cs="Arial"/>
          <w:sz w:val="22"/>
          <w:szCs w:val="22"/>
        </w:rPr>
        <w:t xml:space="preserve">. </w:t>
      </w:r>
      <w:r>
        <w:rPr>
          <w:rFonts w:ascii="Arial" w:hAnsi="Arial" w:cs="Arial"/>
          <w:sz w:val="22"/>
          <w:szCs w:val="22"/>
        </w:rPr>
        <w:t>W przypadku zgłoszenia przez Zamawiającego zastrzeżeń do Dokumentacji, Wykonawca jest zobowiązany do usunięcia w terminie 5 dni zgłoszonych wad Dokumentacji</w:t>
      </w:r>
      <w:r w:rsidR="00ED7F1E">
        <w:rPr>
          <w:rFonts w:ascii="Arial" w:hAnsi="Arial" w:cs="Arial"/>
          <w:sz w:val="22"/>
          <w:szCs w:val="22"/>
        </w:rPr>
        <w:t xml:space="preserve">, a w przypadku zgłoszenia istotnych zastrzeżeń </w:t>
      </w:r>
      <w:r>
        <w:rPr>
          <w:rFonts w:ascii="Arial" w:hAnsi="Arial" w:cs="Arial"/>
          <w:sz w:val="22"/>
          <w:szCs w:val="22"/>
        </w:rPr>
        <w:t>do ponow</w:t>
      </w:r>
      <w:r w:rsidR="00CE4296">
        <w:rPr>
          <w:rFonts w:ascii="Arial" w:hAnsi="Arial" w:cs="Arial"/>
          <w:sz w:val="22"/>
          <w:szCs w:val="22"/>
        </w:rPr>
        <w:t>n</w:t>
      </w:r>
      <w:r>
        <w:rPr>
          <w:rFonts w:ascii="Arial" w:hAnsi="Arial" w:cs="Arial"/>
          <w:sz w:val="22"/>
          <w:szCs w:val="22"/>
        </w:rPr>
        <w:t>ego przekazania Dokumentacji do akceptacji Zamawiającego</w:t>
      </w:r>
      <w:r w:rsidR="00ED7F1E">
        <w:rPr>
          <w:rFonts w:ascii="Arial" w:hAnsi="Arial" w:cs="Arial"/>
          <w:sz w:val="22"/>
          <w:szCs w:val="22"/>
        </w:rPr>
        <w:t xml:space="preserve">, celem </w:t>
      </w:r>
      <w:r w:rsidR="00ED7F1E" w:rsidRPr="004D0757">
        <w:rPr>
          <w:rFonts w:ascii="Arial" w:hAnsi="Arial" w:cs="Arial"/>
          <w:sz w:val="22"/>
          <w:szCs w:val="22"/>
        </w:rPr>
        <w:t>dokonania jej odbioru</w:t>
      </w:r>
      <w:r w:rsidRPr="004D0757">
        <w:rPr>
          <w:rFonts w:ascii="Arial" w:hAnsi="Arial" w:cs="Arial"/>
          <w:sz w:val="22"/>
          <w:szCs w:val="22"/>
        </w:rPr>
        <w:t>.</w:t>
      </w:r>
    </w:p>
    <w:p w14:paraId="549BD2E0" w14:textId="77777777" w:rsidR="000A4944" w:rsidRPr="004D0757" w:rsidRDefault="000A4944" w:rsidP="000A4944">
      <w:pPr>
        <w:numPr>
          <w:ilvl w:val="0"/>
          <w:numId w:val="7"/>
        </w:numPr>
        <w:spacing w:line="360" w:lineRule="auto"/>
        <w:ind w:left="-284" w:hanging="425"/>
        <w:rPr>
          <w:rFonts w:ascii="Arial" w:hAnsi="Arial" w:cs="Arial"/>
          <w:sz w:val="22"/>
          <w:szCs w:val="22"/>
        </w:rPr>
      </w:pPr>
      <w:r w:rsidRPr="004D0757">
        <w:rPr>
          <w:rFonts w:ascii="Arial" w:hAnsi="Arial" w:cs="Arial"/>
          <w:sz w:val="22"/>
          <w:szCs w:val="22"/>
        </w:rPr>
        <w:t>Zamawiający zastrzega, że przyjęcie i zaakceptowanie dokumentacji nie zwalnia Wykonawcy                         z odpowiedzialności za jej sporządzenie w sposób zgodny z warunkami Umowy i przepisami prawa, w tym ustawą Prawo budowlane wraz z aktami wykonawczymi.</w:t>
      </w:r>
    </w:p>
    <w:p w14:paraId="78F5B12A" w14:textId="49C84171" w:rsidR="000A4944" w:rsidRPr="004D0757" w:rsidRDefault="000A4944" w:rsidP="000A4944">
      <w:pPr>
        <w:numPr>
          <w:ilvl w:val="0"/>
          <w:numId w:val="7"/>
        </w:numPr>
        <w:spacing w:line="360" w:lineRule="auto"/>
        <w:ind w:left="-284" w:hanging="425"/>
        <w:rPr>
          <w:rFonts w:ascii="Arial" w:hAnsi="Arial" w:cs="Arial"/>
          <w:sz w:val="22"/>
          <w:szCs w:val="22"/>
        </w:rPr>
      </w:pPr>
      <w:r w:rsidRPr="004D0757">
        <w:rPr>
          <w:rFonts w:ascii="Arial" w:hAnsi="Arial" w:cs="Arial"/>
          <w:sz w:val="22"/>
          <w:szCs w:val="22"/>
        </w:rPr>
        <w:t xml:space="preserve">Wszystkie egzemplarze dokumentacji projektowej zostaną przekazane osobiście przez Wykonawcę do siedziby Zakładu Linii Kolejowych w </w:t>
      </w:r>
      <w:r w:rsidR="004D0757">
        <w:rPr>
          <w:rFonts w:ascii="Arial" w:hAnsi="Arial" w:cs="Arial"/>
          <w:sz w:val="22"/>
          <w:szCs w:val="22"/>
        </w:rPr>
        <w:t>Bydgoszczy</w:t>
      </w:r>
      <w:r w:rsidRPr="004D0757">
        <w:rPr>
          <w:rFonts w:ascii="Arial" w:hAnsi="Arial" w:cs="Arial"/>
          <w:sz w:val="22"/>
          <w:szCs w:val="22"/>
        </w:rPr>
        <w:t xml:space="preserve">, ul. </w:t>
      </w:r>
      <w:r w:rsidR="00C72242">
        <w:rPr>
          <w:rFonts w:ascii="Arial" w:hAnsi="Arial" w:cs="Arial"/>
          <w:sz w:val="22"/>
          <w:szCs w:val="22"/>
        </w:rPr>
        <w:t xml:space="preserve">Zygmunta Augusta </w:t>
      </w:r>
      <w:r w:rsidRPr="004D0757">
        <w:rPr>
          <w:rFonts w:ascii="Arial" w:hAnsi="Arial" w:cs="Arial"/>
          <w:sz w:val="22"/>
          <w:szCs w:val="22"/>
        </w:rPr>
        <w:t>1.</w:t>
      </w:r>
    </w:p>
    <w:p w14:paraId="049A97A4" w14:textId="77777777" w:rsidR="000A4944" w:rsidRPr="004D0757" w:rsidRDefault="000A4944" w:rsidP="000A4944">
      <w:pPr>
        <w:numPr>
          <w:ilvl w:val="0"/>
          <w:numId w:val="7"/>
        </w:numPr>
        <w:spacing w:line="360" w:lineRule="auto"/>
        <w:ind w:left="-284" w:hanging="425"/>
        <w:rPr>
          <w:rFonts w:ascii="Arial" w:hAnsi="Arial" w:cs="Arial"/>
          <w:sz w:val="22"/>
          <w:szCs w:val="22"/>
        </w:rPr>
      </w:pPr>
      <w:r w:rsidRPr="004D0757">
        <w:rPr>
          <w:rFonts w:ascii="Arial" w:hAnsi="Arial" w:cs="Arial"/>
          <w:sz w:val="22"/>
          <w:szCs w:val="22"/>
        </w:rPr>
        <w:t>W przypadku opracowania przez Wykonawcę wadliwej dokumentacji Zamawiającemu przysługuje odpowiednio prawo:</w:t>
      </w:r>
    </w:p>
    <w:p w14:paraId="39B819F6" w14:textId="77777777" w:rsidR="000A4944" w:rsidRPr="004D0757" w:rsidRDefault="000A4944" w:rsidP="000A4944">
      <w:pPr>
        <w:pStyle w:val="Akapitzlist"/>
        <w:numPr>
          <w:ilvl w:val="0"/>
          <w:numId w:val="73"/>
        </w:numPr>
        <w:spacing w:line="360" w:lineRule="auto"/>
        <w:rPr>
          <w:rFonts w:ascii="Arial" w:hAnsi="Arial" w:cs="Arial"/>
          <w:sz w:val="22"/>
          <w:szCs w:val="22"/>
        </w:rPr>
      </w:pPr>
      <w:r w:rsidRPr="004D0757">
        <w:rPr>
          <w:rFonts w:ascii="Arial" w:hAnsi="Arial" w:cs="Arial"/>
          <w:sz w:val="22"/>
          <w:szCs w:val="22"/>
        </w:rPr>
        <w:t>żądania bezpłatnego usunięcia wad lub usterek w terminie wyznaczonym Wykonawcy bez względu na wysokość związanych z tym kosztów, albo</w:t>
      </w:r>
    </w:p>
    <w:p w14:paraId="66C8D2B9" w14:textId="77777777" w:rsidR="000A4944" w:rsidRPr="004D0757" w:rsidRDefault="000A4944" w:rsidP="000A4944">
      <w:pPr>
        <w:pStyle w:val="Akapitzlist"/>
        <w:numPr>
          <w:ilvl w:val="0"/>
          <w:numId w:val="73"/>
        </w:numPr>
        <w:spacing w:line="360" w:lineRule="auto"/>
        <w:rPr>
          <w:rFonts w:ascii="Arial" w:hAnsi="Arial" w:cs="Arial"/>
          <w:sz w:val="22"/>
          <w:szCs w:val="22"/>
        </w:rPr>
      </w:pPr>
      <w:r w:rsidRPr="004D0757">
        <w:rPr>
          <w:rFonts w:ascii="Arial" w:hAnsi="Arial" w:cs="Arial"/>
          <w:sz w:val="22"/>
          <w:szCs w:val="22"/>
        </w:rPr>
        <w:t>zlecenia usunięcia wad, usterek lub niedoróbek osobie trzeciej, na koszt i ryzyko Wykonawcy, albo</w:t>
      </w:r>
    </w:p>
    <w:p w14:paraId="4148F3AD" w14:textId="77777777" w:rsidR="000A4944" w:rsidRPr="004D0757" w:rsidRDefault="000A4944" w:rsidP="000A4944">
      <w:pPr>
        <w:pStyle w:val="Akapitzlist"/>
        <w:numPr>
          <w:ilvl w:val="0"/>
          <w:numId w:val="73"/>
        </w:numPr>
        <w:spacing w:line="360" w:lineRule="auto"/>
        <w:rPr>
          <w:rFonts w:ascii="Arial" w:hAnsi="Arial" w:cs="Arial"/>
          <w:sz w:val="22"/>
          <w:szCs w:val="22"/>
        </w:rPr>
      </w:pPr>
      <w:r w:rsidRPr="004D0757">
        <w:rPr>
          <w:rFonts w:ascii="Arial" w:hAnsi="Arial" w:cs="Arial"/>
          <w:sz w:val="22"/>
          <w:szCs w:val="22"/>
        </w:rPr>
        <w:t>odpowiedniego obniżenia Wynagrodzenia, albo</w:t>
      </w:r>
    </w:p>
    <w:p w14:paraId="5CBCDDF4" w14:textId="31293101" w:rsidR="000A4944" w:rsidRPr="004D0757" w:rsidRDefault="000A4944" w:rsidP="000A4944">
      <w:pPr>
        <w:pStyle w:val="Akapitzlist"/>
        <w:numPr>
          <w:ilvl w:val="0"/>
          <w:numId w:val="73"/>
        </w:numPr>
        <w:spacing w:line="360" w:lineRule="auto"/>
        <w:rPr>
          <w:rFonts w:ascii="Arial" w:hAnsi="Arial" w:cs="Arial"/>
          <w:sz w:val="22"/>
          <w:szCs w:val="22"/>
        </w:rPr>
      </w:pPr>
      <w:r w:rsidRPr="004D0757">
        <w:rPr>
          <w:rFonts w:ascii="Arial" w:hAnsi="Arial" w:cs="Arial"/>
          <w:sz w:val="22"/>
          <w:szCs w:val="22"/>
        </w:rPr>
        <w:t>odstąpienia od Umowy, jeżeli stwierdzone wady lub usterki uniemożliwiają zgodną                              z warunkami Umowy realizację Umowy na podstawie wykonanej dokumentacji projektowej.</w:t>
      </w:r>
    </w:p>
    <w:p w14:paraId="512D027F" w14:textId="18CECDAF" w:rsidR="0051564D" w:rsidRPr="007A06EA" w:rsidRDefault="0051564D" w:rsidP="0066133B">
      <w:pPr>
        <w:numPr>
          <w:ilvl w:val="0"/>
          <w:numId w:val="7"/>
        </w:numPr>
        <w:spacing w:line="360" w:lineRule="auto"/>
        <w:ind w:left="-284" w:hanging="425"/>
        <w:rPr>
          <w:rFonts w:ascii="Arial" w:hAnsi="Arial" w:cs="Arial"/>
          <w:i/>
          <w:sz w:val="22"/>
          <w:szCs w:val="22"/>
        </w:rPr>
      </w:pPr>
      <w:r w:rsidRPr="004D0757">
        <w:rPr>
          <w:rFonts w:ascii="Arial" w:hAnsi="Arial" w:cs="Arial"/>
          <w:sz w:val="22"/>
          <w:szCs w:val="22"/>
        </w:rPr>
        <w:lastRenderedPageBreak/>
        <w:t>Terminy odbiorów</w:t>
      </w:r>
      <w:r w:rsidRPr="004D0757">
        <w:rPr>
          <w:rFonts w:ascii="Arial" w:hAnsi="Arial" w:cs="Arial"/>
          <w:b/>
          <w:sz w:val="22"/>
          <w:szCs w:val="22"/>
        </w:rPr>
        <w:t xml:space="preserve"> </w:t>
      </w:r>
      <w:r w:rsidRPr="004D0757">
        <w:rPr>
          <w:rFonts w:ascii="Arial" w:hAnsi="Arial" w:cs="Arial"/>
          <w:sz w:val="22"/>
          <w:szCs w:val="22"/>
        </w:rPr>
        <w:t xml:space="preserve">eksploatacyjnych, o których mowa w </w:t>
      </w:r>
      <w:r w:rsidR="002158CB" w:rsidRPr="004D0757">
        <w:rPr>
          <w:rFonts w:ascii="Arial" w:hAnsi="Arial" w:cs="Arial"/>
          <w:sz w:val="22"/>
          <w:szCs w:val="22"/>
        </w:rPr>
        <w:t>ust. 3</w:t>
      </w:r>
      <w:r w:rsidRPr="004D0757">
        <w:rPr>
          <w:rFonts w:ascii="Arial" w:hAnsi="Arial" w:cs="Arial"/>
          <w:sz w:val="22"/>
          <w:szCs w:val="22"/>
        </w:rPr>
        <w:t>, a</w:t>
      </w:r>
      <w:r w:rsidR="00CD18E5" w:rsidRPr="004D0757">
        <w:rPr>
          <w:rFonts w:ascii="Arial" w:hAnsi="Arial" w:cs="Arial"/>
          <w:sz w:val="22"/>
          <w:szCs w:val="22"/>
        </w:rPr>
        <w:t> </w:t>
      </w:r>
      <w:r w:rsidRPr="004D0757">
        <w:rPr>
          <w:rFonts w:ascii="Arial" w:hAnsi="Arial" w:cs="Arial"/>
          <w:sz w:val="22"/>
          <w:szCs w:val="22"/>
        </w:rPr>
        <w:t xml:space="preserve">także terminy rozpoczęcia przez Wykonawcę kontynuowania Robót objętych odbiorem eksploatacyjnym </w:t>
      </w:r>
      <w:r w:rsidR="00376BAE" w:rsidRPr="004D0757">
        <w:rPr>
          <w:rFonts w:ascii="Arial" w:hAnsi="Arial" w:cs="Arial"/>
          <w:sz w:val="22"/>
          <w:szCs w:val="22"/>
        </w:rPr>
        <w:t>Strony ustalają w następujący</w:t>
      </w:r>
      <w:r w:rsidR="00376BAE" w:rsidRPr="007A06EA">
        <w:rPr>
          <w:rFonts w:ascii="Arial" w:hAnsi="Arial" w:cs="Arial"/>
          <w:sz w:val="22"/>
          <w:szCs w:val="22"/>
        </w:rPr>
        <w:t xml:space="preserve"> sposób: </w:t>
      </w:r>
      <w:r w:rsidR="00532A0A" w:rsidRPr="00AC213C">
        <w:rPr>
          <w:rFonts w:ascii="Arial" w:hAnsi="Arial" w:cs="Arial"/>
          <w:sz w:val="22"/>
          <w:szCs w:val="22"/>
        </w:rPr>
        <w:t>7 dni od dnia otrzymania zawiadomienia Wykonawcy o jego gotowości do odbioru</w:t>
      </w:r>
      <w:r w:rsidR="00532A0A">
        <w:rPr>
          <w:rFonts w:ascii="Arial" w:hAnsi="Arial" w:cs="Arial"/>
          <w:sz w:val="22"/>
          <w:szCs w:val="22"/>
        </w:rPr>
        <w:t>.</w:t>
      </w:r>
    </w:p>
    <w:p w14:paraId="512D0280" w14:textId="29752A5D" w:rsidR="0051564D" w:rsidRPr="007A06EA" w:rsidRDefault="008F132E"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Z zastrzeżeniem postanowień </w:t>
      </w:r>
      <w:r w:rsidR="002158CB" w:rsidRPr="00BB0A21">
        <w:rPr>
          <w:rFonts w:ascii="Arial" w:hAnsi="Arial" w:cs="Arial"/>
          <w:sz w:val="22"/>
          <w:szCs w:val="22"/>
        </w:rPr>
        <w:t>ust. 2</w:t>
      </w:r>
      <w:r w:rsidR="00BB0A21" w:rsidRPr="00BB0A21">
        <w:rPr>
          <w:rFonts w:ascii="Arial" w:hAnsi="Arial" w:cs="Arial"/>
          <w:sz w:val="22"/>
          <w:szCs w:val="22"/>
        </w:rPr>
        <w:t>5</w:t>
      </w:r>
      <w:r w:rsidRPr="007A06EA">
        <w:rPr>
          <w:rFonts w:ascii="Arial" w:hAnsi="Arial" w:cs="Arial"/>
          <w:sz w:val="22"/>
          <w:szCs w:val="22"/>
        </w:rPr>
        <w:t xml:space="preserve"> o</w:t>
      </w:r>
      <w:r w:rsidR="0051564D" w:rsidRPr="007A06EA">
        <w:rPr>
          <w:rFonts w:ascii="Arial" w:hAnsi="Arial" w:cs="Arial"/>
          <w:sz w:val="22"/>
          <w:szCs w:val="22"/>
        </w:rPr>
        <w:t>dbiory</w:t>
      </w:r>
      <w:r w:rsidR="008D6DBC">
        <w:rPr>
          <w:rFonts w:ascii="Arial" w:hAnsi="Arial" w:cs="Arial"/>
          <w:sz w:val="22"/>
          <w:szCs w:val="22"/>
        </w:rPr>
        <w:t xml:space="preserve"> częściowe Robót</w:t>
      </w:r>
      <w:r w:rsidR="0051564D" w:rsidRPr="007A06EA">
        <w:rPr>
          <w:rFonts w:ascii="Arial" w:hAnsi="Arial" w:cs="Arial"/>
          <w:sz w:val="22"/>
          <w:szCs w:val="22"/>
        </w:rPr>
        <w:t xml:space="preserve">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512D0281"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512D0282"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620374">
        <w:rPr>
          <w:rFonts w:ascii="Arial" w:hAnsi="Arial" w:cs="Arial"/>
          <w:sz w:val="22"/>
          <w:szCs w:val="22"/>
        </w:rPr>
        <w:t>.</w:t>
      </w:r>
    </w:p>
    <w:p w14:paraId="512D0283" w14:textId="22836897" w:rsidR="0051564D" w:rsidRPr="003E2E65"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 xml:space="preserve">c w protokole odmowę odbioru. </w:t>
      </w:r>
      <w:r w:rsidRPr="007A06EA">
        <w:rPr>
          <w:rFonts w:ascii="Arial" w:hAnsi="Arial" w:cs="Arial"/>
          <w:sz w:val="22"/>
          <w:szCs w:val="22"/>
        </w:rPr>
        <w:t xml:space="preserve">Strony </w:t>
      </w:r>
      <w:r w:rsidR="001B17C4">
        <w:rPr>
          <w:rFonts w:ascii="Arial" w:hAnsi="Arial" w:cs="Arial"/>
          <w:sz w:val="22"/>
          <w:szCs w:val="22"/>
        </w:rPr>
        <w:t xml:space="preserve">wskażą w protokole kolejny </w:t>
      </w:r>
      <w:r w:rsidRPr="007A06EA">
        <w:rPr>
          <w:rFonts w:ascii="Arial" w:hAnsi="Arial" w:cs="Arial"/>
          <w:sz w:val="22"/>
          <w:szCs w:val="22"/>
        </w:rPr>
        <w:t xml:space="preserve">termin </w:t>
      </w:r>
      <w:r w:rsidR="001B17C4">
        <w:rPr>
          <w:rFonts w:ascii="Arial" w:hAnsi="Arial" w:cs="Arial"/>
          <w:sz w:val="22"/>
          <w:szCs w:val="22"/>
        </w:rPr>
        <w:t xml:space="preserve">dokonania </w:t>
      </w:r>
      <w:r w:rsidRPr="007A06EA">
        <w:rPr>
          <w:rFonts w:ascii="Arial" w:hAnsi="Arial" w:cs="Arial"/>
          <w:sz w:val="22"/>
          <w:szCs w:val="22"/>
        </w:rPr>
        <w:t>odbioru.</w:t>
      </w:r>
      <w:r w:rsidR="00ED7F1E" w:rsidRPr="00ED7F1E">
        <w:rPr>
          <w:rFonts w:ascii="Arial" w:hAnsi="Arial" w:cs="Arial"/>
          <w:sz w:val="22"/>
          <w:szCs w:val="22"/>
        </w:rPr>
        <w:t xml:space="preserve"> </w:t>
      </w:r>
      <w:r w:rsidR="00ED7F1E" w:rsidRPr="008F3BC4">
        <w:rPr>
          <w:rFonts w:ascii="Arial" w:hAnsi="Arial" w:cs="Arial"/>
          <w:sz w:val="22"/>
          <w:szCs w:val="22"/>
        </w:rPr>
        <w:t xml:space="preserve">Podstawę do odmowy przyjęcia Robót </w:t>
      </w:r>
      <w:r w:rsidR="00C72242">
        <w:rPr>
          <w:rFonts w:ascii="Arial" w:hAnsi="Arial" w:cs="Arial"/>
          <w:sz w:val="22"/>
          <w:szCs w:val="22"/>
        </w:rPr>
        <w:br/>
      </w:r>
      <w:r w:rsidR="00ED7F1E" w:rsidRPr="008F3BC4">
        <w:rPr>
          <w:rFonts w:ascii="Arial" w:hAnsi="Arial" w:cs="Arial"/>
          <w:sz w:val="22"/>
          <w:szCs w:val="22"/>
        </w:rPr>
        <w:t xml:space="preserve">w ramach odbioru końcowego stanowi również nieprzekazanie przez Wykonawcę dokumentów, o których mowa </w:t>
      </w:r>
      <w:r w:rsidR="00ED7F1E" w:rsidRPr="003E2E65">
        <w:rPr>
          <w:rFonts w:ascii="Arial" w:hAnsi="Arial" w:cs="Arial"/>
          <w:sz w:val="22"/>
          <w:szCs w:val="22"/>
        </w:rPr>
        <w:t>w ust. 1</w:t>
      </w:r>
      <w:r w:rsidR="003E2E65" w:rsidRPr="003E2E65">
        <w:rPr>
          <w:rFonts w:ascii="Arial" w:hAnsi="Arial" w:cs="Arial"/>
          <w:sz w:val="22"/>
          <w:szCs w:val="22"/>
        </w:rPr>
        <w:t>7</w:t>
      </w:r>
      <w:r w:rsidR="00ED7F1E" w:rsidRPr="003E2E65">
        <w:rPr>
          <w:rFonts w:ascii="Arial" w:hAnsi="Arial" w:cs="Arial"/>
          <w:sz w:val="22"/>
          <w:szCs w:val="22"/>
        </w:rPr>
        <w:t>.</w:t>
      </w:r>
    </w:p>
    <w:p w14:paraId="512D0284" w14:textId="77777777" w:rsidR="0051564D" w:rsidRPr="007A06EA" w:rsidRDefault="000A4EF4" w:rsidP="0066133B">
      <w:pPr>
        <w:numPr>
          <w:ilvl w:val="0"/>
          <w:numId w:val="7"/>
        </w:numPr>
        <w:spacing w:line="360" w:lineRule="auto"/>
        <w:ind w:left="-284" w:hanging="425"/>
        <w:rPr>
          <w:rFonts w:ascii="Arial" w:hAnsi="Arial" w:cs="Arial"/>
          <w:sz w:val="22"/>
          <w:szCs w:val="22"/>
        </w:rPr>
      </w:pPr>
      <w:r>
        <w:rPr>
          <w:rFonts w:ascii="Arial" w:hAnsi="Arial" w:cs="Arial"/>
          <w:sz w:val="22"/>
          <w:szCs w:val="22"/>
        </w:rPr>
        <w:t>Wszystkie Protokoły</w:t>
      </w:r>
      <w:r w:rsidR="0051564D" w:rsidRPr="007A06EA">
        <w:rPr>
          <w:rFonts w:ascii="Arial" w:hAnsi="Arial" w:cs="Arial"/>
          <w:sz w:val="22"/>
          <w:szCs w:val="22"/>
        </w:rPr>
        <w:t xml:space="preserve"> odbioru </w:t>
      </w:r>
      <w:r>
        <w:rPr>
          <w:rFonts w:ascii="Arial" w:hAnsi="Arial" w:cs="Arial"/>
          <w:sz w:val="22"/>
          <w:szCs w:val="22"/>
        </w:rPr>
        <w:t>zostaną sporządzone</w:t>
      </w:r>
      <w:r w:rsidR="0051564D" w:rsidRPr="007A06EA">
        <w:rPr>
          <w:rFonts w:ascii="Arial" w:hAnsi="Arial" w:cs="Arial"/>
          <w:sz w:val="22"/>
          <w:szCs w:val="22"/>
        </w:rPr>
        <w:t xml:space="preserve"> w dwóch egzemplarzach, po jednym dla każdej ze Stron. Protokół odbioru zostanie podpisany przez osoby biorące udział w odbiorze, a</w:t>
      </w:r>
      <w:r w:rsidR="001843C9" w:rsidRPr="007A06EA">
        <w:rPr>
          <w:rFonts w:ascii="Arial" w:hAnsi="Arial" w:cs="Arial"/>
          <w:sz w:val="22"/>
          <w:szCs w:val="22"/>
        </w:rPr>
        <w:t> </w:t>
      </w:r>
      <w:r w:rsidR="0051564D" w:rsidRPr="007A06EA">
        <w:rPr>
          <w:rFonts w:ascii="Arial" w:hAnsi="Arial" w:cs="Arial"/>
          <w:sz w:val="22"/>
          <w:szCs w:val="22"/>
        </w:rPr>
        <w:t>w</w:t>
      </w:r>
      <w:r w:rsidR="001843C9" w:rsidRPr="007A06EA">
        <w:rPr>
          <w:rFonts w:ascii="Arial" w:hAnsi="Arial" w:cs="Arial"/>
          <w:sz w:val="22"/>
          <w:szCs w:val="22"/>
        </w:rPr>
        <w:t> </w:t>
      </w:r>
      <w:r w:rsidR="0051564D"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0051564D" w:rsidRPr="007A06EA">
        <w:rPr>
          <w:rFonts w:ascii="Arial" w:hAnsi="Arial" w:cs="Arial"/>
          <w:sz w:val="22"/>
          <w:szCs w:val="22"/>
        </w:rPr>
        <w:t>.</w:t>
      </w:r>
    </w:p>
    <w:p w14:paraId="32DD9D59" w14:textId="47C8B26E" w:rsidR="00ED7F1E" w:rsidRDefault="00ED7F1E" w:rsidP="00ED7F1E">
      <w:pPr>
        <w:numPr>
          <w:ilvl w:val="0"/>
          <w:numId w:val="7"/>
        </w:numPr>
        <w:spacing w:line="360" w:lineRule="auto"/>
        <w:ind w:left="-284" w:hanging="425"/>
        <w:rPr>
          <w:rFonts w:ascii="Arial" w:hAnsi="Arial" w:cs="Arial"/>
          <w:sz w:val="22"/>
          <w:szCs w:val="22"/>
        </w:rPr>
      </w:pPr>
      <w:r w:rsidRPr="008F3BC4">
        <w:rPr>
          <w:rFonts w:ascii="Arial" w:hAnsi="Arial" w:cs="Arial"/>
          <w:sz w:val="22"/>
          <w:szCs w:val="22"/>
        </w:rPr>
        <w:t xml:space="preserve">Jeżeli w toku czynności odbioru </w:t>
      </w:r>
      <w:r>
        <w:rPr>
          <w:rFonts w:ascii="Arial" w:hAnsi="Arial" w:cs="Arial"/>
          <w:sz w:val="22"/>
          <w:szCs w:val="22"/>
        </w:rPr>
        <w:t>R</w:t>
      </w:r>
      <w:r w:rsidRPr="008F3BC4">
        <w:rPr>
          <w:rFonts w:ascii="Arial" w:hAnsi="Arial" w:cs="Arial"/>
          <w:sz w:val="22"/>
          <w:szCs w:val="22"/>
        </w:rPr>
        <w:t>obót zostaną stwierdzone wady lub usterki, to Zamawiającemu przys</w:t>
      </w:r>
      <w:r>
        <w:rPr>
          <w:rFonts w:ascii="Arial" w:hAnsi="Arial" w:cs="Arial"/>
          <w:sz w:val="22"/>
          <w:szCs w:val="22"/>
        </w:rPr>
        <w:t>ługują następujące uprawnienia:</w:t>
      </w:r>
    </w:p>
    <w:p w14:paraId="7AEA3619" w14:textId="1D7BB5A0" w:rsidR="00ED7F1E" w:rsidRDefault="00ED7F1E" w:rsidP="00FE5408">
      <w:pPr>
        <w:pStyle w:val="Akapitzlist"/>
        <w:numPr>
          <w:ilvl w:val="1"/>
          <w:numId w:val="63"/>
        </w:numPr>
        <w:tabs>
          <w:tab w:val="clear" w:pos="1440"/>
        </w:tabs>
        <w:spacing w:line="360" w:lineRule="auto"/>
        <w:ind w:left="142" w:hanging="426"/>
        <w:rPr>
          <w:rFonts w:ascii="Arial" w:hAnsi="Arial" w:cs="Arial"/>
          <w:sz w:val="22"/>
          <w:szCs w:val="22"/>
        </w:rPr>
      </w:pPr>
      <w:r w:rsidRPr="000A21F3">
        <w:rPr>
          <w:rFonts w:ascii="Arial" w:hAnsi="Arial" w:cs="Arial"/>
          <w:sz w:val="22"/>
          <w:szCs w:val="22"/>
        </w:rPr>
        <w:t>jeżeli wady lub usterki mo</w:t>
      </w:r>
      <w:r w:rsidRPr="008F3BC4">
        <w:rPr>
          <w:rFonts w:ascii="Arial" w:hAnsi="Arial" w:cs="Arial"/>
          <w:sz w:val="22"/>
          <w:szCs w:val="22"/>
        </w:rPr>
        <w:t>żna usunąć</w:t>
      </w:r>
      <w:r>
        <w:rPr>
          <w:rFonts w:ascii="Arial" w:hAnsi="Arial" w:cs="Arial"/>
          <w:sz w:val="22"/>
          <w:szCs w:val="22"/>
        </w:rPr>
        <w:t>, a</w:t>
      </w:r>
      <w:r w:rsidRPr="008F3BC4">
        <w:rPr>
          <w:rFonts w:ascii="Arial" w:hAnsi="Arial" w:cs="Arial"/>
          <w:sz w:val="22"/>
          <w:szCs w:val="22"/>
        </w:rPr>
        <w:t>:</w:t>
      </w:r>
    </w:p>
    <w:p w14:paraId="062A43F6" w14:textId="6D9AC5BA" w:rsidR="00ED7F1E" w:rsidRDefault="00ED7F1E" w:rsidP="00FE5408">
      <w:pPr>
        <w:pStyle w:val="Akapitzlist"/>
        <w:numPr>
          <w:ilvl w:val="0"/>
          <w:numId w:val="64"/>
        </w:numPr>
        <w:spacing w:line="360" w:lineRule="auto"/>
        <w:rPr>
          <w:rFonts w:ascii="Arial" w:hAnsi="Arial" w:cs="Arial"/>
          <w:sz w:val="22"/>
          <w:szCs w:val="22"/>
        </w:rPr>
      </w:pPr>
      <w:r w:rsidRPr="000A21F3">
        <w:rPr>
          <w:rFonts w:ascii="Arial" w:hAnsi="Arial" w:cs="Arial"/>
          <w:sz w:val="22"/>
          <w:szCs w:val="22"/>
        </w:rPr>
        <w:t>uniemożliwiają one użytkowanie przedmiotu odbioru zgodnie z przeznaczeniem, może odmówić odbioru do czasu usunięcia wad lub usterek, wskazując jednocześnie termin usunięci</w:t>
      </w:r>
      <w:r w:rsidRPr="008F3BC4">
        <w:rPr>
          <w:rFonts w:ascii="Arial" w:hAnsi="Arial" w:cs="Arial"/>
          <w:sz w:val="22"/>
          <w:szCs w:val="22"/>
        </w:rPr>
        <w:t>a wad i datę kolejnego odbioru</w:t>
      </w:r>
      <w:r>
        <w:rPr>
          <w:rFonts w:ascii="Arial" w:hAnsi="Arial" w:cs="Arial"/>
          <w:sz w:val="22"/>
          <w:szCs w:val="22"/>
        </w:rPr>
        <w:t>,</w:t>
      </w:r>
    </w:p>
    <w:p w14:paraId="1E7DF6FB" w14:textId="2A74DE8D" w:rsidR="00ED7F1E" w:rsidRPr="000A21F3" w:rsidRDefault="00ED7F1E" w:rsidP="00FE5408">
      <w:pPr>
        <w:pStyle w:val="Akapitzlist"/>
        <w:numPr>
          <w:ilvl w:val="0"/>
          <w:numId w:val="64"/>
        </w:numPr>
        <w:spacing w:line="360" w:lineRule="auto"/>
        <w:rPr>
          <w:rFonts w:ascii="Arial" w:hAnsi="Arial" w:cs="Arial"/>
          <w:sz w:val="22"/>
          <w:szCs w:val="22"/>
        </w:rPr>
      </w:pPr>
      <w:r w:rsidRPr="000A21F3">
        <w:rPr>
          <w:rFonts w:ascii="Arial" w:hAnsi="Arial" w:cs="Arial"/>
          <w:sz w:val="22"/>
          <w:szCs w:val="22"/>
        </w:rPr>
        <w:t>umożliwiają one użytkowanie przedmiotu odbioru zgodnie z przeznaczeniem, może dokonać odbioru wyznaczając termin usunięcia wad;</w:t>
      </w:r>
    </w:p>
    <w:p w14:paraId="6178C104" w14:textId="18B7F033" w:rsidR="00ED7F1E" w:rsidRDefault="00ED7F1E" w:rsidP="00FE5408">
      <w:pPr>
        <w:pStyle w:val="Akapitzlist"/>
        <w:numPr>
          <w:ilvl w:val="1"/>
          <w:numId w:val="63"/>
        </w:numPr>
        <w:tabs>
          <w:tab w:val="clear" w:pos="1440"/>
        </w:tabs>
        <w:spacing w:line="360" w:lineRule="auto"/>
        <w:ind w:left="142" w:hanging="426"/>
        <w:rPr>
          <w:rFonts w:ascii="Arial" w:hAnsi="Arial" w:cs="Arial"/>
          <w:sz w:val="22"/>
          <w:szCs w:val="22"/>
        </w:rPr>
      </w:pPr>
      <w:r w:rsidRPr="000A21F3">
        <w:rPr>
          <w:rFonts w:ascii="Arial" w:hAnsi="Arial" w:cs="Arial"/>
          <w:sz w:val="22"/>
          <w:szCs w:val="22"/>
        </w:rPr>
        <w:lastRenderedPageBreak/>
        <w:t>jeżeli wa</w:t>
      </w:r>
      <w:r w:rsidRPr="008F3BC4">
        <w:rPr>
          <w:rFonts w:ascii="Arial" w:hAnsi="Arial" w:cs="Arial"/>
          <w:sz w:val="22"/>
          <w:szCs w:val="22"/>
        </w:rPr>
        <w:t>d lub usterek nie można usunąć</w:t>
      </w:r>
      <w:r>
        <w:rPr>
          <w:rFonts w:ascii="Arial" w:hAnsi="Arial" w:cs="Arial"/>
          <w:sz w:val="22"/>
          <w:szCs w:val="22"/>
        </w:rPr>
        <w:t>, a</w:t>
      </w:r>
      <w:r w:rsidRPr="008F3BC4">
        <w:rPr>
          <w:rFonts w:ascii="Arial" w:hAnsi="Arial" w:cs="Arial"/>
          <w:sz w:val="22"/>
          <w:szCs w:val="22"/>
        </w:rPr>
        <w:t>:</w:t>
      </w:r>
    </w:p>
    <w:p w14:paraId="70919B61" w14:textId="36F25B1C" w:rsidR="00ED7F1E" w:rsidRDefault="00ED7F1E" w:rsidP="00FE5408">
      <w:pPr>
        <w:pStyle w:val="Akapitzlist"/>
        <w:numPr>
          <w:ilvl w:val="0"/>
          <w:numId w:val="65"/>
        </w:numPr>
        <w:spacing w:line="360" w:lineRule="auto"/>
        <w:rPr>
          <w:rFonts w:ascii="Arial" w:hAnsi="Arial" w:cs="Arial"/>
          <w:sz w:val="22"/>
          <w:szCs w:val="22"/>
        </w:rPr>
      </w:pPr>
      <w:r w:rsidRPr="000A21F3">
        <w:rPr>
          <w:rFonts w:ascii="Arial" w:hAnsi="Arial" w:cs="Arial"/>
          <w:sz w:val="22"/>
          <w:szCs w:val="22"/>
        </w:rPr>
        <w:t>umożliwiają one użytkowanie przedmiotu odbioru zgodnie z przeznaczeniem i nie zagrażają bezpieczeństwu życia i zdrowia ludzi, może obniżyć odpow</w:t>
      </w:r>
      <w:r w:rsidRPr="008F3BC4">
        <w:rPr>
          <w:rFonts w:ascii="Arial" w:hAnsi="Arial" w:cs="Arial"/>
          <w:sz w:val="22"/>
          <w:szCs w:val="22"/>
        </w:rPr>
        <w:t>iednio wynagrodzenie Wykonawcy</w:t>
      </w:r>
      <w:r>
        <w:rPr>
          <w:rFonts w:ascii="Arial" w:hAnsi="Arial" w:cs="Arial"/>
          <w:sz w:val="22"/>
          <w:szCs w:val="22"/>
        </w:rPr>
        <w:t>,</w:t>
      </w:r>
    </w:p>
    <w:p w14:paraId="512D0285" w14:textId="69B7DD4C" w:rsidR="0051564D" w:rsidRPr="00712497" w:rsidRDefault="00ED7F1E" w:rsidP="00FE5408">
      <w:pPr>
        <w:pStyle w:val="Akapitzlist"/>
        <w:numPr>
          <w:ilvl w:val="0"/>
          <w:numId w:val="65"/>
        </w:numPr>
        <w:spacing w:line="360" w:lineRule="auto"/>
        <w:rPr>
          <w:rFonts w:ascii="Arial" w:hAnsi="Arial" w:cs="Arial"/>
          <w:sz w:val="22"/>
          <w:szCs w:val="22"/>
        </w:rPr>
      </w:pPr>
      <w:r w:rsidRPr="00712497">
        <w:rPr>
          <w:rFonts w:ascii="Arial" w:hAnsi="Arial" w:cs="Arial"/>
          <w:sz w:val="22"/>
          <w:szCs w:val="22"/>
        </w:rPr>
        <w:t>uniemożliwiają one użytkowanie przedmiotu odbioru zgodnie z przeznaczeniem, może odstąpić od Umowy w terminie 30 dni od powzięcia wiadomości o podstawie odstąpienia lub żądać od Wykonawcy wykonania przedmiotu odbioru po raz drug</w:t>
      </w:r>
      <w:r>
        <w:rPr>
          <w:rFonts w:ascii="Arial" w:hAnsi="Arial" w:cs="Arial"/>
          <w:sz w:val="22"/>
          <w:szCs w:val="22"/>
        </w:rPr>
        <w:t>i.</w:t>
      </w:r>
      <w:r w:rsidR="0051564D" w:rsidRPr="00712497">
        <w:rPr>
          <w:rFonts w:ascii="Arial" w:hAnsi="Arial" w:cs="Arial"/>
          <w:sz w:val="22"/>
          <w:szCs w:val="22"/>
        </w:rPr>
        <w:t>.</w:t>
      </w:r>
    </w:p>
    <w:p w14:paraId="512D0286" w14:textId="3E3B0876" w:rsidR="0051564D" w:rsidRPr="007A06EA" w:rsidRDefault="00ED7F1E" w:rsidP="0066133B">
      <w:pPr>
        <w:numPr>
          <w:ilvl w:val="0"/>
          <w:numId w:val="7"/>
        </w:numPr>
        <w:spacing w:line="360" w:lineRule="auto"/>
        <w:ind w:left="-284" w:hanging="425"/>
        <w:rPr>
          <w:rFonts w:ascii="Arial" w:hAnsi="Arial" w:cs="Arial"/>
          <w:sz w:val="22"/>
          <w:szCs w:val="22"/>
        </w:rPr>
      </w:pPr>
      <w:r>
        <w:rPr>
          <w:rFonts w:ascii="Arial" w:hAnsi="Arial" w:cs="Arial"/>
          <w:sz w:val="22"/>
          <w:szCs w:val="22"/>
        </w:rPr>
        <w:t>Powód skorzystania z</w:t>
      </w:r>
      <w:r w:rsidR="0051564D" w:rsidRPr="007A06EA">
        <w:rPr>
          <w:rFonts w:ascii="Arial" w:hAnsi="Arial" w:cs="Arial"/>
          <w:sz w:val="22"/>
          <w:szCs w:val="22"/>
        </w:rPr>
        <w:t xml:space="preserve"> uprawnie</w:t>
      </w:r>
      <w:r>
        <w:rPr>
          <w:rFonts w:ascii="Arial" w:hAnsi="Arial" w:cs="Arial"/>
          <w:sz w:val="22"/>
          <w:szCs w:val="22"/>
        </w:rPr>
        <w:t>ń</w:t>
      </w:r>
      <w:r w:rsidR="0051564D" w:rsidRPr="007A06EA">
        <w:rPr>
          <w:rFonts w:ascii="Arial" w:hAnsi="Arial" w:cs="Arial"/>
          <w:sz w:val="22"/>
          <w:szCs w:val="22"/>
        </w:rPr>
        <w:t>, o który</w:t>
      </w:r>
      <w:r>
        <w:rPr>
          <w:rFonts w:ascii="Arial" w:hAnsi="Arial" w:cs="Arial"/>
          <w:sz w:val="22"/>
          <w:szCs w:val="22"/>
        </w:rPr>
        <w:t>ch</w:t>
      </w:r>
      <w:r w:rsidR="0051564D" w:rsidRPr="007A06EA">
        <w:rPr>
          <w:rFonts w:ascii="Arial" w:hAnsi="Arial" w:cs="Arial"/>
          <w:sz w:val="22"/>
          <w:szCs w:val="22"/>
        </w:rPr>
        <w:t xml:space="preserve"> mowa w </w:t>
      </w:r>
      <w:r w:rsidR="0051564D" w:rsidRPr="00C639A8">
        <w:rPr>
          <w:rFonts w:ascii="Arial" w:hAnsi="Arial" w:cs="Arial"/>
          <w:sz w:val="22"/>
          <w:szCs w:val="22"/>
        </w:rPr>
        <w:t xml:space="preserve">ust. </w:t>
      </w:r>
      <w:r w:rsidR="00C639A8">
        <w:rPr>
          <w:rFonts w:ascii="Arial" w:hAnsi="Arial" w:cs="Arial"/>
          <w:sz w:val="22"/>
          <w:szCs w:val="22"/>
        </w:rPr>
        <w:t>20</w:t>
      </w:r>
      <w:r w:rsidR="0051564D" w:rsidRPr="007A06EA">
        <w:rPr>
          <w:rFonts w:ascii="Arial" w:hAnsi="Arial" w:cs="Arial"/>
          <w:sz w:val="22"/>
          <w:szCs w:val="22"/>
        </w:rPr>
        <w:t xml:space="preserve">, </w:t>
      </w:r>
      <w:r>
        <w:rPr>
          <w:rFonts w:ascii="Arial" w:hAnsi="Arial" w:cs="Arial"/>
          <w:sz w:val="22"/>
          <w:szCs w:val="22"/>
        </w:rPr>
        <w:t xml:space="preserve">zostanie stosownie odnotowany </w:t>
      </w:r>
      <w:r w:rsidR="0051564D" w:rsidRPr="007A06EA">
        <w:rPr>
          <w:rFonts w:ascii="Arial" w:hAnsi="Arial" w:cs="Arial"/>
          <w:sz w:val="22"/>
          <w:szCs w:val="22"/>
        </w:rPr>
        <w:t>w</w:t>
      </w:r>
      <w:r w:rsidR="001843C9" w:rsidRPr="007A06EA">
        <w:rPr>
          <w:rFonts w:ascii="Arial" w:hAnsi="Arial" w:cs="Arial"/>
          <w:sz w:val="22"/>
          <w:szCs w:val="22"/>
        </w:rPr>
        <w:t> </w:t>
      </w:r>
      <w:r w:rsidR="0051564D" w:rsidRPr="007A06EA">
        <w:rPr>
          <w:rFonts w:ascii="Arial" w:hAnsi="Arial" w:cs="Arial"/>
          <w:sz w:val="22"/>
          <w:szCs w:val="22"/>
        </w:rPr>
        <w:t>protokole odbioru.</w:t>
      </w:r>
    </w:p>
    <w:p w14:paraId="512D0287" w14:textId="24AEFA6E"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 xml:space="preserve">onym terminie, zgodnie z </w:t>
      </w:r>
      <w:r w:rsidR="003B336F" w:rsidRPr="00C639A8">
        <w:rPr>
          <w:rFonts w:ascii="Arial" w:hAnsi="Arial" w:cs="Arial"/>
          <w:sz w:val="22"/>
          <w:szCs w:val="22"/>
        </w:rPr>
        <w:t>ust.</w:t>
      </w:r>
      <w:r w:rsidR="00ED7F1E" w:rsidRPr="00C639A8">
        <w:rPr>
          <w:rFonts w:ascii="Arial" w:hAnsi="Arial" w:cs="Arial"/>
          <w:sz w:val="22"/>
          <w:szCs w:val="22"/>
        </w:rPr>
        <w:t xml:space="preserve"> </w:t>
      </w:r>
      <w:r w:rsidR="002C2AF2">
        <w:rPr>
          <w:rFonts w:ascii="Arial" w:hAnsi="Arial" w:cs="Arial"/>
          <w:sz w:val="22"/>
          <w:szCs w:val="22"/>
        </w:rPr>
        <w:t>20</w:t>
      </w:r>
      <w:r w:rsidR="00ED7F1E" w:rsidRPr="00C639A8">
        <w:rPr>
          <w:rFonts w:ascii="Arial" w:hAnsi="Arial" w:cs="Arial"/>
          <w:sz w:val="22"/>
          <w:szCs w:val="22"/>
        </w:rPr>
        <w:t xml:space="preserve"> pkt 1</w:t>
      </w:r>
      <w:r w:rsidRPr="00C639A8">
        <w:rPr>
          <w:rFonts w:ascii="Arial" w:hAnsi="Arial" w:cs="Arial"/>
          <w:sz w:val="22"/>
          <w:szCs w:val="22"/>
        </w:rPr>
        <w:t>,</w:t>
      </w:r>
      <w:r w:rsidRPr="007A06EA">
        <w:rPr>
          <w:rFonts w:ascii="Arial" w:hAnsi="Arial" w:cs="Arial"/>
          <w:sz w:val="22"/>
          <w:szCs w:val="22"/>
        </w:rPr>
        <w:t xml:space="preserve"> Zamawiający, niezależnie od innych uprawnień przysługujących mu na mocy Umowy oraz </w:t>
      </w:r>
      <w:r w:rsidR="00E4097C">
        <w:rPr>
          <w:rFonts w:ascii="Arial" w:hAnsi="Arial" w:cs="Arial"/>
          <w:sz w:val="22"/>
          <w:szCs w:val="22"/>
        </w:rPr>
        <w:t>K</w:t>
      </w:r>
      <w:r w:rsidRPr="007A06EA">
        <w:rPr>
          <w:rFonts w:ascii="Arial" w:hAnsi="Arial" w:cs="Arial"/>
          <w:sz w:val="22"/>
          <w:szCs w:val="22"/>
        </w:rPr>
        <w:t>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512D0288" w14:textId="41D83CE5"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Uprawnienia Zamawiającego określone </w:t>
      </w:r>
      <w:r w:rsidRPr="00F459C8">
        <w:rPr>
          <w:rFonts w:ascii="Arial" w:hAnsi="Arial" w:cs="Arial"/>
          <w:sz w:val="22"/>
          <w:szCs w:val="22"/>
        </w:rPr>
        <w:t xml:space="preserve">w ust. </w:t>
      </w:r>
      <w:r w:rsidR="00F459C8" w:rsidRPr="00F459C8">
        <w:rPr>
          <w:rFonts w:ascii="Arial" w:hAnsi="Arial" w:cs="Arial"/>
          <w:sz w:val="22"/>
          <w:szCs w:val="22"/>
        </w:rPr>
        <w:t>20</w:t>
      </w:r>
      <w:r w:rsidRPr="00F459C8">
        <w:rPr>
          <w:rFonts w:ascii="Arial" w:hAnsi="Arial" w:cs="Arial"/>
          <w:sz w:val="22"/>
          <w:szCs w:val="22"/>
        </w:rPr>
        <w:t xml:space="preserve"> oraz ust. </w:t>
      </w:r>
      <w:r w:rsidR="00D25487" w:rsidRPr="00F459C8">
        <w:rPr>
          <w:rFonts w:ascii="Arial" w:hAnsi="Arial" w:cs="Arial"/>
          <w:sz w:val="22"/>
          <w:szCs w:val="22"/>
        </w:rPr>
        <w:t>2</w:t>
      </w:r>
      <w:r w:rsidR="00F459C8" w:rsidRPr="00F459C8">
        <w:rPr>
          <w:rFonts w:ascii="Arial" w:hAnsi="Arial" w:cs="Arial"/>
          <w:sz w:val="22"/>
          <w:szCs w:val="22"/>
        </w:rPr>
        <w:t>2</w:t>
      </w:r>
      <w:r w:rsidRPr="00F459C8">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r w:rsidR="001C1CD8">
        <w:rPr>
          <w:rFonts w:ascii="Arial" w:hAnsi="Arial" w:cs="Arial"/>
          <w:sz w:val="22"/>
          <w:szCs w:val="22"/>
        </w:rPr>
        <w:t>.</w:t>
      </w:r>
    </w:p>
    <w:p w14:paraId="512D0289" w14:textId="0054F036"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777494">
        <w:rPr>
          <w:rFonts w:ascii="Arial" w:hAnsi="Arial" w:cs="Arial"/>
          <w:sz w:val="22"/>
          <w:szCs w:val="22"/>
        </w:rPr>
        <w:t>postanowieniami § </w:t>
      </w:r>
      <w:r w:rsidR="00D67A26" w:rsidRPr="00777494">
        <w:rPr>
          <w:rFonts w:ascii="Arial" w:hAnsi="Arial" w:cs="Arial"/>
          <w:sz w:val="22"/>
          <w:szCs w:val="22"/>
        </w:rPr>
        <w:t>1</w:t>
      </w:r>
      <w:r w:rsidR="002C2AF2">
        <w:rPr>
          <w:rFonts w:ascii="Arial" w:hAnsi="Arial" w:cs="Arial"/>
          <w:sz w:val="22"/>
          <w:szCs w:val="22"/>
        </w:rPr>
        <w:t>2</w:t>
      </w:r>
      <w:r w:rsidRPr="00777494">
        <w:rPr>
          <w:rFonts w:ascii="Arial" w:hAnsi="Arial" w:cs="Arial"/>
          <w:sz w:val="22"/>
          <w:szCs w:val="22"/>
        </w:rPr>
        <w:t xml:space="preserve"> Umowy, Strony dokonają odbioru pogwarancyjnego </w:t>
      </w:r>
      <w:r w:rsidR="00495ED6" w:rsidRPr="00777494">
        <w:rPr>
          <w:rFonts w:ascii="Arial" w:hAnsi="Arial" w:cs="Arial"/>
          <w:sz w:val="22"/>
          <w:szCs w:val="22"/>
        </w:rPr>
        <w:t>Robót</w:t>
      </w:r>
      <w:r w:rsidRPr="00777494">
        <w:rPr>
          <w:rFonts w:ascii="Arial" w:hAnsi="Arial" w:cs="Arial"/>
          <w:sz w:val="22"/>
          <w:szCs w:val="22"/>
        </w:rPr>
        <w:t>. Konkretny dzień i godzina dokonania odbioru pogwarancyjnego zostanie wyznaczona przez Zamawiającego</w:t>
      </w:r>
      <w:r w:rsidR="00376BAE" w:rsidRPr="00777494">
        <w:rPr>
          <w:rFonts w:ascii="Arial" w:hAnsi="Arial" w:cs="Arial"/>
          <w:sz w:val="22"/>
          <w:szCs w:val="22"/>
        </w:rPr>
        <w:t xml:space="preserve"> zgodnie z postanowieniami ust. </w:t>
      </w:r>
      <w:r w:rsidR="002C2AF2">
        <w:rPr>
          <w:rFonts w:ascii="Arial" w:hAnsi="Arial" w:cs="Arial"/>
          <w:sz w:val="22"/>
          <w:szCs w:val="22"/>
        </w:rPr>
        <w:t>8</w:t>
      </w:r>
      <w:r w:rsidRPr="00777494">
        <w:rPr>
          <w:rFonts w:ascii="Arial" w:hAnsi="Arial" w:cs="Arial"/>
          <w:sz w:val="22"/>
          <w:szCs w:val="22"/>
        </w:rPr>
        <w:t>.</w:t>
      </w:r>
      <w:r w:rsidRPr="007A06EA">
        <w:rPr>
          <w:rFonts w:ascii="Arial" w:hAnsi="Arial" w:cs="Arial"/>
          <w:sz w:val="22"/>
          <w:szCs w:val="22"/>
        </w:rPr>
        <w:t xml:space="preserve"> </w:t>
      </w:r>
    </w:p>
    <w:p w14:paraId="512D028A" w14:textId="77777777" w:rsidR="0051564D"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512D028B" w14:textId="7776259E" w:rsidR="00C0583B" w:rsidRPr="007A06EA" w:rsidRDefault="0051564D" w:rsidP="0066133B">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w:t>
      </w:r>
      <w:r w:rsidR="000A4EF4">
        <w:rPr>
          <w:rFonts w:ascii="Arial" w:hAnsi="Arial" w:cs="Arial"/>
          <w:sz w:val="22"/>
          <w:szCs w:val="22"/>
        </w:rPr>
        <w:t xml:space="preserve">ncyjnego stanowi Załącznik nr </w:t>
      </w:r>
      <w:r w:rsidR="0003100E">
        <w:rPr>
          <w:rFonts w:ascii="Arial" w:hAnsi="Arial" w:cs="Arial"/>
          <w:sz w:val="22"/>
          <w:szCs w:val="22"/>
        </w:rPr>
        <w:t>12</w:t>
      </w:r>
      <w:r w:rsidR="007300D5" w:rsidRPr="007A06EA">
        <w:rPr>
          <w:rFonts w:ascii="Arial" w:hAnsi="Arial" w:cs="Arial"/>
          <w:sz w:val="22"/>
          <w:szCs w:val="22"/>
        </w:rPr>
        <w:t xml:space="preserve"> do Umowy.</w:t>
      </w:r>
    </w:p>
    <w:p w14:paraId="512D028C" w14:textId="77777777" w:rsidR="0051564D" w:rsidRPr="007A06EA" w:rsidRDefault="00FD6CD1" w:rsidP="00724826">
      <w:pPr>
        <w:pStyle w:val="Nagwek1"/>
      </w:pPr>
      <w:r>
        <w:t>§ 12</w:t>
      </w:r>
    </w:p>
    <w:p w14:paraId="512D028D" w14:textId="77777777" w:rsidR="0051564D" w:rsidRPr="007A06EA" w:rsidRDefault="0051564D" w:rsidP="00724826">
      <w:pPr>
        <w:pStyle w:val="Nagwek1"/>
      </w:pPr>
      <w:r w:rsidRPr="007A06EA">
        <w:t>Rękojmia i gwarancja</w:t>
      </w:r>
    </w:p>
    <w:p w14:paraId="512D028E" w14:textId="4B7A9323" w:rsidR="00030DC1" w:rsidRPr="00C44F9F" w:rsidRDefault="007551C7" w:rsidP="0066133B">
      <w:pPr>
        <w:numPr>
          <w:ilvl w:val="0"/>
          <w:numId w:val="8"/>
        </w:numPr>
        <w:spacing w:line="360" w:lineRule="auto"/>
        <w:ind w:left="-284" w:hanging="425"/>
        <w:rPr>
          <w:rFonts w:ascii="Arial" w:hAnsi="Arial" w:cs="Arial"/>
          <w:iCs/>
          <w:sz w:val="22"/>
          <w:szCs w:val="22"/>
        </w:rPr>
      </w:pPr>
      <w:r w:rsidRPr="00C44F9F">
        <w:rPr>
          <w:rFonts w:ascii="Arial" w:hAnsi="Arial" w:cs="Arial"/>
          <w:iCs/>
          <w:sz w:val="22"/>
          <w:szCs w:val="22"/>
        </w:rPr>
        <w:t xml:space="preserve">Wykonawca ponosi odpowiedzialność względem Zamawiającego z tytułu rękojmi za wady </w:t>
      </w:r>
      <w:r w:rsidR="001F4179" w:rsidRPr="00C44F9F">
        <w:rPr>
          <w:rFonts w:ascii="Arial" w:hAnsi="Arial" w:cs="Arial"/>
          <w:iCs/>
          <w:sz w:val="22"/>
          <w:szCs w:val="22"/>
        </w:rPr>
        <w:t xml:space="preserve">Dokumentacji oraz </w:t>
      </w:r>
      <w:r w:rsidRPr="00C44F9F">
        <w:rPr>
          <w:rFonts w:ascii="Arial" w:hAnsi="Arial" w:cs="Arial"/>
          <w:iCs/>
          <w:sz w:val="22"/>
          <w:szCs w:val="22"/>
        </w:rPr>
        <w:t>Robót</w:t>
      </w:r>
      <w:r w:rsidR="00427ABD" w:rsidRPr="00C44F9F">
        <w:rPr>
          <w:rFonts w:ascii="Arial" w:hAnsi="Arial" w:cs="Arial"/>
          <w:iCs/>
          <w:color w:val="FF0000"/>
          <w:sz w:val="22"/>
          <w:szCs w:val="22"/>
        </w:rPr>
        <w:t xml:space="preserve"> </w:t>
      </w:r>
      <w:r w:rsidRPr="00C44F9F">
        <w:rPr>
          <w:rFonts w:ascii="Arial" w:hAnsi="Arial" w:cs="Arial"/>
          <w:iCs/>
          <w:sz w:val="22"/>
          <w:szCs w:val="22"/>
        </w:rPr>
        <w:t xml:space="preserve">na zasadach określonych w </w:t>
      </w:r>
      <w:r w:rsidR="00E4097C" w:rsidRPr="00C44F9F">
        <w:rPr>
          <w:rFonts w:ascii="Arial" w:hAnsi="Arial" w:cs="Arial"/>
          <w:iCs/>
          <w:sz w:val="22"/>
          <w:szCs w:val="22"/>
        </w:rPr>
        <w:t>K</w:t>
      </w:r>
      <w:r w:rsidRPr="00C44F9F">
        <w:rPr>
          <w:rFonts w:ascii="Arial" w:hAnsi="Arial" w:cs="Arial"/>
          <w:iCs/>
          <w:sz w:val="22"/>
          <w:szCs w:val="22"/>
        </w:rPr>
        <w:t>odeksie cywilnym, przy czym okres odpowiedzialności Wykona</w:t>
      </w:r>
      <w:r w:rsidR="00FC24C4" w:rsidRPr="00C44F9F">
        <w:rPr>
          <w:rFonts w:ascii="Arial" w:hAnsi="Arial" w:cs="Arial"/>
          <w:iCs/>
          <w:sz w:val="22"/>
          <w:szCs w:val="22"/>
        </w:rPr>
        <w:t>wcy z </w:t>
      </w:r>
      <w:r w:rsidRPr="00C44F9F">
        <w:rPr>
          <w:rFonts w:ascii="Arial" w:hAnsi="Arial" w:cs="Arial"/>
          <w:iCs/>
          <w:sz w:val="22"/>
          <w:szCs w:val="22"/>
        </w:rPr>
        <w:t>tytułu rękojmi za wady</w:t>
      </w:r>
      <w:r w:rsidR="00427ABD" w:rsidRPr="00C44F9F">
        <w:rPr>
          <w:rFonts w:ascii="Arial" w:hAnsi="Arial" w:cs="Arial"/>
          <w:iCs/>
          <w:sz w:val="22"/>
          <w:szCs w:val="22"/>
        </w:rPr>
        <w:t xml:space="preserve"> </w:t>
      </w:r>
      <w:r w:rsidRPr="00C44F9F">
        <w:rPr>
          <w:rFonts w:ascii="Arial" w:hAnsi="Arial" w:cs="Arial"/>
          <w:iCs/>
          <w:sz w:val="22"/>
          <w:szCs w:val="22"/>
        </w:rPr>
        <w:t>wynosi 5 lat.</w:t>
      </w:r>
    </w:p>
    <w:p w14:paraId="512D028F" w14:textId="35B74AE8"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03100E">
        <w:rPr>
          <w:rFonts w:ascii="Arial" w:hAnsi="Arial" w:cs="Arial"/>
          <w:sz w:val="22"/>
          <w:szCs w:val="22"/>
        </w:rPr>
        <w:t>13</w:t>
      </w:r>
      <w:r w:rsidRPr="007A06EA">
        <w:rPr>
          <w:rFonts w:ascii="Arial" w:hAnsi="Arial" w:cs="Arial"/>
          <w:sz w:val="22"/>
          <w:szCs w:val="22"/>
        </w:rPr>
        <w:t xml:space="preserve"> do Umowy i wyda wystawiony dokument Zamawiającemu. Warunki udzielenia gwarancji będą stanowić jednocześnie kartę gwarancyjną.</w:t>
      </w:r>
    </w:p>
    <w:p w14:paraId="512D0290" w14:textId="77777777" w:rsidR="0051564D" w:rsidRPr="00C44F9F"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lastRenderedPageBreak/>
        <w:t xml:space="preserve">Strony zgodnie ustalają, że do gwarancji, o której mowa </w:t>
      </w:r>
      <w:r w:rsidRPr="00C44F9F">
        <w:rPr>
          <w:rFonts w:ascii="Arial" w:hAnsi="Arial" w:cs="Arial"/>
          <w:sz w:val="22"/>
          <w:szCs w:val="22"/>
        </w:rPr>
        <w:t xml:space="preserve">w ust. 2, zastosowanie mają przepisy </w:t>
      </w:r>
      <w:r w:rsidR="00E4097C" w:rsidRPr="00C44F9F">
        <w:rPr>
          <w:rFonts w:ascii="Arial" w:hAnsi="Arial" w:cs="Arial"/>
          <w:sz w:val="22"/>
          <w:szCs w:val="22"/>
        </w:rPr>
        <w:t>K</w:t>
      </w:r>
      <w:r w:rsidRPr="00C44F9F">
        <w:rPr>
          <w:rFonts w:ascii="Arial" w:hAnsi="Arial" w:cs="Arial"/>
          <w:sz w:val="22"/>
          <w:szCs w:val="22"/>
        </w:rPr>
        <w:t>odeksu cywilnego o gwarancji jakości przy sprzedaży, z zastrzeżeniem postanowień zawartych w Umowie oraz w Warunkach udzielenia gwarancji.</w:t>
      </w:r>
    </w:p>
    <w:p w14:paraId="512D0291" w14:textId="77777777" w:rsidR="0051564D" w:rsidRPr="00C44F9F" w:rsidRDefault="0051564D" w:rsidP="0066133B">
      <w:pPr>
        <w:numPr>
          <w:ilvl w:val="0"/>
          <w:numId w:val="8"/>
        </w:numPr>
        <w:spacing w:line="360" w:lineRule="auto"/>
        <w:ind w:left="-284" w:hanging="425"/>
        <w:rPr>
          <w:rFonts w:ascii="Arial" w:hAnsi="Arial" w:cs="Arial"/>
          <w:sz w:val="22"/>
          <w:szCs w:val="22"/>
        </w:rPr>
      </w:pPr>
      <w:r w:rsidRPr="00C44F9F">
        <w:rPr>
          <w:rFonts w:ascii="Arial" w:hAnsi="Arial" w:cs="Arial"/>
          <w:sz w:val="22"/>
          <w:szCs w:val="22"/>
        </w:rPr>
        <w:t xml:space="preserve">W celu uniknięcia wątpliwości Strony potwierdzają, iż </w:t>
      </w:r>
      <w:r w:rsidR="00A672FA" w:rsidRPr="00C44F9F">
        <w:rPr>
          <w:rFonts w:ascii="Arial" w:hAnsi="Arial" w:cs="Arial"/>
          <w:sz w:val="22"/>
          <w:szCs w:val="22"/>
        </w:rPr>
        <w:t>W</w:t>
      </w:r>
      <w:r w:rsidRPr="00C44F9F">
        <w:rPr>
          <w:rFonts w:ascii="Arial" w:hAnsi="Arial" w:cs="Arial"/>
          <w:sz w:val="22"/>
          <w:szCs w:val="22"/>
        </w:rPr>
        <w:t xml:space="preserve">ynagrodzenie Wykonawcy obejmuje wynagrodzenie z tytułu </w:t>
      </w:r>
      <w:r w:rsidR="00491D3A" w:rsidRPr="00C44F9F">
        <w:rPr>
          <w:rFonts w:ascii="Arial" w:hAnsi="Arial" w:cs="Arial"/>
          <w:sz w:val="22"/>
          <w:szCs w:val="22"/>
        </w:rPr>
        <w:t xml:space="preserve">udzielenia </w:t>
      </w:r>
      <w:r w:rsidR="00107573" w:rsidRPr="00C44F9F">
        <w:rPr>
          <w:rFonts w:ascii="Arial" w:hAnsi="Arial" w:cs="Arial"/>
          <w:sz w:val="22"/>
          <w:szCs w:val="22"/>
        </w:rPr>
        <w:t xml:space="preserve">rękojmi i </w:t>
      </w:r>
      <w:r w:rsidRPr="00C44F9F">
        <w:rPr>
          <w:rFonts w:ascii="Arial" w:hAnsi="Arial" w:cs="Arial"/>
          <w:sz w:val="22"/>
          <w:szCs w:val="22"/>
        </w:rPr>
        <w:t>gwarancji</w:t>
      </w:r>
      <w:r w:rsidR="00107573" w:rsidRPr="00C44F9F">
        <w:rPr>
          <w:rFonts w:ascii="Arial" w:hAnsi="Arial" w:cs="Arial"/>
          <w:sz w:val="22"/>
          <w:szCs w:val="22"/>
        </w:rPr>
        <w:t>, w tym</w:t>
      </w:r>
      <w:r w:rsidR="00491D3A" w:rsidRPr="00C44F9F">
        <w:rPr>
          <w:rFonts w:ascii="Arial" w:hAnsi="Arial" w:cs="Arial"/>
          <w:sz w:val="22"/>
          <w:szCs w:val="22"/>
        </w:rPr>
        <w:t xml:space="preserve"> wykonywania obowiązków wynikających z udzielon</w:t>
      </w:r>
      <w:r w:rsidR="00107573" w:rsidRPr="00C44F9F">
        <w:rPr>
          <w:rFonts w:ascii="Arial" w:hAnsi="Arial" w:cs="Arial"/>
          <w:sz w:val="22"/>
          <w:szCs w:val="22"/>
        </w:rPr>
        <w:t>ej</w:t>
      </w:r>
      <w:r w:rsidR="00491D3A" w:rsidRPr="00C44F9F">
        <w:rPr>
          <w:rFonts w:ascii="Arial" w:hAnsi="Arial" w:cs="Arial"/>
          <w:sz w:val="22"/>
          <w:szCs w:val="22"/>
        </w:rPr>
        <w:t xml:space="preserve"> </w:t>
      </w:r>
      <w:r w:rsidR="00107573" w:rsidRPr="00C44F9F">
        <w:rPr>
          <w:rFonts w:ascii="Arial" w:hAnsi="Arial" w:cs="Arial"/>
          <w:sz w:val="22"/>
          <w:szCs w:val="22"/>
        </w:rPr>
        <w:t xml:space="preserve">rękojmi i </w:t>
      </w:r>
      <w:r w:rsidR="00491D3A" w:rsidRPr="00C44F9F">
        <w:rPr>
          <w:rFonts w:ascii="Arial" w:hAnsi="Arial" w:cs="Arial"/>
          <w:sz w:val="22"/>
          <w:szCs w:val="22"/>
        </w:rPr>
        <w:t>gwarancji</w:t>
      </w:r>
      <w:r w:rsidRPr="00C44F9F">
        <w:rPr>
          <w:rFonts w:ascii="Arial" w:hAnsi="Arial" w:cs="Arial"/>
          <w:sz w:val="22"/>
          <w:szCs w:val="22"/>
        </w:rPr>
        <w:t>.</w:t>
      </w:r>
    </w:p>
    <w:p w14:paraId="512D0292" w14:textId="77777777" w:rsidR="0051564D" w:rsidRPr="00C44F9F" w:rsidRDefault="0051564D" w:rsidP="0066133B">
      <w:pPr>
        <w:numPr>
          <w:ilvl w:val="0"/>
          <w:numId w:val="8"/>
        </w:numPr>
        <w:spacing w:line="360" w:lineRule="auto"/>
        <w:ind w:left="-284" w:hanging="425"/>
        <w:rPr>
          <w:rFonts w:ascii="Arial" w:hAnsi="Arial" w:cs="Arial"/>
          <w:sz w:val="22"/>
          <w:szCs w:val="22"/>
        </w:rPr>
      </w:pPr>
      <w:r w:rsidRPr="00C44F9F">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C44F9F">
        <w:rPr>
          <w:rFonts w:ascii="Arial" w:hAnsi="Arial" w:cs="Arial"/>
          <w:sz w:val="22"/>
          <w:szCs w:val="22"/>
        </w:rPr>
        <w:t xml:space="preserve"> na zasadach określonych w Kodeksie cywilnym</w:t>
      </w:r>
      <w:r w:rsidRPr="00C44F9F">
        <w:rPr>
          <w:rFonts w:ascii="Arial" w:hAnsi="Arial" w:cs="Arial"/>
          <w:sz w:val="22"/>
          <w:szCs w:val="22"/>
        </w:rPr>
        <w:t xml:space="preserve"> i innych roszczeń przysługujących Zamawiającemu zgo</w:t>
      </w:r>
      <w:r w:rsidR="00FC24C4" w:rsidRPr="00C44F9F">
        <w:rPr>
          <w:rFonts w:ascii="Arial" w:hAnsi="Arial" w:cs="Arial"/>
          <w:sz w:val="22"/>
          <w:szCs w:val="22"/>
        </w:rPr>
        <w:t>dnie z </w:t>
      </w:r>
      <w:r w:rsidRPr="00C44F9F">
        <w:rPr>
          <w:rFonts w:ascii="Arial" w:hAnsi="Arial" w:cs="Arial"/>
          <w:sz w:val="22"/>
          <w:szCs w:val="22"/>
        </w:rPr>
        <w:t xml:space="preserve"> Umową.</w:t>
      </w:r>
    </w:p>
    <w:p w14:paraId="512D0293" w14:textId="77777777" w:rsidR="0051564D" w:rsidRPr="00C44F9F" w:rsidRDefault="0051564D" w:rsidP="0066133B">
      <w:pPr>
        <w:numPr>
          <w:ilvl w:val="0"/>
          <w:numId w:val="8"/>
        </w:numPr>
        <w:spacing w:line="360" w:lineRule="auto"/>
        <w:ind w:left="-284" w:hanging="425"/>
        <w:rPr>
          <w:rFonts w:ascii="Arial" w:hAnsi="Arial" w:cs="Arial"/>
          <w:sz w:val="22"/>
          <w:szCs w:val="22"/>
        </w:rPr>
      </w:pPr>
      <w:r w:rsidRPr="00C44F9F">
        <w:rPr>
          <w:rFonts w:ascii="Arial" w:hAnsi="Arial" w:cs="Arial"/>
          <w:sz w:val="22"/>
          <w:szCs w:val="22"/>
        </w:rPr>
        <w:t xml:space="preserve">Okres odpowiedzialności Wykonawcy za wady Robót z tytułu rękojmi i gwarancji rozpoczyna swój bieg od dnia dokonania odbioru końcowego </w:t>
      </w:r>
      <w:r w:rsidR="00495ED6" w:rsidRPr="00C44F9F">
        <w:rPr>
          <w:rFonts w:ascii="Arial" w:hAnsi="Arial" w:cs="Arial"/>
          <w:sz w:val="22"/>
          <w:szCs w:val="22"/>
        </w:rPr>
        <w:t>Robót</w:t>
      </w:r>
      <w:r w:rsidRPr="00C44F9F">
        <w:rPr>
          <w:rFonts w:ascii="Arial" w:hAnsi="Arial" w:cs="Arial"/>
          <w:sz w:val="22"/>
          <w:szCs w:val="22"/>
        </w:rPr>
        <w:t>.</w:t>
      </w:r>
    </w:p>
    <w:p w14:paraId="512D0294" w14:textId="6CE4390F" w:rsidR="0051564D" w:rsidRPr="007A06EA" w:rsidRDefault="0051564D" w:rsidP="0066133B">
      <w:pPr>
        <w:numPr>
          <w:ilvl w:val="0"/>
          <w:numId w:val="8"/>
        </w:numPr>
        <w:spacing w:line="360" w:lineRule="auto"/>
        <w:ind w:left="-284" w:hanging="425"/>
        <w:rPr>
          <w:rFonts w:ascii="Arial" w:hAnsi="Arial" w:cs="Arial"/>
          <w:sz w:val="22"/>
          <w:szCs w:val="22"/>
        </w:rPr>
      </w:pPr>
      <w:r w:rsidRPr="00C44F9F">
        <w:rPr>
          <w:rFonts w:ascii="Arial" w:hAnsi="Arial" w:cs="Arial"/>
          <w:sz w:val="22"/>
          <w:szCs w:val="22"/>
        </w:rPr>
        <w:t xml:space="preserve">Gwarancja za wady </w:t>
      </w:r>
      <w:r w:rsidR="00495ED6" w:rsidRPr="00C44F9F">
        <w:rPr>
          <w:rFonts w:ascii="Arial" w:hAnsi="Arial" w:cs="Arial"/>
          <w:sz w:val="22"/>
          <w:szCs w:val="22"/>
        </w:rPr>
        <w:t>Robót</w:t>
      </w:r>
      <w:r w:rsidRPr="00C44F9F">
        <w:rPr>
          <w:rFonts w:ascii="Arial" w:hAnsi="Arial" w:cs="Arial"/>
          <w:sz w:val="22"/>
          <w:szCs w:val="22"/>
        </w:rPr>
        <w:t>, o której mowa w ust. 2,</w:t>
      </w:r>
      <w:r w:rsidR="00491D3A" w:rsidRPr="00C44F9F">
        <w:rPr>
          <w:rFonts w:ascii="Arial" w:hAnsi="Arial" w:cs="Arial"/>
          <w:sz w:val="22"/>
          <w:szCs w:val="22"/>
        </w:rPr>
        <w:t xml:space="preserve"> </w:t>
      </w:r>
      <w:r w:rsidRPr="00C44F9F">
        <w:rPr>
          <w:rFonts w:ascii="Arial" w:hAnsi="Arial" w:cs="Arial"/>
          <w:sz w:val="22"/>
          <w:szCs w:val="22"/>
        </w:rPr>
        <w:t>zosta</w:t>
      </w:r>
      <w:r w:rsidRPr="007A06EA">
        <w:rPr>
          <w:rFonts w:ascii="Arial" w:hAnsi="Arial" w:cs="Arial"/>
          <w:sz w:val="22"/>
          <w:szCs w:val="22"/>
        </w:rPr>
        <w:t>ni</w:t>
      </w:r>
      <w:r w:rsidR="000D7A5B" w:rsidRPr="007A06EA">
        <w:rPr>
          <w:rFonts w:ascii="Arial" w:hAnsi="Arial" w:cs="Arial"/>
          <w:sz w:val="22"/>
          <w:szCs w:val="22"/>
        </w:rPr>
        <w:t xml:space="preserve">e udzielona na okres </w:t>
      </w:r>
      <w:r w:rsidR="00EA3B2E">
        <w:rPr>
          <w:rFonts w:ascii="Arial" w:hAnsi="Arial" w:cs="Arial"/>
          <w:sz w:val="22"/>
          <w:szCs w:val="22"/>
        </w:rPr>
        <w:t>60</w:t>
      </w:r>
      <w:r w:rsidR="00C36DA2">
        <w:rPr>
          <w:rFonts w:ascii="Arial" w:hAnsi="Arial" w:cs="Arial"/>
          <w:sz w:val="22"/>
          <w:szCs w:val="22"/>
        </w:rPr>
        <w:t xml:space="preserve"> miesięcy</w:t>
      </w:r>
      <w:r w:rsidR="000D7A5B" w:rsidRPr="007A06EA">
        <w:rPr>
          <w:rFonts w:ascii="Arial" w:hAnsi="Arial" w:cs="Arial"/>
          <w:sz w:val="22"/>
          <w:szCs w:val="22"/>
        </w:rPr>
        <w:t>.</w:t>
      </w:r>
      <w:r w:rsidR="0021170B" w:rsidRPr="007A06EA">
        <w:rPr>
          <w:rFonts w:ascii="Arial" w:hAnsi="Arial" w:cs="Arial"/>
          <w:sz w:val="22"/>
          <w:szCs w:val="22"/>
        </w:rPr>
        <w:t xml:space="preserve"> </w:t>
      </w:r>
    </w:p>
    <w:p w14:paraId="512D0295" w14:textId="7C30F90A"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512D0296" w14:textId="77777777"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w:t>
      </w:r>
      <w:r w:rsidR="007236DF">
        <w:rPr>
          <w:rFonts w:ascii="Arial" w:hAnsi="Arial" w:cs="Arial"/>
          <w:sz w:val="22"/>
          <w:szCs w:val="22"/>
        </w:rPr>
        <w:t>P</w:t>
      </w:r>
      <w:r w:rsidRPr="007A06EA">
        <w:rPr>
          <w:rFonts w:ascii="Arial" w:hAnsi="Arial" w:cs="Arial"/>
          <w:sz w:val="22"/>
          <w:szCs w:val="22"/>
        </w:rPr>
        <w:t>odwykonawcy Wykonawcy, Wykonawca uzyska prawa z takiej gwarancji dla siebie, a następnie przeniesie je na Zamawiającego zgodnie ze zdaniem pierwszym niniejszego ustępu.</w:t>
      </w:r>
    </w:p>
    <w:p w14:paraId="512D0297" w14:textId="50E3DECC"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456CD2">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t>
      </w:r>
      <w:r w:rsidR="00C30573">
        <w:rPr>
          <w:rFonts w:ascii="Arial" w:hAnsi="Arial" w:cs="Arial"/>
          <w:sz w:val="22"/>
          <w:szCs w:val="22"/>
        </w:rPr>
        <w:br/>
      </w:r>
      <w:r w:rsidR="00E64BBB" w:rsidRPr="007A06EA">
        <w:rPr>
          <w:rFonts w:ascii="Arial" w:hAnsi="Arial" w:cs="Arial"/>
          <w:sz w:val="22"/>
          <w:szCs w:val="22"/>
        </w:rPr>
        <w:t>w o</w:t>
      </w:r>
      <w:r w:rsidR="00380B8A" w:rsidRPr="007A06EA">
        <w:rPr>
          <w:rFonts w:ascii="Arial" w:hAnsi="Arial" w:cs="Arial"/>
          <w:sz w:val="22"/>
          <w:szCs w:val="22"/>
        </w:rPr>
        <w:t>kresie rękojmi lub gwarancji, a </w:t>
      </w:r>
      <w:r w:rsidR="00E64BBB" w:rsidRPr="007A06EA">
        <w:rPr>
          <w:rFonts w:ascii="Arial" w:hAnsi="Arial" w:cs="Arial"/>
          <w:sz w:val="22"/>
          <w:szCs w:val="22"/>
        </w:rPr>
        <w:t xml:space="preserve">Wykonawca został zawiadomiony przez Zamawiającego </w:t>
      </w:r>
      <w:r w:rsidR="00C30573">
        <w:rPr>
          <w:rFonts w:ascii="Arial" w:hAnsi="Arial" w:cs="Arial"/>
          <w:sz w:val="22"/>
          <w:szCs w:val="22"/>
        </w:rPr>
        <w:br/>
      </w:r>
      <w:r w:rsidR="00E64BBB" w:rsidRPr="007A06EA">
        <w:rPr>
          <w:rFonts w:ascii="Arial" w:hAnsi="Arial" w:cs="Arial"/>
          <w:sz w:val="22"/>
          <w:szCs w:val="22"/>
        </w:rPr>
        <w:t>o ujawnieniu się wady.</w:t>
      </w:r>
    </w:p>
    <w:p w14:paraId="512D0298" w14:textId="77777777" w:rsidR="00441DEE" w:rsidRPr="007A06EA" w:rsidRDefault="00441DEE"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xml:space="preserve">, o którym mowa w </w:t>
      </w:r>
      <w:r w:rsidR="00E64BBB" w:rsidRPr="00456CD2">
        <w:rPr>
          <w:rFonts w:ascii="Arial" w:hAnsi="Arial" w:cs="Arial"/>
          <w:sz w:val="22"/>
          <w:szCs w:val="22"/>
        </w:rPr>
        <w:t>ust. 10</w:t>
      </w:r>
      <w:r w:rsidR="00E64BBB" w:rsidRPr="007A06EA">
        <w:rPr>
          <w:rFonts w:ascii="Arial" w:hAnsi="Arial" w:cs="Arial"/>
          <w:sz w:val="22"/>
          <w:szCs w:val="22"/>
        </w:rPr>
        <w:t>,</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512D0299" w14:textId="77777777"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lastRenderedPageBreak/>
        <w:t>Usunięcie wady nastąpi na terenie, na którym były prowadzone Roboty, chyba że do jej skutecznego usunięcia niezbędne będzie dokonanie tego w innym miejscu.</w:t>
      </w:r>
    </w:p>
    <w:p w14:paraId="512D029A" w14:textId="77777777"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512D029B" w14:textId="77777777" w:rsidR="0051564D" w:rsidRPr="007A06EA" w:rsidRDefault="0051564D" w:rsidP="0066133B">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12D029C" w14:textId="53C184C4" w:rsidR="00056FB9" w:rsidRPr="007A06EA" w:rsidRDefault="00ED7F1E" w:rsidP="0066133B">
      <w:pPr>
        <w:numPr>
          <w:ilvl w:val="0"/>
          <w:numId w:val="8"/>
        </w:numPr>
        <w:spacing w:line="360" w:lineRule="auto"/>
        <w:ind w:left="-284" w:hanging="425"/>
        <w:rPr>
          <w:rFonts w:ascii="Arial" w:hAnsi="Arial" w:cs="Arial"/>
          <w:sz w:val="22"/>
          <w:szCs w:val="22"/>
        </w:rPr>
      </w:pPr>
      <w:r w:rsidRPr="004933E8">
        <w:rPr>
          <w:rFonts w:ascii="Arial" w:hAnsi="Arial" w:cs="Arial"/>
          <w:sz w:val="22"/>
          <w:szCs w:val="22"/>
        </w:rPr>
        <w:t xml:space="preserve">W przypadku nieprzystąpienia przez Wykonawcę do usuwania zgłoszonych wad lub usterek w terminie </w:t>
      </w:r>
      <w:r>
        <w:rPr>
          <w:rFonts w:ascii="Arial" w:hAnsi="Arial" w:cs="Arial"/>
          <w:sz w:val="22"/>
          <w:szCs w:val="22"/>
        </w:rPr>
        <w:t xml:space="preserve">wskazanym przez Zamawiającego zgodnie z </w:t>
      </w:r>
      <w:r w:rsidRPr="00456CD2">
        <w:rPr>
          <w:rFonts w:ascii="Arial" w:hAnsi="Arial" w:cs="Arial"/>
          <w:sz w:val="22"/>
          <w:szCs w:val="22"/>
        </w:rPr>
        <w:t>ust. 11 powyżej lub w przypadku konieczności natychmiastowego usunięcia wad lub usterek, Zamawiający będzie uprawniony według swojego wyboru do usunięcia wad lub usterek we własnym zakresie lub do zlecenia ich usunięcia innemu podmiotowi, a koszty z tym związane pokryje z zabezpieczenia należytego wykonania Umowy, o którym mowa w § 15 Umowy lub żądając od</w:t>
      </w:r>
      <w:r w:rsidRPr="004933E8">
        <w:rPr>
          <w:rFonts w:ascii="Arial" w:hAnsi="Arial" w:cs="Arial"/>
          <w:sz w:val="22"/>
          <w:szCs w:val="22"/>
        </w:rPr>
        <w:t xml:space="preserve"> Wykonawcy zwrotu poniesionych kosztów. </w:t>
      </w:r>
      <w:r w:rsidR="0003100E">
        <w:rPr>
          <w:rFonts w:ascii="Arial" w:hAnsi="Arial" w:cs="Arial"/>
          <w:sz w:val="22"/>
          <w:szCs w:val="22"/>
        </w:rPr>
        <w:br/>
      </w:r>
      <w:r w:rsidRPr="004933E8">
        <w:rPr>
          <w:rFonts w:ascii="Arial" w:hAnsi="Arial" w:cs="Arial"/>
          <w:sz w:val="22"/>
          <w:szCs w:val="22"/>
        </w:rPr>
        <w:t>W przypadku gdy koszty usunięcia wad lub usterek przewyższać będą kwotę zabezpieczenia należytego wykonania Umowy, Zamawiający uprawniony jest do żądania zwrotu poniesionych kosztów, w części w jakiej nie zostały one pokryte z zabezpieczenia należytego wykonania Umo</w:t>
      </w:r>
      <w:r>
        <w:rPr>
          <w:rFonts w:ascii="Arial" w:hAnsi="Arial" w:cs="Arial"/>
          <w:sz w:val="22"/>
          <w:szCs w:val="22"/>
        </w:rPr>
        <w:t xml:space="preserve">wy. </w:t>
      </w:r>
      <w:r w:rsidR="007F71D9" w:rsidRPr="007A06EA">
        <w:rPr>
          <w:rFonts w:ascii="Arial" w:hAnsi="Arial" w:cs="Arial"/>
          <w:sz w:val="22"/>
          <w:szCs w:val="22"/>
        </w:rPr>
        <w:t xml:space="preserve"> </w:t>
      </w:r>
    </w:p>
    <w:p w14:paraId="512D029D" w14:textId="77777777" w:rsidR="00056FB9" w:rsidRPr="007A06EA" w:rsidRDefault="00FD6CD1" w:rsidP="00724826">
      <w:pPr>
        <w:pStyle w:val="Nagwek1"/>
      </w:pPr>
      <w:r>
        <w:t>§ 13</w:t>
      </w:r>
    </w:p>
    <w:p w14:paraId="512D029E" w14:textId="77777777" w:rsidR="00056FB9" w:rsidRPr="007A06EA" w:rsidRDefault="00056FB9" w:rsidP="00724826">
      <w:pPr>
        <w:pStyle w:val="Nagwek1"/>
      </w:pPr>
      <w:r w:rsidRPr="007A06EA">
        <w:t>Odpowiedzialność</w:t>
      </w:r>
    </w:p>
    <w:p w14:paraId="512D029F"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00002F7B">
        <w:rPr>
          <w:rFonts w:ascii="Arial" w:hAnsi="Arial" w:cs="Arial"/>
          <w:sz w:val="22"/>
          <w:szCs w:val="22"/>
        </w:rPr>
        <w:t xml:space="preserve"> i</w:t>
      </w:r>
      <w:r w:rsidRPr="007A06EA">
        <w:rPr>
          <w:rFonts w:ascii="Arial" w:hAnsi="Arial" w:cs="Arial"/>
          <w:sz w:val="22"/>
          <w:szCs w:val="22"/>
        </w:rPr>
        <w:t xml:space="preserve"> terminowe wykonanie Umowy.</w:t>
      </w:r>
    </w:p>
    <w:p w14:paraId="512D02A0" w14:textId="58F43CEC"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00002F7B">
        <w:rPr>
          <w:rFonts w:ascii="Arial" w:hAnsi="Arial" w:cs="Arial"/>
          <w:sz w:val="22"/>
          <w:szCs w:val="22"/>
        </w:rPr>
        <w:t xml:space="preserve"> i </w:t>
      </w:r>
      <w:r w:rsidRPr="007A06EA">
        <w:rPr>
          <w:rFonts w:ascii="Arial" w:hAnsi="Arial" w:cs="Arial"/>
          <w:sz w:val="22"/>
          <w:szCs w:val="22"/>
        </w:rPr>
        <w:t>terminowe wykonanie Umowy, oraz za wniesienie zabezpieczenia należytego wykonania Umowy</w:t>
      </w:r>
      <w:r w:rsidR="004E3187">
        <w:rPr>
          <w:rFonts w:ascii="Arial" w:hAnsi="Arial" w:cs="Arial"/>
          <w:sz w:val="22"/>
          <w:szCs w:val="22"/>
        </w:rPr>
        <w:t xml:space="preserve"> </w:t>
      </w:r>
      <w:r w:rsidR="004E3187" w:rsidRPr="004E3187">
        <w:rPr>
          <w:lang w:eastAsia="pl-PL"/>
        </w:rPr>
        <w:t xml:space="preserve"> </w:t>
      </w:r>
      <w:r w:rsidR="004E3187" w:rsidRPr="004E3187">
        <w:rPr>
          <w:rFonts w:ascii="Arial" w:hAnsi="Arial" w:cs="Arial"/>
          <w:sz w:val="22"/>
          <w:szCs w:val="22"/>
        </w:rPr>
        <w:t>zgodnie z zapisami SWZ, w tym zapisami Umowy</w:t>
      </w:r>
      <w:r w:rsidRPr="00456CD2">
        <w:rPr>
          <w:rFonts w:ascii="Arial" w:hAnsi="Arial" w:cs="Arial"/>
          <w:sz w:val="22"/>
          <w:szCs w:val="22"/>
        </w:rPr>
        <w:t>.* (</w:t>
      </w:r>
      <w:r w:rsidRPr="00456CD2">
        <w:rPr>
          <w:rFonts w:ascii="Arial" w:hAnsi="Arial" w:cs="Arial"/>
          <w:i/>
          <w:sz w:val="22"/>
          <w:szCs w:val="22"/>
        </w:rPr>
        <w:t>dotyczy konsorcjum</w:t>
      </w:r>
      <w:r w:rsidRPr="00456CD2">
        <w:rPr>
          <w:rFonts w:ascii="Arial" w:hAnsi="Arial" w:cs="Arial"/>
          <w:sz w:val="22"/>
          <w:szCs w:val="22"/>
        </w:rPr>
        <w:t>)</w:t>
      </w:r>
    </w:p>
    <w:p w14:paraId="512D02A1"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Wykonawca ponosi odpowiedzialność za wszelkie szkody </w:t>
      </w:r>
      <w:r w:rsidR="00002F7B">
        <w:rPr>
          <w:rFonts w:ascii="Arial" w:hAnsi="Arial" w:cs="Arial"/>
          <w:sz w:val="22"/>
          <w:szCs w:val="22"/>
        </w:rPr>
        <w:t xml:space="preserve">wyrządzone </w:t>
      </w:r>
      <w:r w:rsidR="009E65F9">
        <w:rPr>
          <w:rFonts w:ascii="Arial" w:hAnsi="Arial" w:cs="Arial"/>
          <w:sz w:val="22"/>
          <w:szCs w:val="22"/>
        </w:rPr>
        <w:t xml:space="preserve">na osobie lub </w:t>
      </w:r>
      <w:r w:rsidRPr="007A06EA">
        <w:rPr>
          <w:rFonts w:ascii="Arial" w:hAnsi="Arial" w:cs="Arial"/>
          <w:sz w:val="22"/>
          <w:szCs w:val="22"/>
        </w:rPr>
        <w:t xml:space="preserve">w mieniu </w:t>
      </w:r>
      <w:r w:rsidR="009E65F9">
        <w:rPr>
          <w:rFonts w:ascii="Arial" w:hAnsi="Arial" w:cs="Arial"/>
          <w:sz w:val="22"/>
          <w:szCs w:val="22"/>
        </w:rPr>
        <w:t xml:space="preserve">wyrządzone w </w:t>
      </w:r>
      <w:r w:rsidR="00002F7B">
        <w:rPr>
          <w:rFonts w:ascii="Arial" w:hAnsi="Arial" w:cs="Arial"/>
          <w:sz w:val="22"/>
          <w:szCs w:val="22"/>
        </w:rPr>
        <w:t xml:space="preserve">związku z działalnością jego przedsiębiorstwa </w:t>
      </w:r>
      <w:r w:rsidRPr="007A06EA">
        <w:rPr>
          <w:rFonts w:ascii="Arial" w:hAnsi="Arial" w:cs="Arial"/>
          <w:sz w:val="22"/>
          <w:szCs w:val="22"/>
        </w:rPr>
        <w:t xml:space="preserve">i </w:t>
      </w:r>
      <w:r w:rsidR="00002F7B">
        <w:rPr>
          <w:rFonts w:ascii="Arial" w:hAnsi="Arial" w:cs="Arial"/>
          <w:sz w:val="22"/>
          <w:szCs w:val="22"/>
        </w:rPr>
        <w:t xml:space="preserve">pozostające </w:t>
      </w:r>
      <w:r w:rsidRPr="007A06EA">
        <w:rPr>
          <w:rFonts w:ascii="Arial" w:hAnsi="Arial" w:cs="Arial"/>
          <w:sz w:val="22"/>
          <w:szCs w:val="22"/>
        </w:rPr>
        <w:t>w związku z realizacją Umowy</w:t>
      </w:r>
      <w:r w:rsidR="00002F7B">
        <w:rPr>
          <w:rFonts w:ascii="Arial" w:hAnsi="Arial" w:cs="Arial"/>
          <w:sz w:val="22"/>
          <w:szCs w:val="22"/>
        </w:rPr>
        <w:t>, na z</w:t>
      </w:r>
      <w:r w:rsidR="00E4097C">
        <w:rPr>
          <w:rFonts w:ascii="Arial" w:hAnsi="Arial" w:cs="Arial"/>
          <w:sz w:val="22"/>
          <w:szCs w:val="22"/>
        </w:rPr>
        <w:t>asadach określonych przepisami K</w:t>
      </w:r>
      <w:r w:rsidR="00002F7B">
        <w:rPr>
          <w:rFonts w:ascii="Arial" w:hAnsi="Arial" w:cs="Arial"/>
          <w:sz w:val="22"/>
          <w:szCs w:val="22"/>
        </w:rPr>
        <w:t>odeksu cywilnego</w:t>
      </w:r>
      <w:r w:rsidRPr="007A06EA">
        <w:rPr>
          <w:rFonts w:ascii="Arial" w:hAnsi="Arial" w:cs="Arial"/>
          <w:sz w:val="22"/>
          <w:szCs w:val="22"/>
        </w:rPr>
        <w:t xml:space="preserve">. </w:t>
      </w:r>
    </w:p>
    <w:p w14:paraId="512D02A2"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12D02A3"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7CDE6C8" w14:textId="25F274D3" w:rsidR="00D77BCE" w:rsidRPr="002526D4" w:rsidRDefault="00056FB9" w:rsidP="00D77BCE">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4D69E0CB" w14:textId="6B54F8DE" w:rsidR="003E65A9" w:rsidRDefault="00A111E9" w:rsidP="00A111E9">
      <w:pPr>
        <w:pStyle w:val="Default"/>
        <w:spacing w:after="53" w:line="360" w:lineRule="auto"/>
        <w:rPr>
          <w:sz w:val="22"/>
          <w:szCs w:val="22"/>
        </w:rPr>
      </w:pPr>
      <w:r>
        <w:rPr>
          <w:sz w:val="22"/>
          <w:szCs w:val="22"/>
        </w:rPr>
        <w:t xml:space="preserve">1) </w:t>
      </w:r>
      <w:r w:rsidR="003E65A9" w:rsidRPr="003E65A9">
        <w:rPr>
          <w:sz w:val="22"/>
          <w:szCs w:val="22"/>
        </w:rPr>
        <w:t xml:space="preserve">w </w:t>
      </w:r>
      <w:r w:rsidR="00A57CC2">
        <w:rPr>
          <w:sz w:val="22"/>
          <w:szCs w:val="22"/>
        </w:rPr>
        <w:t>przypadku</w:t>
      </w:r>
      <w:r w:rsidR="003E65A9" w:rsidRPr="003E65A9">
        <w:rPr>
          <w:sz w:val="22"/>
          <w:szCs w:val="22"/>
        </w:rPr>
        <w:t xml:space="preserve"> odstąpienia od Umowy z przyczyn leżących po stronie Wykonawcy - w wysokości </w:t>
      </w:r>
      <w:r w:rsidR="00235560">
        <w:rPr>
          <w:sz w:val="22"/>
          <w:szCs w:val="22"/>
        </w:rPr>
        <w:t>3</w:t>
      </w:r>
      <w:r w:rsidR="003E65A9" w:rsidRPr="003E65A9">
        <w:rPr>
          <w:sz w:val="22"/>
          <w:szCs w:val="22"/>
        </w:rPr>
        <w:t xml:space="preserve">0% </w:t>
      </w:r>
      <w:r w:rsidR="00623573">
        <w:rPr>
          <w:sz w:val="22"/>
          <w:szCs w:val="22"/>
        </w:rPr>
        <w:t>W</w:t>
      </w:r>
      <w:r w:rsidR="003E65A9" w:rsidRPr="003E65A9">
        <w:rPr>
          <w:sz w:val="22"/>
          <w:szCs w:val="22"/>
        </w:rPr>
        <w:t>ynagrodzenia netto</w:t>
      </w:r>
      <w:r w:rsidR="00623573">
        <w:rPr>
          <w:sz w:val="22"/>
          <w:szCs w:val="22"/>
        </w:rPr>
        <w:t>,</w:t>
      </w:r>
      <w:r w:rsidR="00623573" w:rsidRPr="00623573">
        <w:t xml:space="preserve"> </w:t>
      </w:r>
      <w:r w:rsidR="00623573" w:rsidRPr="00623573">
        <w:rPr>
          <w:sz w:val="22"/>
          <w:szCs w:val="22"/>
        </w:rPr>
        <w:t>o którym mowa w § 10 ust. 1 pkt 1 Umowy</w:t>
      </w:r>
      <w:r w:rsidR="003E65A9" w:rsidRPr="003E65A9">
        <w:rPr>
          <w:sz w:val="22"/>
          <w:szCs w:val="22"/>
        </w:rPr>
        <w:t>;</w:t>
      </w:r>
    </w:p>
    <w:p w14:paraId="611B7194" w14:textId="6386A541" w:rsidR="00D77BCE" w:rsidRDefault="003E65A9" w:rsidP="00A111E9">
      <w:pPr>
        <w:pStyle w:val="Default"/>
        <w:spacing w:after="53" w:line="360" w:lineRule="auto"/>
        <w:rPr>
          <w:sz w:val="22"/>
          <w:szCs w:val="22"/>
        </w:rPr>
      </w:pPr>
      <w:r>
        <w:rPr>
          <w:sz w:val="22"/>
          <w:szCs w:val="22"/>
        </w:rPr>
        <w:t xml:space="preserve">2) </w:t>
      </w:r>
      <w:r w:rsidR="00D77BCE">
        <w:rPr>
          <w:sz w:val="22"/>
          <w:szCs w:val="22"/>
        </w:rPr>
        <w:t xml:space="preserve">za </w:t>
      </w:r>
      <w:r w:rsidR="007D78FB">
        <w:rPr>
          <w:sz w:val="22"/>
          <w:szCs w:val="22"/>
        </w:rPr>
        <w:t>zwłokę</w:t>
      </w:r>
      <w:r w:rsidR="00D77BCE">
        <w:rPr>
          <w:sz w:val="22"/>
          <w:szCs w:val="22"/>
        </w:rPr>
        <w:t xml:space="preserve"> w wykonaniu przedmiotu Umowy w wysokości </w:t>
      </w:r>
      <w:r w:rsidR="0061370D">
        <w:rPr>
          <w:sz w:val="22"/>
          <w:szCs w:val="22"/>
        </w:rPr>
        <w:t>1</w:t>
      </w:r>
      <w:r w:rsidR="00D77BCE">
        <w:rPr>
          <w:sz w:val="22"/>
          <w:szCs w:val="22"/>
        </w:rPr>
        <w:t xml:space="preserve">% </w:t>
      </w:r>
      <w:r w:rsidR="00623573">
        <w:rPr>
          <w:sz w:val="22"/>
          <w:szCs w:val="22"/>
        </w:rPr>
        <w:t>W</w:t>
      </w:r>
      <w:r w:rsidR="00D77BCE">
        <w:rPr>
          <w:sz w:val="22"/>
          <w:szCs w:val="22"/>
        </w:rPr>
        <w:t>ynagrodzenia netto</w:t>
      </w:r>
      <w:r w:rsidR="00623573">
        <w:rPr>
          <w:sz w:val="22"/>
          <w:szCs w:val="22"/>
        </w:rPr>
        <w:t xml:space="preserve">, </w:t>
      </w:r>
      <w:r w:rsidR="00623573">
        <w:rPr>
          <w:sz w:val="22"/>
          <w:szCs w:val="22"/>
        </w:rPr>
        <w:br/>
      </w:r>
      <w:r w:rsidR="00623573" w:rsidRPr="00623573">
        <w:rPr>
          <w:sz w:val="22"/>
          <w:szCs w:val="22"/>
        </w:rPr>
        <w:t>o którym mowa w § 10 ust. 1 pkt 1 Umowy</w:t>
      </w:r>
      <w:r w:rsidR="00D77BCE">
        <w:rPr>
          <w:sz w:val="22"/>
          <w:szCs w:val="22"/>
        </w:rPr>
        <w:t xml:space="preserve"> za każdy rozpoczęty dzień zwłoki po upływie terminu wykonania Umowy; </w:t>
      </w:r>
    </w:p>
    <w:p w14:paraId="7B0862A8" w14:textId="5AE899FD" w:rsidR="00D77BCE" w:rsidRDefault="003E65A9" w:rsidP="00A111E9">
      <w:pPr>
        <w:pStyle w:val="Default"/>
        <w:spacing w:line="360" w:lineRule="auto"/>
        <w:rPr>
          <w:sz w:val="22"/>
          <w:szCs w:val="22"/>
        </w:rPr>
      </w:pPr>
      <w:r>
        <w:rPr>
          <w:sz w:val="22"/>
          <w:szCs w:val="22"/>
        </w:rPr>
        <w:lastRenderedPageBreak/>
        <w:t>3)</w:t>
      </w:r>
      <w:r w:rsidR="00D77BCE">
        <w:rPr>
          <w:sz w:val="22"/>
          <w:szCs w:val="22"/>
        </w:rPr>
        <w:t xml:space="preserve">) za </w:t>
      </w:r>
      <w:r w:rsidR="007D78FB">
        <w:rPr>
          <w:sz w:val="22"/>
          <w:szCs w:val="22"/>
        </w:rPr>
        <w:t>zwłokę</w:t>
      </w:r>
      <w:r w:rsidR="00D77BCE">
        <w:rPr>
          <w:sz w:val="22"/>
          <w:szCs w:val="22"/>
        </w:rPr>
        <w:t xml:space="preserve"> w usunięciu wad po upływie wyznaczonego terminu ich usunięcia </w:t>
      </w:r>
      <w:r w:rsidR="00623573">
        <w:rPr>
          <w:sz w:val="22"/>
          <w:szCs w:val="22"/>
        </w:rPr>
        <w:br/>
      </w:r>
      <w:r w:rsidR="00D77BCE">
        <w:rPr>
          <w:sz w:val="22"/>
          <w:szCs w:val="22"/>
        </w:rPr>
        <w:t xml:space="preserve">w wysokości: 3 000,00 PLN za każdy dzień zwłoki, w przypadku wady powodującej utrudnienia w ruchu kolejowym; 1 000,00 PLN za każdy dzień zwłoki, w przypadku innej wady; </w:t>
      </w:r>
    </w:p>
    <w:p w14:paraId="0BBDC464" w14:textId="21A0B61B" w:rsidR="00D77BCE" w:rsidRDefault="003E65A9" w:rsidP="00A111E9">
      <w:pPr>
        <w:pStyle w:val="Default"/>
        <w:spacing w:after="55" w:line="360" w:lineRule="auto"/>
        <w:rPr>
          <w:sz w:val="22"/>
          <w:szCs w:val="22"/>
        </w:rPr>
      </w:pPr>
      <w:r>
        <w:rPr>
          <w:sz w:val="22"/>
          <w:szCs w:val="22"/>
        </w:rPr>
        <w:t>4</w:t>
      </w:r>
      <w:r w:rsidR="00D77BCE">
        <w:rPr>
          <w:sz w:val="22"/>
          <w:szCs w:val="22"/>
        </w:rPr>
        <w:t xml:space="preserve">) za przedłużenie zamknięć torowych w wysokości 1 000,00 PLN za każdą rozpoczętą godzinę wydłużenia przydzielonego zamknięcia toru, które wystąpi z przyczyn leżących po stronie Wykonawcy; </w:t>
      </w:r>
    </w:p>
    <w:p w14:paraId="4BEF81F5" w14:textId="54205BEE" w:rsidR="00D77BCE" w:rsidRDefault="003E65A9" w:rsidP="00A111E9">
      <w:pPr>
        <w:pStyle w:val="Default"/>
        <w:spacing w:after="55" w:line="360" w:lineRule="auto"/>
        <w:rPr>
          <w:sz w:val="22"/>
          <w:szCs w:val="22"/>
        </w:rPr>
      </w:pPr>
      <w:r>
        <w:rPr>
          <w:sz w:val="22"/>
          <w:szCs w:val="22"/>
        </w:rPr>
        <w:t>5</w:t>
      </w:r>
      <w:r w:rsidR="00D77BCE">
        <w:rPr>
          <w:sz w:val="22"/>
          <w:szCs w:val="22"/>
        </w:rPr>
        <w:t xml:space="preserve">) za powierzenie wykonania części przedmiotu Umowy podwykonawcom (dalszym podwykonawcom) bez zgody Zamawiającego bądź też za nieprzedłożenie do zaakceptowania przez Zamawiającego projektu umowy o podwykonawstwo, której przedmiotem są roboty budowlane (lub projektu jej zmiany) - w wysokości 20 000 PLN; </w:t>
      </w:r>
    </w:p>
    <w:p w14:paraId="07141F57" w14:textId="66DDB24A" w:rsidR="001B04EF" w:rsidRDefault="001B04EF" w:rsidP="00A111E9">
      <w:pPr>
        <w:pStyle w:val="Default"/>
        <w:spacing w:after="55" w:line="360" w:lineRule="auto"/>
        <w:rPr>
          <w:sz w:val="22"/>
          <w:szCs w:val="22"/>
        </w:rPr>
      </w:pPr>
      <w:r>
        <w:rPr>
          <w:sz w:val="22"/>
          <w:szCs w:val="22"/>
        </w:rPr>
        <w:t xml:space="preserve">6) </w:t>
      </w:r>
      <w:r w:rsidRPr="001B04EF">
        <w:rPr>
          <w:sz w:val="22"/>
          <w:szCs w:val="22"/>
        </w:rPr>
        <w:t>w przypadku naruszenia obowiązków, o których mowa w § 1</w:t>
      </w:r>
      <w:r w:rsidR="0005056C">
        <w:rPr>
          <w:sz w:val="22"/>
          <w:szCs w:val="22"/>
        </w:rPr>
        <w:t>4</w:t>
      </w:r>
      <w:r w:rsidRPr="001B04EF">
        <w:rPr>
          <w:sz w:val="22"/>
          <w:szCs w:val="22"/>
        </w:rPr>
        <w:t xml:space="preserve"> ust. 1-4 Umowy, karę umowną w wysokości 2% Wynagrodzenia netto, o którym mowa § 1</w:t>
      </w:r>
      <w:r w:rsidR="0005056C">
        <w:rPr>
          <w:sz w:val="22"/>
          <w:szCs w:val="22"/>
        </w:rPr>
        <w:t>0</w:t>
      </w:r>
      <w:r w:rsidRPr="001B04EF">
        <w:rPr>
          <w:sz w:val="22"/>
          <w:szCs w:val="22"/>
        </w:rPr>
        <w:t xml:space="preserve"> ust. 1 pkt</w:t>
      </w:r>
    </w:p>
    <w:p w14:paraId="3E5972DD" w14:textId="0A3F61A0" w:rsidR="00D77BCE" w:rsidRDefault="001B04EF" w:rsidP="00A111E9">
      <w:pPr>
        <w:pStyle w:val="Default"/>
        <w:spacing w:line="360" w:lineRule="auto"/>
        <w:rPr>
          <w:sz w:val="22"/>
          <w:szCs w:val="22"/>
        </w:rPr>
      </w:pPr>
      <w:r>
        <w:rPr>
          <w:sz w:val="22"/>
          <w:szCs w:val="22"/>
        </w:rPr>
        <w:t>7</w:t>
      </w:r>
      <w:r w:rsidR="00D77BCE">
        <w:rPr>
          <w:sz w:val="22"/>
          <w:szCs w:val="22"/>
        </w:rPr>
        <w:t>) Koszty wynikające z tytułu opóźnień pociągów naliczane będą na podstawie zapisów prowadzonych przez dyspozytora PKP Polskie Linie Kolejowe S.A. Centrum Zarządzania Ruchem Kolejowym w Systemie Ewidencji Pracy Eksploatacyjnej (SEPE)</w:t>
      </w:r>
      <w:r w:rsidR="00FF5B6F">
        <w:rPr>
          <w:sz w:val="22"/>
          <w:szCs w:val="22"/>
        </w:rPr>
        <w:t>;</w:t>
      </w:r>
    </w:p>
    <w:p w14:paraId="512D02B7" w14:textId="590805D7" w:rsidR="00056FB9" w:rsidRPr="007A06EA" w:rsidRDefault="00056FB9" w:rsidP="007508F3">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w:t>
      </w:r>
      <w:r w:rsidR="002E449A" w:rsidRPr="00AB714A">
        <w:rPr>
          <w:rFonts w:ascii="Arial" w:hAnsi="Arial" w:cs="Arial"/>
          <w:sz w:val="22"/>
          <w:szCs w:val="22"/>
        </w:rPr>
        <w:t>treści ust. 1</w:t>
      </w:r>
      <w:r w:rsidR="0064506D" w:rsidRPr="00AB714A">
        <w:rPr>
          <w:rFonts w:ascii="Arial" w:hAnsi="Arial" w:cs="Arial"/>
          <w:sz w:val="22"/>
          <w:szCs w:val="22"/>
        </w:rPr>
        <w:t>8</w:t>
      </w:r>
      <w:r w:rsidRPr="00AB714A">
        <w:rPr>
          <w:rFonts w:ascii="Arial" w:hAnsi="Arial" w:cs="Arial"/>
          <w:sz w:val="22"/>
          <w:szCs w:val="22"/>
        </w:rPr>
        <w:t>, z tym zastrzeżeniem</w:t>
      </w:r>
      <w:r w:rsidRPr="007A06EA">
        <w:rPr>
          <w:rFonts w:ascii="Arial" w:hAnsi="Arial" w:cs="Arial"/>
          <w:sz w:val="22"/>
          <w:szCs w:val="22"/>
        </w:rPr>
        <w:t>, że kara umo</w:t>
      </w:r>
      <w:r w:rsidR="008D5094" w:rsidRPr="007A06EA">
        <w:rPr>
          <w:rFonts w:ascii="Arial" w:hAnsi="Arial" w:cs="Arial"/>
          <w:sz w:val="22"/>
          <w:szCs w:val="22"/>
        </w:rPr>
        <w:t xml:space="preserve">wna </w:t>
      </w:r>
      <w:r w:rsidR="008D5094" w:rsidRPr="00A57CC2">
        <w:rPr>
          <w:rFonts w:ascii="Arial" w:hAnsi="Arial" w:cs="Arial"/>
          <w:sz w:val="22"/>
          <w:szCs w:val="22"/>
        </w:rPr>
        <w:t xml:space="preserve">zastrzeżona w ust. </w:t>
      </w:r>
      <w:r w:rsidR="00C0236E" w:rsidRPr="00A57CC2">
        <w:rPr>
          <w:rFonts w:ascii="Arial" w:hAnsi="Arial" w:cs="Arial"/>
          <w:sz w:val="22"/>
          <w:szCs w:val="22"/>
        </w:rPr>
        <w:t>6</w:t>
      </w:r>
      <w:r w:rsidR="0064087F" w:rsidRPr="00A57CC2">
        <w:rPr>
          <w:rFonts w:ascii="Arial" w:hAnsi="Arial" w:cs="Arial"/>
          <w:sz w:val="22"/>
          <w:szCs w:val="22"/>
        </w:rPr>
        <w:t xml:space="preserve"> </w:t>
      </w:r>
      <w:r w:rsidR="008D5094" w:rsidRPr="00A57CC2">
        <w:rPr>
          <w:rFonts w:ascii="Arial" w:hAnsi="Arial" w:cs="Arial"/>
          <w:sz w:val="22"/>
          <w:szCs w:val="22"/>
        </w:rPr>
        <w:t>pkt</w:t>
      </w:r>
      <w:r w:rsidR="00FC24C4" w:rsidRPr="00A57CC2">
        <w:rPr>
          <w:rFonts w:ascii="Arial" w:hAnsi="Arial" w:cs="Arial"/>
          <w:sz w:val="22"/>
          <w:szCs w:val="22"/>
        </w:rPr>
        <w:t xml:space="preserve"> </w:t>
      </w:r>
      <w:r w:rsidR="008D5094" w:rsidRPr="00A57CC2">
        <w:rPr>
          <w:rFonts w:ascii="Arial" w:hAnsi="Arial" w:cs="Arial"/>
          <w:sz w:val="22"/>
          <w:szCs w:val="22"/>
        </w:rPr>
        <w:t>1</w:t>
      </w:r>
      <w:r w:rsidR="00FC24C4" w:rsidRPr="007A06EA">
        <w:rPr>
          <w:rFonts w:ascii="Arial" w:hAnsi="Arial" w:cs="Arial"/>
          <w:sz w:val="22"/>
          <w:szCs w:val="22"/>
        </w:rPr>
        <w:t xml:space="preserve"> </w:t>
      </w:r>
      <w:r w:rsidR="0053504F">
        <w:rPr>
          <w:rFonts w:ascii="Arial" w:hAnsi="Arial" w:cs="Arial"/>
          <w:sz w:val="22"/>
          <w:szCs w:val="22"/>
        </w:rPr>
        <w:t xml:space="preserve">może być dochodzona odrębnie i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 xml:space="preserve">z </w:t>
      </w:r>
      <w:r w:rsidR="0053504F">
        <w:rPr>
          <w:rFonts w:ascii="Arial" w:hAnsi="Arial" w:cs="Arial"/>
          <w:sz w:val="22"/>
          <w:szCs w:val="22"/>
        </w:rPr>
        <w:t xml:space="preserve">innymi karami </w:t>
      </w:r>
      <w:r w:rsidRPr="007A06EA">
        <w:rPr>
          <w:rFonts w:ascii="Arial" w:hAnsi="Arial" w:cs="Arial"/>
          <w:sz w:val="22"/>
          <w:szCs w:val="22"/>
        </w:rPr>
        <w:t>umown</w:t>
      </w:r>
      <w:r w:rsidR="0053504F">
        <w:rPr>
          <w:rFonts w:ascii="Arial" w:hAnsi="Arial" w:cs="Arial"/>
          <w:sz w:val="22"/>
          <w:szCs w:val="22"/>
        </w:rPr>
        <w:t>ymi</w:t>
      </w:r>
      <w:r w:rsidRPr="007A06EA">
        <w:rPr>
          <w:rFonts w:ascii="Arial" w:hAnsi="Arial" w:cs="Arial"/>
          <w:sz w:val="22"/>
          <w:szCs w:val="22"/>
        </w:rPr>
        <w:t xml:space="preserve"> spośr</w:t>
      </w:r>
      <w:r w:rsidR="008D5094" w:rsidRPr="007A06EA">
        <w:rPr>
          <w:rFonts w:ascii="Arial" w:hAnsi="Arial" w:cs="Arial"/>
          <w:sz w:val="22"/>
          <w:szCs w:val="22"/>
        </w:rPr>
        <w:t xml:space="preserve">ód </w:t>
      </w:r>
      <w:r w:rsidR="0053504F">
        <w:rPr>
          <w:rFonts w:ascii="Arial" w:hAnsi="Arial" w:cs="Arial"/>
          <w:sz w:val="22"/>
          <w:szCs w:val="22"/>
        </w:rPr>
        <w:t xml:space="preserve">kar </w:t>
      </w:r>
      <w:r w:rsidR="008D5094" w:rsidRPr="007A06EA">
        <w:rPr>
          <w:rFonts w:ascii="Arial" w:hAnsi="Arial" w:cs="Arial"/>
          <w:sz w:val="22"/>
          <w:szCs w:val="22"/>
        </w:rPr>
        <w:t>zastrzeżonych w </w:t>
      </w:r>
      <w:r w:rsidR="008D5094" w:rsidRPr="008E3737">
        <w:rPr>
          <w:rFonts w:ascii="Arial" w:hAnsi="Arial" w:cs="Arial"/>
          <w:sz w:val="22"/>
          <w:szCs w:val="22"/>
        </w:rPr>
        <w:t xml:space="preserve">ust. </w:t>
      </w:r>
      <w:r w:rsidR="00C0236E" w:rsidRPr="008E3737">
        <w:rPr>
          <w:rFonts w:ascii="Arial" w:hAnsi="Arial" w:cs="Arial"/>
          <w:sz w:val="22"/>
          <w:szCs w:val="22"/>
        </w:rPr>
        <w:t>6</w:t>
      </w:r>
      <w:r w:rsidR="00623578" w:rsidRPr="008E3737">
        <w:rPr>
          <w:rFonts w:ascii="Arial" w:hAnsi="Arial" w:cs="Arial"/>
          <w:sz w:val="22"/>
          <w:szCs w:val="22"/>
        </w:rPr>
        <w:t xml:space="preserve"> </w:t>
      </w:r>
      <w:r w:rsidR="008D5094" w:rsidRPr="008E3737">
        <w:rPr>
          <w:rFonts w:ascii="Arial" w:hAnsi="Arial" w:cs="Arial"/>
          <w:sz w:val="22"/>
          <w:szCs w:val="22"/>
        </w:rPr>
        <w:t>pkt 2</w:t>
      </w:r>
      <w:r w:rsidRPr="008E3737">
        <w:rPr>
          <w:rFonts w:ascii="Arial" w:hAnsi="Arial" w:cs="Arial"/>
          <w:sz w:val="22"/>
          <w:szCs w:val="22"/>
        </w:rPr>
        <w:t xml:space="preserve"> </w:t>
      </w:r>
      <w:r w:rsidR="00D908A4" w:rsidRPr="008E3737">
        <w:rPr>
          <w:rFonts w:ascii="Arial" w:hAnsi="Arial" w:cs="Arial"/>
          <w:sz w:val="22"/>
          <w:szCs w:val="22"/>
        </w:rPr>
        <w:t>–</w:t>
      </w:r>
      <w:r w:rsidR="003421AE" w:rsidRPr="008E3737">
        <w:rPr>
          <w:rFonts w:ascii="Arial" w:hAnsi="Arial" w:cs="Arial"/>
          <w:sz w:val="22"/>
          <w:szCs w:val="22"/>
        </w:rPr>
        <w:t xml:space="preserve"> </w:t>
      </w:r>
      <w:r w:rsidR="009534E2">
        <w:rPr>
          <w:rFonts w:ascii="Arial" w:hAnsi="Arial" w:cs="Arial"/>
          <w:sz w:val="22"/>
          <w:szCs w:val="22"/>
        </w:rPr>
        <w:t>7</w:t>
      </w:r>
      <w:r w:rsidRPr="008E3737">
        <w:rPr>
          <w:rFonts w:ascii="Arial" w:hAnsi="Arial" w:cs="Arial"/>
          <w:sz w:val="22"/>
          <w:szCs w:val="22"/>
        </w:rPr>
        <w:t xml:space="preserve"> </w:t>
      </w:r>
      <w:r w:rsidRPr="007A06EA">
        <w:rPr>
          <w:rFonts w:ascii="Arial" w:hAnsi="Arial" w:cs="Arial"/>
          <w:sz w:val="22"/>
          <w:szCs w:val="22"/>
        </w:rPr>
        <w:t xml:space="preserve"> jeżeli podstawą do żądania tej innej kary umownej jest okoliczność stanowiąca jednocześnie przyczynę odstąpienia przez Zamawiającego od Umowy.</w:t>
      </w:r>
    </w:p>
    <w:p w14:paraId="512D02B8" w14:textId="7304182C" w:rsidR="00056FB9" w:rsidRPr="0023139B"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 </w:t>
      </w:r>
      <w:r w:rsidRPr="0023139B">
        <w:rPr>
          <w:rFonts w:ascii="Arial" w:hAnsi="Arial" w:cs="Arial"/>
          <w:sz w:val="22"/>
          <w:szCs w:val="22"/>
        </w:rPr>
        <w:t xml:space="preserve">§ </w:t>
      </w:r>
      <w:r w:rsidR="00C25630" w:rsidRPr="0023139B">
        <w:rPr>
          <w:rFonts w:ascii="Arial" w:hAnsi="Arial" w:cs="Arial"/>
          <w:sz w:val="22"/>
          <w:szCs w:val="22"/>
        </w:rPr>
        <w:t>2</w:t>
      </w:r>
      <w:r w:rsidR="003421AE" w:rsidRPr="0023139B">
        <w:rPr>
          <w:rFonts w:ascii="Arial" w:hAnsi="Arial" w:cs="Arial"/>
          <w:sz w:val="22"/>
          <w:szCs w:val="22"/>
        </w:rPr>
        <w:t>0</w:t>
      </w:r>
      <w:r w:rsidRPr="0023139B">
        <w:rPr>
          <w:rFonts w:ascii="Arial" w:hAnsi="Arial" w:cs="Arial"/>
          <w:sz w:val="22"/>
          <w:szCs w:val="22"/>
        </w:rPr>
        <w:t xml:space="preserve"> ust. </w:t>
      </w:r>
      <w:r w:rsidR="00D908A4" w:rsidRPr="0023139B">
        <w:rPr>
          <w:rFonts w:ascii="Arial" w:hAnsi="Arial" w:cs="Arial"/>
          <w:sz w:val="22"/>
          <w:szCs w:val="22"/>
        </w:rPr>
        <w:t>4</w:t>
      </w:r>
      <w:r w:rsidRPr="0023139B">
        <w:rPr>
          <w:rFonts w:ascii="Arial" w:hAnsi="Arial" w:cs="Arial"/>
          <w:sz w:val="22"/>
          <w:szCs w:val="22"/>
        </w:rPr>
        <w:t xml:space="preserve"> </w:t>
      </w:r>
      <w:r w:rsidR="008D5094" w:rsidRPr="0023139B">
        <w:rPr>
          <w:rFonts w:ascii="Arial" w:hAnsi="Arial" w:cs="Arial"/>
          <w:sz w:val="22"/>
          <w:szCs w:val="22"/>
        </w:rPr>
        <w:t>pkt 1-</w:t>
      </w:r>
      <w:r w:rsidR="00676835">
        <w:rPr>
          <w:rFonts w:ascii="Arial" w:hAnsi="Arial" w:cs="Arial"/>
          <w:sz w:val="22"/>
          <w:szCs w:val="22"/>
        </w:rPr>
        <w:t>2</w:t>
      </w:r>
      <w:r w:rsidR="00FC24C4" w:rsidRPr="0023139B">
        <w:rPr>
          <w:rFonts w:ascii="Arial" w:hAnsi="Arial" w:cs="Arial"/>
          <w:sz w:val="22"/>
          <w:szCs w:val="22"/>
        </w:rPr>
        <w:t xml:space="preserve"> Umowy – w </w:t>
      </w:r>
      <w:r w:rsidRPr="0023139B">
        <w:rPr>
          <w:rFonts w:ascii="Arial" w:hAnsi="Arial" w:cs="Arial"/>
          <w:sz w:val="22"/>
          <w:szCs w:val="22"/>
        </w:rPr>
        <w:t xml:space="preserve">wysokości </w:t>
      </w:r>
      <w:r w:rsidR="009534E2">
        <w:rPr>
          <w:rFonts w:ascii="Arial" w:hAnsi="Arial" w:cs="Arial"/>
          <w:sz w:val="22"/>
          <w:szCs w:val="22"/>
        </w:rPr>
        <w:t>0,01</w:t>
      </w:r>
      <w:r w:rsidRPr="0023139B">
        <w:rPr>
          <w:rFonts w:ascii="Arial" w:hAnsi="Arial" w:cs="Arial"/>
          <w:sz w:val="22"/>
          <w:szCs w:val="22"/>
        </w:rPr>
        <w:t> % Wynagrodzenia netto</w:t>
      </w:r>
      <w:r w:rsidR="00E233B8" w:rsidRPr="0023139B">
        <w:rPr>
          <w:rFonts w:ascii="Arial" w:hAnsi="Arial" w:cs="Arial"/>
          <w:sz w:val="22"/>
          <w:szCs w:val="22"/>
        </w:rPr>
        <w:t>, o którym mowa w § 10 ust. 1 pkt 1</w:t>
      </w:r>
      <w:r w:rsidRPr="0023139B">
        <w:rPr>
          <w:rFonts w:ascii="Arial" w:hAnsi="Arial" w:cs="Arial"/>
          <w:sz w:val="22"/>
          <w:szCs w:val="22"/>
        </w:rPr>
        <w:t>.</w:t>
      </w:r>
    </w:p>
    <w:p w14:paraId="512D02B9" w14:textId="77777777" w:rsidR="00056FB9" w:rsidRPr="007A06EA" w:rsidRDefault="00D908A4" w:rsidP="0066133B">
      <w:pPr>
        <w:pStyle w:val="Tekstpodstawowywcity"/>
        <w:numPr>
          <w:ilvl w:val="0"/>
          <w:numId w:val="3"/>
        </w:numPr>
        <w:suppressAutoHyphens w:val="0"/>
        <w:spacing w:line="360" w:lineRule="auto"/>
        <w:ind w:left="-284" w:hanging="425"/>
        <w:rPr>
          <w:rFonts w:ascii="Arial" w:hAnsi="Arial" w:cs="Arial"/>
          <w:sz w:val="22"/>
          <w:szCs w:val="22"/>
        </w:rPr>
      </w:pPr>
      <w:r w:rsidRPr="0023139B">
        <w:rPr>
          <w:rFonts w:ascii="Arial" w:eastAsia="Arial Unicode MS" w:hAnsi="Arial" w:cs="Arial"/>
          <w:sz w:val="22"/>
          <w:szCs w:val="22"/>
        </w:rPr>
        <w:t>Z zastrzeżeniem ust.</w:t>
      </w:r>
      <w:r w:rsidR="00E233B8" w:rsidRPr="0023139B">
        <w:rPr>
          <w:rFonts w:ascii="Arial" w:eastAsia="Arial Unicode MS" w:hAnsi="Arial" w:cs="Arial"/>
          <w:sz w:val="22"/>
          <w:szCs w:val="22"/>
        </w:rPr>
        <w:t xml:space="preserve"> </w:t>
      </w:r>
      <w:r w:rsidR="00C25630" w:rsidRPr="0023139B">
        <w:rPr>
          <w:rFonts w:ascii="Arial" w:eastAsia="Arial Unicode MS" w:hAnsi="Arial" w:cs="Arial"/>
          <w:sz w:val="22"/>
          <w:szCs w:val="22"/>
        </w:rPr>
        <w:t>10</w:t>
      </w:r>
      <w:r w:rsidR="00056FB9" w:rsidRPr="0023139B">
        <w:rPr>
          <w:rFonts w:ascii="Arial" w:eastAsia="Arial Unicode MS" w:hAnsi="Arial" w:cs="Arial"/>
          <w:sz w:val="22"/>
          <w:szCs w:val="22"/>
        </w:rPr>
        <w:t>, kary umowne płatne będą w terminie 14 dni o</w:t>
      </w:r>
      <w:r w:rsidR="00056FB9" w:rsidRPr="007A06EA">
        <w:rPr>
          <w:rFonts w:ascii="Arial" w:eastAsia="Arial Unicode MS" w:hAnsi="Arial" w:cs="Arial"/>
          <w:sz w:val="22"/>
          <w:szCs w:val="22"/>
        </w:rPr>
        <w:t>d dnia wystawienia przez Stronę, która naliczyła należną jej karę umowną, noty obciążeniowej drugiej Stronie.</w:t>
      </w:r>
    </w:p>
    <w:p w14:paraId="512D02BA"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231E53">
        <w:rPr>
          <w:rFonts w:ascii="Arial" w:eastAsia="Arial Unicode MS" w:hAnsi="Arial" w:cs="Arial"/>
          <w:sz w:val="22"/>
          <w:szCs w:val="22"/>
        </w:rPr>
        <w:t xml:space="preserve"> brutto</w:t>
      </w:r>
      <w:r w:rsidR="00081BB0" w:rsidRPr="007A06EA">
        <w:rPr>
          <w:rFonts w:ascii="Arial" w:eastAsia="Arial Unicode MS" w:hAnsi="Arial" w:cs="Arial"/>
          <w:sz w:val="22"/>
          <w:szCs w:val="22"/>
        </w:rPr>
        <w:t xml:space="preserve"> </w:t>
      </w:r>
      <w:r w:rsidRPr="007A06EA">
        <w:rPr>
          <w:rFonts w:ascii="Arial" w:hAnsi="Arial" w:cs="Arial"/>
          <w:sz w:val="22"/>
          <w:szCs w:val="22"/>
        </w:rPr>
        <w:t>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512D02BB" w14:textId="77777777"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53504F">
        <w:rPr>
          <w:rFonts w:ascii="Arial" w:hAnsi="Arial" w:cs="Arial"/>
          <w:sz w:val="22"/>
          <w:szCs w:val="22"/>
        </w:rPr>
        <w:t xml:space="preserve"> </w:t>
      </w:r>
      <w:r w:rsidR="00E4097C">
        <w:rPr>
          <w:rFonts w:ascii="Arial" w:hAnsi="Arial" w:cs="Arial"/>
          <w:sz w:val="22"/>
          <w:szCs w:val="22"/>
        </w:rPr>
        <w:t>K</w:t>
      </w:r>
      <w:r w:rsidR="00D908A4" w:rsidRPr="007A06EA">
        <w:rPr>
          <w:rFonts w:ascii="Arial" w:hAnsi="Arial" w:cs="Arial"/>
          <w:sz w:val="22"/>
          <w:szCs w:val="22"/>
        </w:rPr>
        <w:t>odeksu cywilnego</w:t>
      </w:r>
      <w:r w:rsidRPr="007A06EA">
        <w:rPr>
          <w:rFonts w:ascii="Arial" w:hAnsi="Arial" w:cs="Arial"/>
          <w:sz w:val="22"/>
          <w:szCs w:val="22"/>
        </w:rPr>
        <w:t>.</w:t>
      </w:r>
    </w:p>
    <w:p w14:paraId="512D02BC" w14:textId="38560B02"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color w:val="000000"/>
          <w:sz w:val="22"/>
          <w:szCs w:val="22"/>
        </w:rPr>
        <w:t xml:space="preserve">W przypadku </w:t>
      </w:r>
      <w:r w:rsidR="00E233B8">
        <w:rPr>
          <w:rFonts w:ascii="Arial" w:hAnsi="Arial" w:cs="Arial"/>
          <w:color w:val="000000"/>
          <w:sz w:val="22"/>
          <w:szCs w:val="22"/>
        </w:rPr>
        <w:t xml:space="preserve">zwłoki </w:t>
      </w:r>
      <w:r w:rsidRPr="007A06EA">
        <w:rPr>
          <w:rFonts w:ascii="Arial" w:hAnsi="Arial" w:cs="Arial"/>
          <w:color w:val="000000"/>
          <w:sz w:val="22"/>
          <w:szCs w:val="22"/>
        </w:rPr>
        <w:t>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 xml:space="preserve">o przeciwdziałaniu nadmiernym opóźnieniom </w:t>
      </w:r>
      <w:r w:rsidR="000C739E">
        <w:rPr>
          <w:rFonts w:ascii="Arial" w:hAnsi="Arial" w:cs="Arial"/>
          <w:bCs/>
          <w:color w:val="000000"/>
          <w:sz w:val="22"/>
          <w:szCs w:val="22"/>
        </w:rPr>
        <w:br/>
      </w:r>
      <w:r w:rsidR="00F22A26" w:rsidRPr="007A06EA">
        <w:rPr>
          <w:rFonts w:ascii="Arial" w:hAnsi="Arial" w:cs="Arial"/>
          <w:bCs/>
          <w:color w:val="000000"/>
          <w:sz w:val="22"/>
          <w:szCs w:val="22"/>
        </w:rPr>
        <w:t>w transakcjach handlowych.</w:t>
      </w:r>
    </w:p>
    <w:p w14:paraId="512D02BD" w14:textId="06BED40E"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lastRenderedPageBreak/>
        <w:t xml:space="preserve">Strony są zwolnione od odpowiedzialności za szkody powstałe w związku z niewykonaniem lub nienależytym wykonaniem Umowy w przypadku, gdy to niewykonanie lub nienależyte wykonanie jest następstwem zdarzeń określanych jako </w:t>
      </w:r>
      <w:r w:rsidR="00ED7F1E">
        <w:rPr>
          <w:rFonts w:ascii="Arial" w:hAnsi="Arial" w:cs="Arial"/>
          <w:sz w:val="22"/>
          <w:szCs w:val="22"/>
        </w:rPr>
        <w:t>S</w:t>
      </w:r>
      <w:r w:rsidRPr="007A06EA">
        <w:rPr>
          <w:rFonts w:ascii="Arial" w:hAnsi="Arial" w:cs="Arial"/>
          <w:sz w:val="22"/>
          <w:szCs w:val="22"/>
        </w:rPr>
        <w:t>iła wyższa.</w:t>
      </w:r>
    </w:p>
    <w:p w14:paraId="512D02BE" w14:textId="555E29D6" w:rsidR="00056FB9" w:rsidRPr="007A06EA"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0C739E">
        <w:rPr>
          <w:rFonts w:ascii="Arial" w:hAnsi="Arial" w:cs="Arial"/>
          <w:sz w:val="22"/>
          <w:szCs w:val="22"/>
        </w:rPr>
        <w:br/>
      </w:r>
      <w:r w:rsidRPr="007A06EA">
        <w:rPr>
          <w:rFonts w:ascii="Arial" w:hAnsi="Arial" w:cs="Arial"/>
          <w:sz w:val="22"/>
          <w:szCs w:val="22"/>
        </w:rPr>
        <w:t xml:space="preserve">i niemożliwe do zapobieżenia. Pojęcie siły wyższej nie obejmuje żadnych zdarzeń, które wynikają </w:t>
      </w:r>
      <w:r w:rsidR="000C739E">
        <w:rPr>
          <w:rFonts w:ascii="Arial" w:hAnsi="Arial" w:cs="Arial"/>
          <w:sz w:val="22"/>
          <w:szCs w:val="22"/>
        </w:rPr>
        <w:br/>
      </w:r>
      <w:r w:rsidRPr="007A06EA">
        <w:rPr>
          <w:rFonts w:ascii="Arial" w:hAnsi="Arial" w:cs="Arial"/>
          <w:sz w:val="22"/>
          <w:szCs w:val="22"/>
        </w:rPr>
        <w:t xml:space="preserve">z niedołożenia przez Strony należytej staranności w rozumieniu art. 355 § 2 </w:t>
      </w:r>
      <w:r w:rsidR="00E4097C">
        <w:rPr>
          <w:rFonts w:ascii="Arial" w:hAnsi="Arial" w:cs="Arial"/>
          <w:sz w:val="22"/>
          <w:szCs w:val="22"/>
        </w:rPr>
        <w:t>K</w:t>
      </w:r>
      <w:r w:rsidRPr="007A06EA">
        <w:rPr>
          <w:rFonts w:ascii="Arial" w:hAnsi="Arial" w:cs="Arial"/>
          <w:sz w:val="22"/>
          <w:szCs w:val="22"/>
        </w:rPr>
        <w:t xml:space="preserve">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512D02BF" w14:textId="617502AA" w:rsidR="00056FB9" w:rsidRPr="007A06EA" w:rsidRDefault="00ED7F1E" w:rsidP="0066133B">
      <w:pPr>
        <w:pStyle w:val="Tekstpodstawowywcity"/>
        <w:numPr>
          <w:ilvl w:val="0"/>
          <w:numId w:val="3"/>
        </w:numPr>
        <w:suppressAutoHyphens w:val="0"/>
        <w:spacing w:line="360" w:lineRule="auto"/>
        <w:ind w:left="-284" w:hanging="425"/>
        <w:rPr>
          <w:rFonts w:ascii="Arial" w:hAnsi="Arial" w:cs="Arial"/>
          <w:sz w:val="22"/>
          <w:szCs w:val="22"/>
        </w:rPr>
      </w:pPr>
      <w:r>
        <w:rPr>
          <w:rFonts w:ascii="Arial" w:hAnsi="Arial" w:cs="Arial"/>
          <w:sz w:val="22"/>
          <w:szCs w:val="22"/>
        </w:rPr>
        <w:t>Siła wyższa oznacza wyjątkowe wydarzenie lub okoliczność, zaistniałe po zawarciu Umowy</w:t>
      </w:r>
      <w:r w:rsidR="00056FB9" w:rsidRPr="007A06EA">
        <w:rPr>
          <w:rFonts w:ascii="Arial" w:hAnsi="Arial" w:cs="Arial"/>
          <w:sz w:val="22"/>
          <w:szCs w:val="22"/>
        </w:rPr>
        <w:t>:</w:t>
      </w:r>
    </w:p>
    <w:p w14:paraId="512D02C0" w14:textId="6D882114" w:rsidR="00056FB9" w:rsidRPr="007A06EA" w:rsidRDefault="00ED7F1E" w:rsidP="0066133B">
      <w:pPr>
        <w:pStyle w:val="Tekstpodstawowywcity"/>
        <w:numPr>
          <w:ilvl w:val="0"/>
          <w:numId w:val="19"/>
        </w:numPr>
        <w:suppressAutoHyphens w:val="0"/>
        <w:spacing w:line="360" w:lineRule="auto"/>
        <w:ind w:left="142" w:hanging="425"/>
        <w:rPr>
          <w:rFonts w:ascii="Arial" w:hAnsi="Arial" w:cs="Arial"/>
          <w:sz w:val="22"/>
          <w:szCs w:val="22"/>
        </w:rPr>
      </w:pPr>
      <w:r>
        <w:rPr>
          <w:rFonts w:ascii="Arial" w:hAnsi="Arial" w:cs="Arial"/>
          <w:sz w:val="22"/>
          <w:szCs w:val="22"/>
        </w:rPr>
        <w:t>na którą Strona nie ma wpływu oraz</w:t>
      </w:r>
    </w:p>
    <w:p w14:paraId="512D02C1" w14:textId="1D337FD8" w:rsidR="00056FB9" w:rsidRPr="007A06EA" w:rsidRDefault="00ED7F1E" w:rsidP="0066133B">
      <w:pPr>
        <w:pStyle w:val="Tekstpodstawowywcity"/>
        <w:numPr>
          <w:ilvl w:val="0"/>
          <w:numId w:val="19"/>
        </w:numPr>
        <w:suppressAutoHyphens w:val="0"/>
        <w:spacing w:line="360" w:lineRule="auto"/>
        <w:ind w:left="142" w:hanging="425"/>
        <w:rPr>
          <w:rFonts w:ascii="Arial" w:hAnsi="Arial" w:cs="Arial"/>
          <w:sz w:val="22"/>
          <w:szCs w:val="22"/>
        </w:rPr>
      </w:pPr>
      <w:r w:rsidRPr="00107B57">
        <w:rPr>
          <w:rFonts w:ascii="Arial" w:hAnsi="Arial" w:cs="Arial"/>
          <w:sz w:val="22"/>
          <w:szCs w:val="22"/>
        </w:rPr>
        <w:t>której taka Strona nie mogła uniknąć i przewidzieć pomimo zachowania należytej staranności oraz</w:t>
      </w:r>
    </w:p>
    <w:p w14:paraId="512D02C2" w14:textId="142EB14A" w:rsidR="00056FB9" w:rsidRPr="007A06EA" w:rsidRDefault="00ED7F1E" w:rsidP="0066133B">
      <w:pPr>
        <w:pStyle w:val="Tekstpodstawowywcity"/>
        <w:numPr>
          <w:ilvl w:val="0"/>
          <w:numId w:val="19"/>
        </w:numPr>
        <w:suppressAutoHyphens w:val="0"/>
        <w:spacing w:line="360" w:lineRule="auto"/>
        <w:ind w:left="142" w:hanging="425"/>
        <w:rPr>
          <w:rFonts w:ascii="Arial" w:hAnsi="Arial" w:cs="Arial"/>
          <w:sz w:val="22"/>
          <w:szCs w:val="22"/>
        </w:rPr>
      </w:pPr>
      <w:r w:rsidRPr="00107B57">
        <w:rPr>
          <w:rFonts w:ascii="Arial" w:hAnsi="Arial" w:cs="Arial"/>
          <w:sz w:val="22"/>
          <w:szCs w:val="22"/>
        </w:rPr>
        <w:t>której, gdyby wystąpiła, taka Strona nie mogłaby uniknąć lub przezwyciężyć oraz</w:t>
      </w:r>
    </w:p>
    <w:p w14:paraId="512D02C3" w14:textId="7165DE9C" w:rsidR="00056FB9" w:rsidRPr="007A06EA" w:rsidRDefault="00ED7F1E" w:rsidP="0066133B">
      <w:pPr>
        <w:pStyle w:val="Tekstpodstawowywcity"/>
        <w:numPr>
          <w:ilvl w:val="0"/>
          <w:numId w:val="19"/>
        </w:numPr>
        <w:suppressAutoHyphens w:val="0"/>
        <w:spacing w:line="360" w:lineRule="auto"/>
        <w:ind w:left="142" w:hanging="425"/>
        <w:rPr>
          <w:rFonts w:ascii="Arial" w:hAnsi="Arial" w:cs="Arial"/>
          <w:sz w:val="22"/>
          <w:szCs w:val="22"/>
        </w:rPr>
      </w:pPr>
      <w:r w:rsidRPr="00107B57">
        <w:rPr>
          <w:rFonts w:ascii="Arial" w:hAnsi="Arial" w:cs="Arial"/>
          <w:sz w:val="22"/>
          <w:szCs w:val="22"/>
        </w:rPr>
        <w:t>której powstanie nie jest lub nie było w jakikolwiek sposób zależne od Strony</w:t>
      </w:r>
      <w:r w:rsidR="00056FB9" w:rsidRPr="007A06EA">
        <w:rPr>
          <w:rFonts w:ascii="Arial" w:hAnsi="Arial" w:cs="Arial"/>
          <w:sz w:val="22"/>
          <w:szCs w:val="22"/>
        </w:rPr>
        <w:t>.</w:t>
      </w:r>
    </w:p>
    <w:p w14:paraId="1B287A87" w14:textId="77777777" w:rsidR="00ED7F1E" w:rsidRPr="00107B57" w:rsidRDefault="00ED7F1E" w:rsidP="00ED7F1E">
      <w:pPr>
        <w:pStyle w:val="Tekstpodstawowywcity"/>
        <w:numPr>
          <w:ilvl w:val="0"/>
          <w:numId w:val="3"/>
        </w:numPr>
        <w:tabs>
          <w:tab w:val="clear" w:pos="720"/>
          <w:tab w:val="num" w:pos="1276"/>
        </w:tabs>
        <w:suppressAutoHyphens w:val="0"/>
        <w:spacing w:line="360" w:lineRule="auto"/>
        <w:ind w:left="-284"/>
        <w:rPr>
          <w:rFonts w:ascii="Arial" w:hAnsi="Arial" w:cs="Arial"/>
          <w:sz w:val="22"/>
          <w:szCs w:val="22"/>
        </w:rPr>
      </w:pPr>
      <w:r w:rsidRPr="00107B57">
        <w:rPr>
          <w:rFonts w:ascii="Arial" w:hAnsi="Arial" w:cs="Arial"/>
          <w:sz w:val="22"/>
          <w:szCs w:val="22"/>
        </w:rPr>
        <w:t>Jako Siła wyższa traktowane będą w szczególności takie zdarzenia jak:</w:t>
      </w:r>
    </w:p>
    <w:p w14:paraId="7AF15053" w14:textId="77777777" w:rsidR="00ED7F1E" w:rsidRDefault="00ED7F1E" w:rsidP="009F69A4">
      <w:pPr>
        <w:pStyle w:val="Tekstpodstawowywcity"/>
        <w:numPr>
          <w:ilvl w:val="0"/>
          <w:numId w:val="72"/>
        </w:numPr>
        <w:suppressAutoHyphens w:val="0"/>
        <w:spacing w:line="360" w:lineRule="auto"/>
        <w:ind w:left="141" w:hanging="425"/>
        <w:rPr>
          <w:rFonts w:ascii="Arial" w:hAnsi="Arial" w:cs="Arial"/>
          <w:sz w:val="22"/>
          <w:szCs w:val="22"/>
        </w:rPr>
      </w:pPr>
      <w:r w:rsidRPr="00107B57">
        <w:rPr>
          <w:rFonts w:ascii="Arial" w:hAnsi="Arial" w:cs="Arial"/>
          <w:sz w:val="22"/>
          <w:szCs w:val="22"/>
        </w:rPr>
        <w:t>eksplozja, huragan, pożar, powódź, epidemia, skażenie chemiczne lub inne katastrofy naturalne lub państwowe, ogłoszone przez władze państwowe lub lokalne,</w:t>
      </w:r>
    </w:p>
    <w:p w14:paraId="16A384B4" w14:textId="77777777" w:rsidR="00ED7F1E" w:rsidRDefault="00ED7F1E" w:rsidP="009F69A4">
      <w:pPr>
        <w:pStyle w:val="Tekstpodstawowywcity"/>
        <w:numPr>
          <w:ilvl w:val="0"/>
          <w:numId w:val="72"/>
        </w:numPr>
        <w:suppressAutoHyphens w:val="0"/>
        <w:spacing w:line="360" w:lineRule="auto"/>
        <w:ind w:left="141" w:hanging="425"/>
        <w:rPr>
          <w:rFonts w:ascii="Arial" w:hAnsi="Arial" w:cs="Arial"/>
          <w:sz w:val="22"/>
          <w:szCs w:val="22"/>
        </w:rPr>
      </w:pPr>
      <w:r w:rsidRPr="00CC1CEE">
        <w:rPr>
          <w:rFonts w:ascii="Arial" w:hAnsi="Arial" w:cs="Arial"/>
          <w:sz w:val="22"/>
          <w:szCs w:val="22"/>
        </w:rPr>
        <w:t>stan wojenny,</w:t>
      </w:r>
    </w:p>
    <w:p w14:paraId="1A26AD4F" w14:textId="3367B072" w:rsidR="00ED7F1E" w:rsidRDefault="00ED7F1E" w:rsidP="009F69A4">
      <w:pPr>
        <w:pStyle w:val="Tekstpodstawowywcity"/>
        <w:numPr>
          <w:ilvl w:val="0"/>
          <w:numId w:val="72"/>
        </w:numPr>
        <w:suppressAutoHyphens w:val="0"/>
        <w:spacing w:line="360" w:lineRule="auto"/>
        <w:ind w:left="141" w:hanging="425"/>
        <w:rPr>
          <w:rFonts w:ascii="Arial" w:hAnsi="Arial" w:cs="Arial"/>
          <w:sz w:val="22"/>
          <w:szCs w:val="22"/>
        </w:rPr>
      </w:pPr>
      <w:r w:rsidRPr="00CC1CEE">
        <w:rPr>
          <w:rFonts w:ascii="Arial" w:hAnsi="Arial" w:cs="Arial"/>
          <w:sz w:val="22"/>
          <w:szCs w:val="22"/>
        </w:rPr>
        <w:t>stan wyjątkowy</w:t>
      </w:r>
      <w:r w:rsidR="00CC1CEE">
        <w:rPr>
          <w:rFonts w:ascii="Arial" w:hAnsi="Arial" w:cs="Arial"/>
          <w:sz w:val="22"/>
          <w:szCs w:val="22"/>
        </w:rPr>
        <w:t>,</w:t>
      </w:r>
    </w:p>
    <w:p w14:paraId="58D360DA" w14:textId="6FFD9ABD" w:rsidR="00ED7F1E" w:rsidRDefault="00ED7F1E" w:rsidP="009F69A4">
      <w:pPr>
        <w:pStyle w:val="Tekstpodstawowywcity"/>
        <w:numPr>
          <w:ilvl w:val="0"/>
          <w:numId w:val="72"/>
        </w:numPr>
        <w:suppressAutoHyphens w:val="0"/>
        <w:spacing w:line="360" w:lineRule="auto"/>
        <w:ind w:left="141" w:hanging="425"/>
        <w:rPr>
          <w:rFonts w:ascii="Arial" w:hAnsi="Arial" w:cs="Arial"/>
          <w:sz w:val="22"/>
          <w:szCs w:val="22"/>
        </w:rPr>
      </w:pPr>
      <w:r w:rsidRPr="00CC1CEE">
        <w:rPr>
          <w:rFonts w:ascii="Arial" w:hAnsi="Arial" w:cs="Arial"/>
          <w:sz w:val="22"/>
          <w:szCs w:val="22"/>
        </w:rPr>
        <w:t>strajki lub inne formy protestu, akty nieposłuszeństwa obywatelskiego, demonstracje i rozruchy społeczne, które są skutkiem sporów pracowniczych na szczeblu państwowym,</w:t>
      </w:r>
    </w:p>
    <w:p w14:paraId="2C2BC936" w14:textId="1A2CCBC1" w:rsidR="00ED7F1E" w:rsidRPr="00CC1CEE" w:rsidRDefault="00ED7F1E" w:rsidP="009F69A4">
      <w:pPr>
        <w:pStyle w:val="Tekstpodstawowywcity"/>
        <w:numPr>
          <w:ilvl w:val="0"/>
          <w:numId w:val="72"/>
        </w:numPr>
        <w:suppressAutoHyphens w:val="0"/>
        <w:spacing w:line="360" w:lineRule="auto"/>
        <w:ind w:left="141" w:hanging="425"/>
        <w:rPr>
          <w:rFonts w:ascii="Arial" w:hAnsi="Arial" w:cs="Arial"/>
          <w:sz w:val="22"/>
          <w:szCs w:val="22"/>
        </w:rPr>
      </w:pPr>
      <w:r w:rsidRPr="00CC1CEE">
        <w:rPr>
          <w:rFonts w:ascii="Arial" w:hAnsi="Arial" w:cs="Arial"/>
          <w:sz w:val="22"/>
          <w:szCs w:val="22"/>
        </w:rPr>
        <w:t>akty władz państwowych uniemożlwiające wykonanie przez Stronę zobowiązań umownych.</w:t>
      </w:r>
    </w:p>
    <w:p w14:paraId="512D02C4" w14:textId="6E1163BA" w:rsidR="00056FB9"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12D02C5" w14:textId="4ACAD726" w:rsidR="002E449A" w:rsidRPr="0023139B" w:rsidRDefault="00ED7F1E" w:rsidP="0066133B">
      <w:pPr>
        <w:pStyle w:val="Tekstpodstawowywcity"/>
        <w:numPr>
          <w:ilvl w:val="0"/>
          <w:numId w:val="3"/>
        </w:numPr>
        <w:suppressAutoHyphens w:val="0"/>
        <w:spacing w:line="360" w:lineRule="auto"/>
        <w:ind w:left="-284" w:hanging="425"/>
        <w:rPr>
          <w:rFonts w:ascii="Arial" w:hAnsi="Arial" w:cs="Arial"/>
          <w:sz w:val="22"/>
          <w:szCs w:val="22"/>
        </w:rPr>
      </w:pPr>
      <w:r w:rsidRPr="00DF28DD">
        <w:rPr>
          <w:rFonts w:ascii="Arial" w:eastAsia="Calibri" w:hAnsi="Arial" w:cs="Arial"/>
          <w:sz w:val="22"/>
          <w:szCs w:val="22"/>
          <w:lang w:eastAsia="en-US"/>
        </w:rPr>
        <w:t xml:space="preserve">Łączna suma naliczonych kar umownych, określonych w </w:t>
      </w:r>
      <w:r>
        <w:rPr>
          <w:rFonts w:ascii="Arial" w:eastAsia="Calibri" w:hAnsi="Arial" w:cs="Arial"/>
          <w:sz w:val="22"/>
          <w:szCs w:val="22"/>
          <w:lang w:eastAsia="en-US"/>
        </w:rPr>
        <w:t xml:space="preserve">ust. 6 </w:t>
      </w:r>
      <w:r w:rsidRPr="00DF28DD">
        <w:rPr>
          <w:rFonts w:ascii="Arial" w:eastAsia="Calibri" w:hAnsi="Arial" w:cs="Arial"/>
          <w:sz w:val="22"/>
          <w:szCs w:val="22"/>
          <w:lang w:eastAsia="en-US"/>
        </w:rPr>
        <w:t>niniejszego paragrafu</w:t>
      </w:r>
      <w:r>
        <w:rPr>
          <w:rFonts w:ascii="Arial" w:eastAsia="Calibri" w:hAnsi="Arial" w:cs="Arial"/>
          <w:sz w:val="22"/>
          <w:szCs w:val="22"/>
          <w:lang w:eastAsia="en-US"/>
        </w:rPr>
        <w:t>, nie </w:t>
      </w:r>
      <w:r w:rsidRPr="00DF28DD">
        <w:rPr>
          <w:rFonts w:ascii="Arial" w:eastAsia="Calibri" w:hAnsi="Arial" w:cs="Arial"/>
          <w:sz w:val="22"/>
          <w:szCs w:val="22"/>
          <w:lang w:eastAsia="en-US"/>
        </w:rPr>
        <w:t xml:space="preserve">przekroczy </w:t>
      </w:r>
      <w:r w:rsidR="00FC471E">
        <w:rPr>
          <w:rFonts w:ascii="Arial" w:eastAsia="Calibri" w:hAnsi="Arial" w:cs="Arial"/>
          <w:sz w:val="22"/>
          <w:szCs w:val="22"/>
          <w:lang w:eastAsia="en-US"/>
        </w:rPr>
        <w:t>5</w:t>
      </w:r>
      <w:r>
        <w:rPr>
          <w:rFonts w:ascii="Arial" w:eastAsia="Calibri" w:hAnsi="Arial" w:cs="Arial"/>
          <w:sz w:val="22"/>
          <w:szCs w:val="22"/>
          <w:lang w:eastAsia="en-US"/>
        </w:rPr>
        <w:t>0</w:t>
      </w:r>
      <w:r w:rsidRPr="00DF28DD">
        <w:rPr>
          <w:rFonts w:ascii="Arial" w:eastAsia="Calibri" w:hAnsi="Arial" w:cs="Arial"/>
          <w:sz w:val="22"/>
          <w:szCs w:val="22"/>
          <w:lang w:eastAsia="en-US"/>
        </w:rPr>
        <w:t xml:space="preserve">% </w:t>
      </w:r>
      <w:r>
        <w:rPr>
          <w:rFonts w:ascii="Arial" w:eastAsia="Calibri" w:hAnsi="Arial" w:cs="Arial"/>
          <w:sz w:val="22"/>
          <w:szCs w:val="22"/>
          <w:lang w:eastAsia="en-US"/>
        </w:rPr>
        <w:t xml:space="preserve">Wynagrodzenia netto, o którym mowa </w:t>
      </w:r>
      <w:r w:rsidRPr="0023139B">
        <w:rPr>
          <w:rFonts w:ascii="Arial" w:eastAsia="Calibri" w:hAnsi="Arial" w:cs="Arial"/>
          <w:sz w:val="22"/>
          <w:szCs w:val="22"/>
          <w:lang w:eastAsia="en-US"/>
        </w:rPr>
        <w:t xml:space="preserve">w § 10 ust. 1 pkt 1 Umowy, z zastrzeżeniem, że jeżeli została naliczona kara umowna, o której mowa w ust. 6 pkt 1  (kara za odstąpienie od Umowy </w:t>
      </w:r>
      <w:r w:rsidR="000C739E">
        <w:rPr>
          <w:rFonts w:ascii="Arial" w:eastAsia="Calibri" w:hAnsi="Arial" w:cs="Arial"/>
          <w:sz w:val="22"/>
          <w:szCs w:val="22"/>
          <w:lang w:eastAsia="en-US"/>
        </w:rPr>
        <w:br/>
      </w:r>
      <w:r w:rsidRPr="0023139B">
        <w:rPr>
          <w:rFonts w:ascii="Arial" w:eastAsia="Calibri" w:hAnsi="Arial" w:cs="Arial"/>
          <w:sz w:val="22"/>
          <w:szCs w:val="22"/>
          <w:lang w:eastAsia="en-US"/>
        </w:rPr>
        <w:t xml:space="preserve">z przyczyn leżących po stronie Wykonawcy), to łączna suma naliczonych kar nie przekroczy </w:t>
      </w:r>
      <w:r w:rsidR="00CE795F">
        <w:rPr>
          <w:rFonts w:ascii="Arial" w:eastAsia="Calibri" w:hAnsi="Arial" w:cs="Arial"/>
          <w:sz w:val="22"/>
          <w:szCs w:val="22"/>
          <w:lang w:eastAsia="en-US"/>
        </w:rPr>
        <w:t>6</w:t>
      </w:r>
      <w:r w:rsidRPr="0023139B">
        <w:rPr>
          <w:rFonts w:ascii="Arial" w:eastAsia="Calibri" w:hAnsi="Arial" w:cs="Arial"/>
          <w:sz w:val="22"/>
          <w:szCs w:val="22"/>
          <w:lang w:eastAsia="en-US"/>
        </w:rPr>
        <w:t>0% Wynagrodzenia netto, o którym mowa w § 10 ust. 1 pkt 1</w:t>
      </w:r>
      <w:r w:rsidR="00651111">
        <w:rPr>
          <w:rFonts w:ascii="Arial" w:eastAsia="Calibri" w:hAnsi="Arial" w:cs="Arial"/>
          <w:sz w:val="22"/>
          <w:szCs w:val="22"/>
          <w:lang w:eastAsia="en-US"/>
        </w:rPr>
        <w:t>.</w:t>
      </w:r>
    </w:p>
    <w:p w14:paraId="512D02C6" w14:textId="77777777" w:rsidR="00056FB9" w:rsidRPr="007A06EA" w:rsidRDefault="00FD6CD1" w:rsidP="00724826">
      <w:pPr>
        <w:pStyle w:val="Nagwek1"/>
      </w:pPr>
      <w:r w:rsidRPr="00E03953">
        <w:t>§ 14</w:t>
      </w:r>
    </w:p>
    <w:p w14:paraId="512D02C7" w14:textId="77777777" w:rsidR="00772D03" w:rsidRDefault="00056FB9" w:rsidP="00724826">
      <w:pPr>
        <w:pStyle w:val="Nagwek1"/>
      </w:pPr>
      <w:r w:rsidRPr="007A06EA">
        <w:t>Ubezpieczenie</w:t>
      </w:r>
    </w:p>
    <w:p w14:paraId="59D1C177" w14:textId="77777777" w:rsidR="002F2986" w:rsidRDefault="002F2986" w:rsidP="002F2986"/>
    <w:p w14:paraId="65F4A256" w14:textId="77777777" w:rsidR="002F2986" w:rsidRDefault="002F2986" w:rsidP="002F2986"/>
    <w:p w14:paraId="4D24A6CA" w14:textId="77777777" w:rsidR="002F2986" w:rsidRDefault="002F2986" w:rsidP="002F2986"/>
    <w:p w14:paraId="692CAF90" w14:textId="77777777" w:rsidR="002F2986" w:rsidRPr="007A06EA" w:rsidRDefault="002F2986" w:rsidP="002F2986">
      <w:pPr>
        <w:numPr>
          <w:ilvl w:val="0"/>
          <w:numId w:val="20"/>
        </w:numPr>
        <w:tabs>
          <w:tab w:val="clear" w:pos="720"/>
        </w:tabs>
        <w:spacing w:line="360" w:lineRule="auto"/>
        <w:ind w:left="-284" w:hanging="426"/>
        <w:rPr>
          <w:rFonts w:ascii="Arial" w:hAnsi="Arial" w:cs="Arial"/>
          <w:sz w:val="22"/>
          <w:szCs w:val="22"/>
        </w:rPr>
      </w:pPr>
      <w:r w:rsidRPr="007A06EA">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72582963" w14:textId="77777777" w:rsidR="002F2986" w:rsidRPr="007A06EA" w:rsidRDefault="002F2986" w:rsidP="002F2986">
      <w:pPr>
        <w:pStyle w:val="Tekstpodstawowywcity"/>
        <w:numPr>
          <w:ilvl w:val="0"/>
          <w:numId w:val="21"/>
        </w:numPr>
        <w:spacing w:line="360" w:lineRule="auto"/>
        <w:ind w:left="142"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w:t>
      </w:r>
      <w:proofErr w:type="spellStart"/>
      <w:r w:rsidRPr="007A06EA">
        <w:rPr>
          <w:rFonts w:ascii="Arial" w:hAnsi="Arial" w:cs="Arial"/>
          <w:sz w:val="22"/>
          <w:szCs w:val="22"/>
        </w:rPr>
        <w:t>Ear</w:t>
      </w:r>
      <w:proofErr w:type="spellEnd"/>
      <w:r w:rsidRPr="007A06EA">
        <w:rPr>
          <w:rFonts w:ascii="Arial" w:hAnsi="Arial" w:cs="Arial"/>
          <w:sz w:val="22"/>
          <w:szCs w:val="22"/>
        </w:rPr>
        <w:t xml:space="preserve"> - ubezpieczenie mienia inwestycji),</w:t>
      </w:r>
    </w:p>
    <w:p w14:paraId="3B38A164" w14:textId="77777777" w:rsidR="002F2986" w:rsidRDefault="002F2986" w:rsidP="002F2986">
      <w:pPr>
        <w:pStyle w:val="Tekstpodstawowywcity"/>
        <w:numPr>
          <w:ilvl w:val="0"/>
          <w:numId w:val="21"/>
        </w:numPr>
        <w:spacing w:line="360" w:lineRule="auto"/>
        <w:ind w:left="142" w:hanging="426"/>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(GTPL)</w:t>
      </w:r>
      <w:r>
        <w:rPr>
          <w:rFonts w:ascii="Arial" w:hAnsi="Arial" w:cs="Arial"/>
          <w:sz w:val="22"/>
          <w:szCs w:val="22"/>
        </w:rPr>
        <w:t>,</w:t>
      </w:r>
    </w:p>
    <w:p w14:paraId="06945EDC" w14:textId="77777777" w:rsidR="002F2986" w:rsidRPr="007A06EA" w:rsidRDefault="002F2986" w:rsidP="002F2986">
      <w:pPr>
        <w:pStyle w:val="Tekstpodstawowywcity"/>
        <w:numPr>
          <w:ilvl w:val="0"/>
          <w:numId w:val="21"/>
        </w:numPr>
        <w:spacing w:line="360" w:lineRule="auto"/>
        <w:ind w:left="142" w:hanging="426"/>
        <w:rPr>
          <w:rFonts w:ascii="Arial" w:hAnsi="Arial" w:cs="Arial"/>
          <w:sz w:val="22"/>
          <w:szCs w:val="22"/>
        </w:rPr>
      </w:pPr>
      <w:r>
        <w:rPr>
          <w:rFonts w:ascii="Arial" w:hAnsi="Arial" w:cs="Arial"/>
          <w:sz w:val="22"/>
          <w:szCs w:val="22"/>
        </w:rPr>
        <w:t>ubezpieczenie odpowiedzialności cywilnej projektanta, inżyniera (PI).</w:t>
      </w:r>
    </w:p>
    <w:p w14:paraId="0507D61F" w14:textId="77777777" w:rsidR="002F2986" w:rsidRPr="007A06EA" w:rsidRDefault="002F2986" w:rsidP="002F2986">
      <w:pPr>
        <w:numPr>
          <w:ilvl w:val="0"/>
          <w:numId w:val="20"/>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 / EAR).</w:t>
      </w:r>
    </w:p>
    <w:p w14:paraId="18AE1F95" w14:textId="77777777" w:rsidR="002F2986" w:rsidRPr="007A06EA" w:rsidRDefault="002F2986" w:rsidP="002F2986">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 xml:space="preserve">Wykonawca na własny koszt ubezpieczy w imieniu swoim i na swoją rzecz oraz na rzecz Zamawiającego, podwykonawców wszystkich innych stron zaangażowanych w realizację inwestycji, w zakresie opartym na bazie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w:t>
      </w:r>
      <w:proofErr w:type="spellStart"/>
      <w:r w:rsidRPr="007A06EA">
        <w:rPr>
          <w:rFonts w:ascii="Arial" w:hAnsi="Arial" w:cs="Arial"/>
          <w:sz w:val="22"/>
          <w:szCs w:val="22"/>
        </w:rPr>
        <w:t>construction</w:t>
      </w:r>
      <w:proofErr w:type="spellEnd"/>
      <w:r w:rsidRPr="007A06EA">
        <w:rPr>
          <w:rFonts w:ascii="Arial" w:hAnsi="Arial" w:cs="Arial"/>
          <w:sz w:val="22"/>
          <w:szCs w:val="22"/>
        </w:rPr>
        <w:t xml:space="preserve"> / </w:t>
      </w:r>
      <w:proofErr w:type="spellStart"/>
      <w:r w:rsidRPr="007A06EA">
        <w:rPr>
          <w:rFonts w:ascii="Arial" w:hAnsi="Arial" w:cs="Arial"/>
          <w:sz w:val="22"/>
          <w:szCs w:val="22"/>
        </w:rPr>
        <w:t>ereaction</w:t>
      </w:r>
      <w:proofErr w:type="spellEnd"/>
      <w:r w:rsidRPr="007A06EA">
        <w:rPr>
          <w:rFonts w:ascii="Arial" w:hAnsi="Arial" w:cs="Arial"/>
          <w:sz w:val="22"/>
          <w:szCs w:val="22"/>
        </w:rPr>
        <w:t xml:space="preserve"> </w:t>
      </w:r>
      <w:proofErr w:type="spellStart"/>
      <w:r w:rsidRPr="007A06EA">
        <w:rPr>
          <w:rFonts w:ascii="Arial" w:hAnsi="Arial" w:cs="Arial"/>
          <w:sz w:val="22"/>
          <w:szCs w:val="22"/>
        </w:rPr>
        <w:t>all</w:t>
      </w:r>
      <w:proofErr w:type="spellEnd"/>
      <w:r w:rsidRPr="007A06EA">
        <w:rPr>
          <w:rFonts w:ascii="Arial" w:hAnsi="Arial" w:cs="Arial"/>
          <w:sz w:val="22"/>
          <w:szCs w:val="22"/>
        </w:rPr>
        <w:t xml:space="preserve"> </w:t>
      </w:r>
      <w:proofErr w:type="spellStart"/>
      <w:r w:rsidRPr="007A06EA">
        <w:rPr>
          <w:rFonts w:ascii="Arial" w:hAnsi="Arial" w:cs="Arial"/>
          <w:sz w:val="22"/>
          <w:szCs w:val="22"/>
        </w:rPr>
        <w:t>risks</w:t>
      </w:r>
      <w:proofErr w:type="spellEnd"/>
      <w:r w:rsidRPr="007A06EA">
        <w:rPr>
          <w:rFonts w:ascii="Arial" w:hAnsi="Arial" w:cs="Arial"/>
          <w:sz w:val="22"/>
          <w:szCs w:val="22"/>
        </w:rPr>
        <w:t>),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bez VAT),</w:t>
      </w:r>
    </w:p>
    <w:p w14:paraId="6AFE5312" w14:textId="77777777" w:rsidR="002F2986" w:rsidRPr="007A06EA" w:rsidRDefault="002F2986" w:rsidP="002F2986">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39C5BF5E" w14:textId="77777777" w:rsidR="002F2986" w:rsidRPr="007A06EA" w:rsidRDefault="002F2986" w:rsidP="002F2986">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 xml:space="preserve">Umowa ubezpieczenia będzie dodatkowo gwarantować pełną, w granicach możliwych do uzyskania na rynku, ochronę ubezpieczeniową w zakresie: </w:t>
      </w:r>
    </w:p>
    <w:p w14:paraId="724B4D4A"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4DE10F69"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ryzyka rozruchów i strajków z limitem 1 000 000 PLN na jedno i wszystkie zdarzenia,</w:t>
      </w:r>
    </w:p>
    <w:p w14:paraId="4E190EFA"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ryzyka kradzieży z włamaniem, rabunku, dewastacji,</w:t>
      </w:r>
    </w:p>
    <w:p w14:paraId="326072E0"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3923BDFD"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lastRenderedPageBreak/>
        <w:t xml:space="preserve">ubezpieczenie ryzyka kradzieży zwykłej (tj. kradzieży nie spełniającej znamion kradzieży z włamaniem) z limitem 20 000 PLN na jedno i wszystkie zdarzenia. </w:t>
      </w:r>
    </w:p>
    <w:p w14:paraId="2B3C58BF"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 xml:space="preserve"> ubezpieczenie kosztów uprzątnięcia pozostałości po szkodzie, z limitem minimalnym ponad sumę ubezpieczenia – 30% szkody, minimum 100 000 PLN na zdarzenie. </w:t>
      </w:r>
    </w:p>
    <w:p w14:paraId="452555F4"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okresu przerw/przestojów w inwestycji oraz okresu przedłużenia inwestycji. Minimalny okres trwania każdej z klauzul 90 dni,</w:t>
      </w:r>
    </w:p>
    <w:p w14:paraId="445F3ED1"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 xml:space="preserve">ubezpieczenie prób, rozruchów i testów dla całej inwestycji oraz poszczególnych jej części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objętych polisą  </w:t>
      </w:r>
      <w:r>
        <w:rPr>
          <w:rFonts w:ascii="Arial" w:hAnsi="Arial" w:cs="Arial"/>
          <w:sz w:val="22"/>
          <w:szCs w:val="22"/>
        </w:rPr>
        <w:t>CAR/</w:t>
      </w:r>
      <w:r w:rsidRPr="007A06EA">
        <w:rPr>
          <w:rFonts w:ascii="Arial" w:hAnsi="Arial" w:cs="Arial"/>
          <w:sz w:val="22"/>
          <w:szCs w:val="22"/>
        </w:rPr>
        <w:t xml:space="preserve">EAR na okres czasu wynikający z harmonogramu, </w:t>
      </w:r>
    </w:p>
    <w:p w14:paraId="14F9B537"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 xml:space="preserve"> ubezpieczenie oddanych odcinków Robót (odbiory częściowe), w tym w zakresie szkód nie związanych z Robotami Budowlanymi/montażowymi,</w:t>
      </w:r>
    </w:p>
    <w:p w14:paraId="4AA9B7ED"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 xml:space="preserve"> ubezpieczenie mienia inwestycji podczas transportu z miejsca dostaw/magazynów/producentów na plac budowy z włączeniem szkód podczas załadunku i rozładunku, dostosowane do wartości i rodzaju dostaw objętych kontraktem,</w:t>
      </w:r>
    </w:p>
    <w:p w14:paraId="6C01DABC"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minimalnym 1 000 000 PLN na jedno i wszystkie zdarzenia,</w:t>
      </w:r>
    </w:p>
    <w:p w14:paraId="1E313DC2"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 xml:space="preserve"> ubezpieczenie szkód związanych z błędami projektowymi, wadami materiałowymi odlewniczymi, wadliwym wykonaniem (klauzula 115,200) bez wprowadzania limitu oraz dodatkowo szkód w częściach wadliwych z limitem minimum 1 000 000 PLN na jedno i wszystkie zdarzenia,</w:t>
      </w:r>
    </w:p>
    <w:p w14:paraId="621AFED6"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40AF3CE5"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szkód wyrządzonych umyślne z limitem minimalnym 1 000 000 PLN na jedno i wszystkie zdarzenia,</w:t>
      </w:r>
    </w:p>
    <w:p w14:paraId="1DBFFF46"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69B0F15A" w14:textId="77777777" w:rsidR="002F2986" w:rsidRPr="007A06EA" w:rsidRDefault="002F2986" w:rsidP="002F2986">
      <w:pPr>
        <w:pStyle w:val="Tekstpodstawowywcity"/>
        <w:numPr>
          <w:ilvl w:val="0"/>
          <w:numId w:val="22"/>
        </w:numPr>
        <w:spacing w:line="360" w:lineRule="auto"/>
        <w:ind w:left="426" w:hanging="284"/>
        <w:rPr>
          <w:rFonts w:ascii="Arial" w:hAnsi="Arial" w:cs="Arial"/>
          <w:sz w:val="22"/>
          <w:szCs w:val="22"/>
        </w:rPr>
      </w:pPr>
      <w:r w:rsidRPr="007A06EA">
        <w:rPr>
          <w:rFonts w:ascii="Arial" w:hAnsi="Arial" w:cs="Arial"/>
          <w:sz w:val="22"/>
          <w:szCs w:val="22"/>
        </w:rPr>
        <w:t>ubezpieczenie kosztów lokalizacji miejsca szkody z limitem 100 000 PLN na jedno i wszystkie zdarzenia,</w:t>
      </w:r>
    </w:p>
    <w:p w14:paraId="4427EA21" w14:textId="77777777" w:rsidR="002F2986" w:rsidRPr="007A06EA" w:rsidRDefault="002F2986" w:rsidP="002F2986">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Klauzule restrykcyjne wprowadzone do umowy ubezpieczenia, o ile nie są sprzeczne z 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4A4DC50F" w14:textId="77777777" w:rsidR="002F2986" w:rsidRPr="007A06EA" w:rsidRDefault="002F2986" w:rsidP="002F2986">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lastRenderedPageBreak/>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248DBED2" w14:textId="77777777" w:rsidR="002F2986" w:rsidRPr="007A06EA" w:rsidRDefault="002F2986" w:rsidP="002F2986">
      <w:pPr>
        <w:pStyle w:val="Tekstpodstawowywcity"/>
        <w:numPr>
          <w:ilvl w:val="0"/>
          <w:numId w:val="33"/>
        </w:numPr>
        <w:spacing w:line="360" w:lineRule="auto"/>
        <w:ind w:left="142" w:hanging="426"/>
        <w:rPr>
          <w:rFonts w:ascii="Arial" w:hAnsi="Arial" w:cs="Arial"/>
          <w:sz w:val="22"/>
          <w:szCs w:val="22"/>
        </w:rPr>
      </w:pPr>
      <w:r w:rsidRPr="007A06EA">
        <w:rPr>
          <w:rFonts w:ascii="Arial" w:hAnsi="Arial" w:cs="Arial"/>
          <w:sz w:val="22"/>
          <w:szCs w:val="22"/>
        </w:rPr>
        <w:t xml:space="preserve">Franszyzy redukcyjne / udziały własne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nie mogą być wyższe niż </w:t>
      </w:r>
      <w:r>
        <w:rPr>
          <w:rFonts w:ascii="Arial" w:hAnsi="Arial" w:cs="Arial"/>
          <w:sz w:val="22"/>
          <w:szCs w:val="22"/>
        </w:rPr>
        <w:t>20</w:t>
      </w:r>
      <w:r w:rsidRPr="007A06EA">
        <w:rPr>
          <w:rFonts w:ascii="Arial" w:hAnsi="Arial" w:cs="Arial"/>
          <w:sz w:val="22"/>
          <w:szCs w:val="22"/>
        </w:rPr>
        <w:t xml:space="preserve"> 000 PLN. Dopuszczalna franszyza w wysokości 10% min. </w:t>
      </w:r>
      <w:r>
        <w:rPr>
          <w:rFonts w:ascii="Arial" w:hAnsi="Arial" w:cs="Arial"/>
          <w:sz w:val="22"/>
          <w:szCs w:val="22"/>
        </w:rPr>
        <w:t>20</w:t>
      </w:r>
      <w:r w:rsidRPr="007A06EA">
        <w:rPr>
          <w:rFonts w:ascii="Arial" w:hAnsi="Arial" w:cs="Arial"/>
          <w:sz w:val="22"/>
          <w:szCs w:val="22"/>
        </w:rPr>
        <w:t xml:space="preserve"> 000 zł w stosunku do klauzuli 201 oraz klauzuli szkód w częściach wadliwych.</w:t>
      </w:r>
    </w:p>
    <w:p w14:paraId="6CDE471E" w14:textId="77777777" w:rsidR="002F2986" w:rsidRPr="007A06EA" w:rsidRDefault="002F2986" w:rsidP="002F2986">
      <w:pPr>
        <w:numPr>
          <w:ilvl w:val="0"/>
          <w:numId w:val="20"/>
        </w:numPr>
        <w:tabs>
          <w:tab w:val="clear" w:pos="720"/>
        </w:tabs>
        <w:spacing w:line="360" w:lineRule="auto"/>
        <w:ind w:left="-284" w:hanging="426"/>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265B3905" w14:textId="77777777" w:rsidR="002F2986" w:rsidRPr="007A06EA" w:rsidRDefault="002F2986" w:rsidP="002F2986">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 xml:space="preserve">Umowa ubezpieczenia będzie obejmować odpowiedzialność cywilną deliktową, kontraktową oraz deliktowo-kontraktową z sumą gwarancyjną nie niższą niż </w:t>
      </w:r>
      <w:r w:rsidRPr="004E5F4B">
        <w:rPr>
          <w:rFonts w:ascii="Arial" w:hAnsi="Arial" w:cs="Arial"/>
          <w:sz w:val="22"/>
          <w:szCs w:val="22"/>
        </w:rPr>
        <w:t>4 000 000 PLN</w:t>
      </w:r>
      <w:r w:rsidRPr="007A06EA">
        <w:rPr>
          <w:rFonts w:ascii="Arial" w:hAnsi="Arial" w:cs="Arial"/>
          <w:sz w:val="22"/>
          <w:szCs w:val="22"/>
        </w:rPr>
        <w:t xml:space="preserve"> na jeden i wszystkie wypadki ubezpieczeniowe,</w:t>
      </w:r>
    </w:p>
    <w:p w14:paraId="14A736AE" w14:textId="77777777" w:rsidR="002F2986" w:rsidRPr="007A06EA" w:rsidRDefault="002F2986" w:rsidP="002F2986">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6DE97E16" w14:textId="77777777" w:rsidR="002F2986" w:rsidRPr="007A06EA" w:rsidRDefault="002F2986" w:rsidP="002F2986">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Zamawiający dopuszcza przedstawianie przez Wykonawcę polis ogólnych OC Wykonawcy zawieranych w okresach rocznych pod warunkiem ich nieprzerwanej kontynuacji przez okres wskazany w pkt 2),</w:t>
      </w:r>
    </w:p>
    <w:p w14:paraId="3196F9C5" w14:textId="77777777" w:rsidR="002F2986" w:rsidRPr="007A06EA" w:rsidRDefault="002F2986" w:rsidP="002F2986">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07F8C413"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Ubezpieczenie będzie obejmowało szkody powstałe po przekazaniu Zamawiającemu przedmiotu Robót,</w:t>
      </w:r>
    </w:p>
    <w:p w14:paraId="6D86C7A5"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66A5EE5D"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lastRenderedPageBreak/>
        <w:t>Ubezpieczone będą szkody powstałe wskutek rażącego niedbalstwa. Dodatkowo włączona będzie klauzula obejmująca ochroną ubezpieczeniową winę umyślną z limitem 1 000 000 PLN na jedno i wszystkie zdarzenia,</w:t>
      </w:r>
    </w:p>
    <w:p w14:paraId="06B65582"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w mieniu powierzonym lub przekazanym, wziętym w najem/dzierżawę, będącym w pieczy lub pod nadzorem Ubezpieczonych z limitem 1 000 000 PLN na jedno i wszystkie zdarzenia,</w:t>
      </w:r>
    </w:p>
    <w:p w14:paraId="1BFB0909"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podczas obróbki, czyszczenia, naprawy, demontażu, montażu, zabudowy i tym podobnych prac z limitem 1 000 000 PLN na jedno i wszystkie zdarzenia,</w:t>
      </w:r>
    </w:p>
    <w:p w14:paraId="08966994"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0D5CF4F0"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422D4812"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Ubezpieczenie będzie rozszerzone o odpowiedzialność cywilną pracodawcy z tytułu wypadków przy pracy z limitem odpowiedzialności, minimum 2 000 000 PLN na jeden i wszystkie zdarzenia,</w:t>
      </w:r>
    </w:p>
    <w:p w14:paraId="5E32ACCF"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Ubezpieczenie będzie obejmowało czyste straty finansowe (czyste szkody majątkowe) z limitem odpowiedzialności, co najmniej, 2 000 000 PLN na jeden i wszystkie zdarzenia,</w:t>
      </w:r>
    </w:p>
    <w:p w14:paraId="591C6BF9"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 xml:space="preserve">Ubezpieczone będą szkody wyrządzone w instalacjach (również podziemnych) bądź urządzeniach podczas wykonywania prac lub usług, </w:t>
      </w:r>
    </w:p>
    <w:p w14:paraId="32670314"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podczas rozładunku i załadunku w wysokości 1 000 000 PLN),</w:t>
      </w:r>
    </w:p>
    <w:p w14:paraId="34EDE504"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w środowisku z limitem 2 000 000 PLN,</w:t>
      </w:r>
    </w:p>
    <w:p w14:paraId="2577A09F" w14:textId="77777777" w:rsidR="002F2986" w:rsidRPr="007A06EA" w:rsidRDefault="002F2986" w:rsidP="002F2986">
      <w:pPr>
        <w:pStyle w:val="Tekstpodstawowywcity"/>
        <w:numPr>
          <w:ilvl w:val="0"/>
          <w:numId w:val="24"/>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pod wpływem alkoholu, środków odurzających,</w:t>
      </w:r>
    </w:p>
    <w:p w14:paraId="7959C940" w14:textId="77777777" w:rsidR="002F2986" w:rsidRPr="007A06EA" w:rsidRDefault="002F2986" w:rsidP="002F2986">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048AA61F" w14:textId="77777777" w:rsidR="002F2986" w:rsidRPr="007A06EA" w:rsidRDefault="002F2986" w:rsidP="002F2986">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 xml:space="preserve">W zakresie ubezpieczenia określonym powyżej akceptacja ze strony Zamawiającego - </w:t>
      </w:r>
      <w:proofErr w:type="spellStart"/>
      <w:r w:rsidRPr="007A06EA">
        <w:rPr>
          <w:rFonts w:ascii="Arial" w:hAnsi="Arial" w:cs="Arial"/>
          <w:sz w:val="22"/>
          <w:szCs w:val="22"/>
        </w:rPr>
        <w:t>wyłączeń</w:t>
      </w:r>
      <w:proofErr w:type="spellEnd"/>
      <w:r w:rsidRPr="007A06EA">
        <w:rPr>
          <w:rFonts w:ascii="Arial" w:hAnsi="Arial" w:cs="Arial"/>
          <w:sz w:val="22"/>
          <w:szCs w:val="22"/>
        </w:rPr>
        <w:t>/ograniczeń warunków ochrony ubezpieczenia wprowadzonych do umowy ubezpieczenia (lub zawartych w OWU) - będzie zależała od tego czy ich usunięcie z ubezpieczenia jest możliwe do uzyskania na rynku,</w:t>
      </w:r>
    </w:p>
    <w:p w14:paraId="5613AF21" w14:textId="77777777" w:rsidR="002F2986" w:rsidRPr="007A06EA" w:rsidRDefault="002F2986" w:rsidP="002F2986">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 xml:space="preserve">Franszyza redukcyjna, integralna lub udział własny nie mogą być większe niż </w:t>
      </w:r>
      <w:r>
        <w:rPr>
          <w:rFonts w:ascii="Arial" w:hAnsi="Arial" w:cs="Arial"/>
          <w:sz w:val="22"/>
          <w:szCs w:val="22"/>
        </w:rPr>
        <w:t>2</w:t>
      </w:r>
      <w:r w:rsidRPr="007A06EA">
        <w:rPr>
          <w:rFonts w:ascii="Arial" w:hAnsi="Arial" w:cs="Arial"/>
          <w:sz w:val="22"/>
          <w:szCs w:val="22"/>
        </w:rPr>
        <w:t xml:space="preserve">0 000,00 PLN dla szkód w mieniu, z wyjątkiem czystych strat finansowych oraz klauzul produktowych, dla których można ustanowić franszyzę wg formuły: „10% odszkodowania nie mniej niż </w:t>
      </w:r>
      <w:r>
        <w:rPr>
          <w:rFonts w:ascii="Arial" w:hAnsi="Arial" w:cs="Arial"/>
          <w:sz w:val="22"/>
          <w:szCs w:val="22"/>
        </w:rPr>
        <w:t>20</w:t>
      </w:r>
      <w:r w:rsidRPr="007A06EA">
        <w:rPr>
          <w:rFonts w:ascii="Arial" w:hAnsi="Arial" w:cs="Arial"/>
          <w:sz w:val="22"/>
          <w:szCs w:val="22"/>
        </w:rPr>
        <w:t xml:space="preserve"> 000,00 PLN”. Brak franszyz, udziałów dla szkód osobowych,</w:t>
      </w:r>
    </w:p>
    <w:p w14:paraId="4C3263D9" w14:textId="77777777" w:rsidR="002F2986" w:rsidRPr="007A06EA" w:rsidRDefault="002F2986" w:rsidP="002F2986">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lastRenderedPageBreak/>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442D5406" w14:textId="77777777" w:rsidR="002F2986" w:rsidRPr="007A06EA" w:rsidRDefault="002F2986" w:rsidP="002F2986">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19FD3C01" w14:textId="77777777" w:rsidR="002F2986" w:rsidRPr="00A8723A" w:rsidRDefault="002F2986" w:rsidP="002F2986">
      <w:pPr>
        <w:pStyle w:val="Tekstpodstawowywcity"/>
        <w:numPr>
          <w:ilvl w:val="0"/>
          <w:numId w:val="20"/>
        </w:numPr>
        <w:tabs>
          <w:tab w:val="clear" w:pos="720"/>
          <w:tab w:val="num" w:pos="-426"/>
        </w:tabs>
        <w:spacing w:line="360" w:lineRule="auto"/>
        <w:ind w:left="-284" w:hanging="425"/>
        <w:rPr>
          <w:rFonts w:ascii="Arial" w:eastAsia="Calibri" w:hAnsi="Arial" w:cs="Arial"/>
          <w:sz w:val="22"/>
          <w:szCs w:val="22"/>
        </w:rPr>
      </w:pPr>
      <w:r w:rsidRPr="007A06EA">
        <w:rPr>
          <w:rFonts w:ascii="Arial" w:hAnsi="Arial" w:cs="Arial"/>
          <w:sz w:val="22"/>
          <w:szCs w:val="22"/>
        </w:rPr>
        <w:tab/>
      </w:r>
      <w:r w:rsidRPr="00A8723A">
        <w:rPr>
          <w:rFonts w:ascii="Arial" w:hAnsi="Arial" w:cs="Arial"/>
          <w:sz w:val="22"/>
          <w:szCs w:val="22"/>
        </w:rPr>
        <w:t>Ubezpieczenie</w:t>
      </w:r>
      <w:r w:rsidRPr="00A8723A">
        <w:rPr>
          <w:rFonts w:ascii="Arial" w:eastAsia="Calibri" w:hAnsi="Arial" w:cs="Arial"/>
          <w:sz w:val="22"/>
          <w:szCs w:val="22"/>
        </w:rPr>
        <w:t xml:space="preserve"> odpowiedzialności cywilnej projektanta / podmiotu wykonującego samodzielne funkcje w budownictwie powinno spełniać następujące wymagania:</w:t>
      </w:r>
    </w:p>
    <w:p w14:paraId="22F3B354" w14:textId="77777777" w:rsidR="002F2986" w:rsidRPr="002F2986" w:rsidRDefault="002F2986" w:rsidP="002F2986">
      <w:pPr>
        <w:numPr>
          <w:ilvl w:val="2"/>
          <w:numId w:val="61"/>
        </w:numPr>
        <w:spacing w:before="120" w:line="360" w:lineRule="auto"/>
        <w:ind w:left="142" w:hanging="426"/>
        <w:rPr>
          <w:rFonts w:ascii="Arial" w:hAnsi="Arial" w:cs="Arial"/>
          <w:sz w:val="22"/>
          <w:szCs w:val="22"/>
        </w:rPr>
      </w:pPr>
      <w:r w:rsidRPr="00A8723A">
        <w:rPr>
          <w:rFonts w:ascii="Arial" w:hAnsi="Arial" w:cs="Arial"/>
          <w:sz w:val="22"/>
          <w:szCs w:val="22"/>
        </w:rPr>
        <w:t xml:space="preserve">suma gwarancyjna przewidziana w umowie ubezpieczenia nie może być niższa niż </w:t>
      </w:r>
      <w:r w:rsidRPr="002F2986">
        <w:rPr>
          <w:rFonts w:ascii="Arial" w:hAnsi="Arial" w:cs="Arial"/>
          <w:color w:val="244061"/>
          <w:sz w:val="22"/>
          <w:szCs w:val="22"/>
        </w:rPr>
        <w:t xml:space="preserve">4.000.000,00 PLN </w:t>
      </w:r>
      <w:r w:rsidRPr="002F2986">
        <w:rPr>
          <w:rFonts w:ascii="Arial" w:hAnsi="Arial" w:cs="Arial"/>
          <w:sz w:val="22"/>
          <w:szCs w:val="22"/>
        </w:rPr>
        <w:t>na jedno i wszystkie zdarzenia/wypadki;</w:t>
      </w:r>
    </w:p>
    <w:p w14:paraId="7A33637F" w14:textId="77777777" w:rsidR="002F2986" w:rsidRPr="00A8723A" w:rsidRDefault="002F2986" w:rsidP="002F2986">
      <w:pPr>
        <w:numPr>
          <w:ilvl w:val="2"/>
          <w:numId w:val="61"/>
        </w:numPr>
        <w:spacing w:before="120" w:line="360" w:lineRule="auto"/>
        <w:ind w:left="142" w:right="-3" w:hanging="426"/>
        <w:rPr>
          <w:rFonts w:ascii="Arial" w:hAnsi="Arial" w:cs="Arial"/>
          <w:sz w:val="22"/>
          <w:szCs w:val="22"/>
        </w:rPr>
      </w:pPr>
      <w:r w:rsidRPr="00A8723A">
        <w:rPr>
          <w:rFonts w:ascii="Arial" w:hAnsi="Arial" w:cs="Arial"/>
          <w:sz w:val="22"/>
          <w:szCs w:val="22"/>
        </w:rPr>
        <w:t>ubezpieczenie powinno obejmować wszelkie prace/usługi projektowe, wynikające z pełnienia samodzielnych funkcji w budownictwie / prace, usługi im towarzyszące wykonywane w związku z realizacją Umowy; (w tym m.in. sprawdzanie projektów architektoniczno-budowlanych, sprawowanie nadzoru autorskiego). Za prace/usługi projektowe uważa się wszystkie czynności/składowe, które tworzą ostateczny projekt, są niezbędne dla przygotowania ostatecznego projektu oraz kontroli i nadzoru nad nim;</w:t>
      </w:r>
    </w:p>
    <w:p w14:paraId="207CF201" w14:textId="77777777" w:rsidR="002F2986" w:rsidRPr="00A8723A" w:rsidRDefault="002F2986" w:rsidP="002F2986">
      <w:pPr>
        <w:numPr>
          <w:ilvl w:val="2"/>
          <w:numId w:val="61"/>
        </w:numPr>
        <w:spacing w:before="120" w:line="360" w:lineRule="auto"/>
        <w:ind w:left="142" w:right="-3" w:hanging="426"/>
        <w:rPr>
          <w:rFonts w:ascii="Arial" w:hAnsi="Arial" w:cs="Arial"/>
          <w:sz w:val="22"/>
          <w:szCs w:val="22"/>
        </w:rPr>
      </w:pPr>
      <w:r w:rsidRPr="00A8723A">
        <w:rPr>
          <w:rFonts w:ascii="Arial" w:hAnsi="Arial" w:cs="Arial"/>
          <w:sz w:val="22"/>
          <w:szCs w:val="22"/>
        </w:rPr>
        <w:t>ubezpieczonymi są Wykonawca oraz wszystkie podmioty związane z wykonaniem i realizacją dokumentacji projektowej, umowa będzie wyłączać jakiekolwiek roszczenia regresowe do Zamawiającego;</w:t>
      </w:r>
    </w:p>
    <w:p w14:paraId="745CD55F" w14:textId="77777777" w:rsidR="002F2986" w:rsidRPr="00A8723A" w:rsidRDefault="002F2986" w:rsidP="002F2986">
      <w:pPr>
        <w:numPr>
          <w:ilvl w:val="2"/>
          <w:numId w:val="61"/>
        </w:numPr>
        <w:spacing w:before="120" w:line="360" w:lineRule="auto"/>
        <w:ind w:left="142" w:right="-3" w:hanging="426"/>
        <w:rPr>
          <w:rFonts w:ascii="Arial" w:hAnsi="Arial" w:cs="Arial"/>
          <w:sz w:val="22"/>
          <w:szCs w:val="22"/>
        </w:rPr>
      </w:pPr>
      <w:r w:rsidRPr="00A8723A">
        <w:rPr>
          <w:rFonts w:ascii="Arial" w:hAnsi="Arial" w:cs="Arial"/>
          <w:sz w:val="22"/>
          <w:szCs w:val="22"/>
        </w:rPr>
        <w:t>okres ubezpieczenia rozpocznie się od dnia przystąpienia do wykonywania czynności projektowych jednak nie później niż od dnia zawarcia Umowy i będzie trwał do czasu wykonywania wszelkich prac/usług projektowych związanych z realizacją Umowy. Okres ubezpieczenia musi obejmować okres realizacji inwestycji, dla której przygotowywany jest projekt;</w:t>
      </w:r>
    </w:p>
    <w:p w14:paraId="28728284" w14:textId="77777777" w:rsidR="002F2986" w:rsidRPr="00A8723A" w:rsidRDefault="002F2986" w:rsidP="002F2986">
      <w:pPr>
        <w:numPr>
          <w:ilvl w:val="2"/>
          <w:numId w:val="61"/>
        </w:numPr>
        <w:spacing w:before="120" w:line="360" w:lineRule="auto"/>
        <w:ind w:left="142" w:right="-3" w:hanging="426"/>
        <w:rPr>
          <w:rFonts w:ascii="Arial" w:hAnsi="Arial" w:cs="Arial"/>
          <w:sz w:val="22"/>
          <w:szCs w:val="22"/>
        </w:rPr>
      </w:pPr>
      <w:r w:rsidRPr="00A8723A">
        <w:rPr>
          <w:rFonts w:ascii="Arial" w:hAnsi="Arial" w:cs="Arial"/>
          <w:sz w:val="22"/>
          <w:szCs w:val="22"/>
        </w:rPr>
        <w:t>Zamawiający dopuszcza przedstawianie przez Wykonawcę polis OC Projektanta, Inżyniera zawieranych w okresach rocznych pod warunkiem ich nieprzerwanej kontynuacji przez okres wskazany w pkt 4);</w:t>
      </w:r>
    </w:p>
    <w:p w14:paraId="4C05D619" w14:textId="77777777" w:rsidR="002F2986" w:rsidRPr="00A8723A" w:rsidRDefault="002F2986" w:rsidP="002F2986">
      <w:pPr>
        <w:numPr>
          <w:ilvl w:val="2"/>
          <w:numId w:val="61"/>
        </w:numPr>
        <w:spacing w:before="120" w:line="360" w:lineRule="auto"/>
        <w:ind w:left="142" w:right="-3" w:hanging="426"/>
        <w:rPr>
          <w:rFonts w:ascii="Arial" w:hAnsi="Arial" w:cs="Arial"/>
          <w:sz w:val="22"/>
          <w:szCs w:val="22"/>
        </w:rPr>
      </w:pPr>
      <w:r w:rsidRPr="00A8723A">
        <w:rPr>
          <w:rFonts w:ascii="Arial" w:hAnsi="Arial" w:cs="Arial"/>
          <w:sz w:val="22"/>
          <w:szCs w:val="22"/>
        </w:rPr>
        <w:lastRenderedPageBreak/>
        <w:t>zakres ubezpieczenia: Umowa ubezpieczenia będzie obejmować, odpowiedzialność cywilną Ubezpieczonych - za szkody w mieniu, na osobie oraz czyste straty finansowe wraz z ich następstwami - wynikającą z działania lub zaniechania związanego z realizacją prac/usług projektowych/wykonywania samodzielnych funkcji w budownictwie, w szczególności:</w:t>
      </w:r>
    </w:p>
    <w:p w14:paraId="16F35640" w14:textId="77777777" w:rsidR="002F2986" w:rsidRPr="00A8723A" w:rsidRDefault="002F2986" w:rsidP="002F2986">
      <w:pPr>
        <w:numPr>
          <w:ilvl w:val="2"/>
          <w:numId w:val="60"/>
        </w:numPr>
        <w:spacing w:before="120" w:line="360" w:lineRule="auto"/>
        <w:ind w:left="426" w:right="-3" w:hanging="284"/>
        <w:rPr>
          <w:rFonts w:ascii="Arial" w:hAnsi="Arial" w:cs="Arial"/>
          <w:sz w:val="22"/>
          <w:szCs w:val="22"/>
        </w:rPr>
      </w:pPr>
      <w:r w:rsidRPr="00A8723A">
        <w:rPr>
          <w:rFonts w:ascii="Arial" w:hAnsi="Arial" w:cs="Arial"/>
          <w:sz w:val="22"/>
          <w:szCs w:val="22"/>
        </w:rPr>
        <w:t>ubezpieczenie obejmuje szkody wynikające z niewykonania lub nienależytego wykonania zobowiązania lub szkody wyrządzone czynem niedozwolonym, włączając w to przypadki zbiegu roszczeń,</w:t>
      </w:r>
    </w:p>
    <w:p w14:paraId="10408E93" w14:textId="77777777" w:rsidR="002F2986" w:rsidRPr="00A8723A" w:rsidRDefault="002F2986" w:rsidP="002F2986">
      <w:pPr>
        <w:numPr>
          <w:ilvl w:val="2"/>
          <w:numId w:val="60"/>
        </w:numPr>
        <w:spacing w:before="120" w:line="360" w:lineRule="auto"/>
        <w:ind w:left="426" w:right="-3" w:hanging="284"/>
        <w:rPr>
          <w:rFonts w:ascii="Arial" w:hAnsi="Arial" w:cs="Arial"/>
          <w:sz w:val="22"/>
          <w:szCs w:val="22"/>
        </w:rPr>
      </w:pPr>
      <w:r w:rsidRPr="00A8723A">
        <w:rPr>
          <w:rFonts w:ascii="Arial" w:hAnsi="Arial" w:cs="Arial"/>
          <w:sz w:val="22"/>
          <w:szCs w:val="22"/>
        </w:rPr>
        <w:t>zakres terytorialny, w tym jurysdykcja/właściwość prawa dostosowana jest do uwarunkowań związanych z realizacją Umowy. Polisy powinny zapewniać ochronę wg jurysdykcji i prawa polskiego oraz innych krajów, jeżeli możliwe jest roszczenie w tym zakresie,</w:t>
      </w:r>
    </w:p>
    <w:p w14:paraId="17AA4F28" w14:textId="77777777" w:rsidR="002F2986" w:rsidRPr="00A8723A" w:rsidRDefault="002F2986" w:rsidP="002F2986">
      <w:pPr>
        <w:numPr>
          <w:ilvl w:val="2"/>
          <w:numId w:val="60"/>
        </w:numPr>
        <w:spacing w:before="120" w:line="360" w:lineRule="auto"/>
        <w:ind w:left="426" w:hanging="284"/>
        <w:rPr>
          <w:rFonts w:ascii="Arial" w:hAnsi="Arial" w:cs="Arial"/>
          <w:sz w:val="22"/>
          <w:szCs w:val="22"/>
        </w:rPr>
      </w:pPr>
      <w:r w:rsidRPr="00A8723A">
        <w:rPr>
          <w:rFonts w:ascii="Arial" w:hAnsi="Arial" w:cs="Arial"/>
          <w:sz w:val="22"/>
          <w:szCs w:val="22"/>
        </w:rPr>
        <w:t>ubezpieczenie powinno być oparte na następujących założeniach: Wypadkiem ubezpieczeniowym (momentem decydującym o odpowiedzialności ubezpieczyciela) będzie działanie lub zaniechanie projektanta/osoby wykonującej samodzielne funkcje w budownictwie w okresie ubezpieczenia (uchybienie w sztuce), z którego wynikła szkoda na osobie, w mieniu lub strata finansowa, za którą odpowiedzialny jest projektant/inżynier, zgłaszanie roszczeń zgodne z terminami przedawnienia określonymi w przepisach prawa,</w:t>
      </w:r>
    </w:p>
    <w:p w14:paraId="7BAB7C62" w14:textId="77777777" w:rsidR="002F2986" w:rsidRPr="00A8723A" w:rsidRDefault="002F2986" w:rsidP="002F2986">
      <w:pPr>
        <w:numPr>
          <w:ilvl w:val="2"/>
          <w:numId w:val="60"/>
        </w:numPr>
        <w:spacing w:before="120" w:line="360" w:lineRule="auto"/>
        <w:ind w:left="426" w:right="-3" w:hanging="284"/>
        <w:rPr>
          <w:rFonts w:ascii="Arial" w:hAnsi="Arial" w:cs="Arial"/>
          <w:sz w:val="22"/>
          <w:szCs w:val="22"/>
        </w:rPr>
      </w:pPr>
      <w:r w:rsidRPr="00A8723A">
        <w:rPr>
          <w:rFonts w:ascii="Arial" w:hAnsi="Arial" w:cs="Arial"/>
          <w:sz w:val="22"/>
          <w:szCs w:val="22"/>
        </w:rPr>
        <w:t>ubezpieczenie obejmuje szkody oraz wady w rzeczach zaprojektowanych, wynikające z prac/usług projektowych, w tym koszty usunięcia wady lub koszty przywrócenia do stanu poprzedniego oraz koszty przeprojektowania,</w:t>
      </w:r>
    </w:p>
    <w:p w14:paraId="7CCFA70C" w14:textId="77777777" w:rsidR="002F2986" w:rsidRPr="00A8723A" w:rsidRDefault="002F2986" w:rsidP="002F2986">
      <w:pPr>
        <w:numPr>
          <w:ilvl w:val="2"/>
          <w:numId w:val="60"/>
        </w:numPr>
        <w:spacing w:before="120" w:line="360" w:lineRule="auto"/>
        <w:ind w:left="426" w:hanging="284"/>
        <w:rPr>
          <w:rFonts w:ascii="Arial" w:hAnsi="Arial" w:cs="Arial"/>
          <w:sz w:val="22"/>
          <w:szCs w:val="22"/>
        </w:rPr>
      </w:pPr>
      <w:r w:rsidRPr="00A8723A">
        <w:rPr>
          <w:rFonts w:ascii="Arial" w:hAnsi="Arial" w:cs="Arial"/>
          <w:sz w:val="22"/>
          <w:szCs w:val="22"/>
        </w:rPr>
        <w:t xml:space="preserve"> ubezpieczone będą szkody powstałe wskutek rażącego niedbalstwa. Dodatkowo, o ile będzie to możliwe do uzyskania na rynku włączona będzie klauzula obejmująca ochroną winę umyślną z limitem 500 000 PLN na jedno i wszystkie zdarzenia</w:t>
      </w:r>
    </w:p>
    <w:p w14:paraId="4548637B" w14:textId="77777777" w:rsidR="002F2986" w:rsidRPr="00A8723A" w:rsidRDefault="002F2986" w:rsidP="002F2986">
      <w:pPr>
        <w:numPr>
          <w:ilvl w:val="2"/>
          <w:numId w:val="60"/>
        </w:numPr>
        <w:spacing w:before="120" w:line="360" w:lineRule="auto"/>
        <w:ind w:left="426" w:right="-3" w:hanging="284"/>
        <w:rPr>
          <w:rFonts w:ascii="Arial" w:hAnsi="Arial" w:cs="Arial"/>
          <w:sz w:val="22"/>
          <w:szCs w:val="22"/>
        </w:rPr>
      </w:pPr>
      <w:r w:rsidRPr="00A8723A">
        <w:rPr>
          <w:rFonts w:ascii="Arial" w:hAnsi="Arial" w:cs="Arial"/>
          <w:sz w:val="22"/>
          <w:szCs w:val="22"/>
        </w:rPr>
        <w:t xml:space="preserve"> ubezpieczenie obejmuje tzw. </w:t>
      </w:r>
      <w:proofErr w:type="spellStart"/>
      <w:r w:rsidRPr="00A8723A">
        <w:rPr>
          <w:rFonts w:ascii="Arial" w:hAnsi="Arial" w:cs="Arial"/>
          <w:sz w:val="22"/>
          <w:szCs w:val="22"/>
        </w:rPr>
        <w:t>regresowalne</w:t>
      </w:r>
      <w:proofErr w:type="spellEnd"/>
      <w:r w:rsidRPr="00A8723A">
        <w:rPr>
          <w:rFonts w:ascii="Arial" w:hAnsi="Arial" w:cs="Arial"/>
          <w:sz w:val="22"/>
          <w:szCs w:val="22"/>
        </w:rPr>
        <w:t xml:space="preserve"> kary umowne (tj.: kary umowne obciążające poszkodowanych) z limitem 2 000 000 PLN na jedno i wszystkie zdarzenia,</w:t>
      </w:r>
    </w:p>
    <w:p w14:paraId="051D43B9" w14:textId="77777777" w:rsidR="002F2986" w:rsidRPr="00A8723A" w:rsidRDefault="002F2986" w:rsidP="002F2986">
      <w:pPr>
        <w:numPr>
          <w:ilvl w:val="2"/>
          <w:numId w:val="61"/>
        </w:numPr>
        <w:spacing w:before="120" w:line="360" w:lineRule="auto"/>
        <w:ind w:left="142" w:hanging="567"/>
        <w:rPr>
          <w:rFonts w:ascii="Arial" w:hAnsi="Arial" w:cs="Arial"/>
          <w:sz w:val="22"/>
          <w:szCs w:val="22"/>
        </w:rPr>
      </w:pPr>
      <w:r w:rsidRPr="00A8723A">
        <w:rPr>
          <w:rFonts w:ascii="Arial" w:hAnsi="Arial" w:cs="Arial"/>
          <w:sz w:val="22"/>
          <w:szCs w:val="22"/>
        </w:rPr>
        <w:t xml:space="preserve">w zakresie ubezpieczenia określonym powyżej akceptacja ze strony Zamawiającego - </w:t>
      </w:r>
      <w:proofErr w:type="spellStart"/>
      <w:r w:rsidRPr="00A8723A">
        <w:rPr>
          <w:rFonts w:ascii="Arial" w:hAnsi="Arial" w:cs="Arial"/>
          <w:sz w:val="22"/>
          <w:szCs w:val="22"/>
        </w:rPr>
        <w:t>wyłączeń</w:t>
      </w:r>
      <w:proofErr w:type="spellEnd"/>
      <w:r w:rsidRPr="00A8723A">
        <w:rPr>
          <w:rFonts w:ascii="Arial" w:hAnsi="Arial" w:cs="Arial"/>
          <w:sz w:val="22"/>
          <w:szCs w:val="22"/>
        </w:rPr>
        <w:t>/ograniczeń/warunków ochrony ubezpieczenia wprowadzonych do umowy ubezpieczenia (lub zawartych w OWU) - będzie zależała od tego czy ich usunięcie z umowy ubezpieczenia jest możliwe do uzyskania na rynku,</w:t>
      </w:r>
    </w:p>
    <w:p w14:paraId="4EBBC21C" w14:textId="77777777" w:rsidR="002F2986" w:rsidRPr="00A8723A" w:rsidRDefault="002F2986" w:rsidP="002F2986">
      <w:pPr>
        <w:numPr>
          <w:ilvl w:val="2"/>
          <w:numId w:val="61"/>
        </w:numPr>
        <w:spacing w:before="120" w:line="360" w:lineRule="auto"/>
        <w:ind w:left="142" w:hanging="567"/>
        <w:rPr>
          <w:rFonts w:ascii="Arial" w:hAnsi="Arial" w:cs="Arial"/>
          <w:sz w:val="22"/>
          <w:szCs w:val="22"/>
        </w:rPr>
      </w:pPr>
      <w:r w:rsidRPr="00A8723A">
        <w:rPr>
          <w:rFonts w:ascii="Arial" w:hAnsi="Arial" w:cs="Arial"/>
          <w:sz w:val="22"/>
          <w:szCs w:val="22"/>
        </w:rPr>
        <w:t>franszyza redukcyjna, integralna lub udział własny nie mogą być większe niż 20.000,00 PLN dla szkód w mieniu, z wyjątkiem czystych strat finansowych, dla których można ustanowić franszyzę wg formuły: „10% odszkodowania nie mniej niż 20.000,00 PLN”. Brak franszyz, udziałów dla szkód osobowych,</w:t>
      </w:r>
    </w:p>
    <w:p w14:paraId="141284F7" w14:textId="77777777" w:rsidR="002F2986" w:rsidRPr="00A8723A" w:rsidRDefault="002F2986" w:rsidP="002F2986">
      <w:pPr>
        <w:numPr>
          <w:ilvl w:val="2"/>
          <w:numId w:val="61"/>
        </w:numPr>
        <w:spacing w:before="120" w:line="360" w:lineRule="auto"/>
        <w:ind w:left="142" w:right="-3" w:hanging="567"/>
        <w:rPr>
          <w:rFonts w:ascii="Arial" w:hAnsi="Arial" w:cs="Arial"/>
          <w:sz w:val="22"/>
          <w:szCs w:val="22"/>
        </w:rPr>
      </w:pPr>
      <w:r w:rsidRPr="00A8723A">
        <w:rPr>
          <w:rFonts w:ascii="Arial" w:hAnsi="Arial" w:cs="Arial"/>
          <w:sz w:val="22"/>
          <w:szCs w:val="22"/>
        </w:rPr>
        <w:lastRenderedPageBreak/>
        <w:t>do umowy ubezpieczenia,</w:t>
      </w:r>
      <w:r w:rsidRPr="00A8723A" w:rsidDel="002E6ED6">
        <w:rPr>
          <w:rFonts w:ascii="Arial" w:hAnsi="Arial" w:cs="Arial"/>
          <w:sz w:val="22"/>
          <w:szCs w:val="22"/>
        </w:rPr>
        <w:t xml:space="preserve"> </w:t>
      </w:r>
      <w:r w:rsidRPr="00A8723A">
        <w:rPr>
          <w:rFonts w:ascii="Arial" w:hAnsi="Arial" w:cs="Arial"/>
          <w:sz w:val="22"/>
          <w:szCs w:val="22"/>
        </w:rPr>
        <w:t xml:space="preserve">zostaną wprowadzone inne odpowiednie rozszerzenia ochrony ubezpieczeniowej stosownie do charakteru obejmowanej ochroną Umowy i rodzaju prowadzonych prac/usług, przez które rozumie się: ubezpieczenie szkód wynikających z działań geodety i geologa, ubezpieczenie szkód wynikających z działań innych osób wykonujących samodzielne funkcje w budownictwie związane z przygotowaniem projektu, ubezpieczenie szkód wyrządzonych wskutek drgań, wibracji, osunięcia się i zapadania ziemi jeżeli do ich powstania przyczynił się błąd projektanta objętego polisą OC, </w:t>
      </w:r>
    </w:p>
    <w:p w14:paraId="2583B493" w14:textId="77777777" w:rsidR="002F2986" w:rsidRPr="00A8723A" w:rsidRDefault="002F2986" w:rsidP="002F2986">
      <w:pPr>
        <w:numPr>
          <w:ilvl w:val="2"/>
          <w:numId w:val="61"/>
        </w:numPr>
        <w:spacing w:before="120" w:line="360" w:lineRule="auto"/>
        <w:ind w:left="142" w:hanging="567"/>
        <w:rPr>
          <w:rFonts w:ascii="Arial" w:hAnsi="Arial" w:cs="Arial"/>
          <w:sz w:val="22"/>
          <w:szCs w:val="22"/>
        </w:rPr>
      </w:pPr>
      <w:r w:rsidRPr="00A8723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48B331C3" w14:textId="77777777" w:rsidR="002F2986" w:rsidRPr="007A06EA" w:rsidRDefault="002F2986" w:rsidP="002F2986">
      <w:pPr>
        <w:pStyle w:val="Tekstpodstawowywcity"/>
        <w:numPr>
          <w:ilvl w:val="0"/>
          <w:numId w:val="20"/>
        </w:numPr>
        <w:tabs>
          <w:tab w:val="clear" w:pos="720"/>
        </w:tabs>
        <w:spacing w:line="360" w:lineRule="auto"/>
        <w:ind w:left="-284" w:hanging="425"/>
        <w:rPr>
          <w:rFonts w:ascii="Arial" w:hAnsi="Arial" w:cs="Arial"/>
          <w:sz w:val="22"/>
          <w:szCs w:val="22"/>
          <w:lang w:eastAsia="pl-PL"/>
        </w:rPr>
      </w:pPr>
      <w:r w:rsidRPr="007A06EA">
        <w:rPr>
          <w:rFonts w:ascii="Arial" w:hAnsi="Arial" w:cs="Arial"/>
          <w:sz w:val="22"/>
          <w:szCs w:val="22"/>
          <w:lang w:eastAsia="pl-PL"/>
        </w:rPr>
        <w:t>Umowy u</w:t>
      </w:r>
      <w:r>
        <w:rPr>
          <w:rFonts w:ascii="Arial" w:hAnsi="Arial" w:cs="Arial"/>
          <w:sz w:val="22"/>
          <w:szCs w:val="22"/>
          <w:lang w:eastAsia="pl-PL"/>
        </w:rPr>
        <w:t>bezpieczenia, do przedstawienia</w:t>
      </w:r>
      <w:r w:rsidRPr="007A06EA">
        <w:rPr>
          <w:rFonts w:ascii="Arial" w:hAnsi="Arial" w:cs="Arial"/>
          <w:sz w:val="22"/>
          <w:szCs w:val="22"/>
          <w:lang w:eastAsia="pl-PL"/>
        </w:rPr>
        <w:t xml:space="preserve"> których zobowiązani są na mocy Umowy Wykonawca oraz Podwykonawcy powinny spełniać następujące wymagania:</w:t>
      </w:r>
    </w:p>
    <w:p w14:paraId="1D88CED3" w14:textId="77777777" w:rsidR="002F2986" w:rsidRPr="007A06EA" w:rsidRDefault="002F2986" w:rsidP="002F298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lang w:eastAsia="pl-PL"/>
        </w:rPr>
        <w:t>Poprzez wymóg „ubezpieczenia” rozumie się przedstawienie umów ubezpieczenia oraz związanego nierozerwalnie z nimi serwisu obsługi umów oraz likwidacji szkód związanych z tymi</w:t>
      </w:r>
      <w:r w:rsidRPr="007A06EA">
        <w:rPr>
          <w:rFonts w:ascii="Arial" w:hAnsi="Arial" w:cs="Arial"/>
          <w:sz w:val="22"/>
          <w:szCs w:val="22"/>
        </w:rPr>
        <w:t xml:space="preserve"> umowami na terenie RP, w celu odpowiedniego zabezpieczenia interesów Zamawiającego związanego z realizacją Umowy,</w:t>
      </w:r>
    </w:p>
    <w:p w14:paraId="247324FC" w14:textId="77777777" w:rsidR="002F2986" w:rsidRPr="007A06EA" w:rsidRDefault="002F2986" w:rsidP="002F298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t>
      </w:r>
    </w:p>
    <w:p w14:paraId="705E9117" w14:textId="77777777" w:rsidR="002F2986" w:rsidRPr="007A06EA" w:rsidRDefault="002F2986" w:rsidP="002F298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76F10C60" w14:textId="77777777" w:rsidR="002F2986" w:rsidRPr="007A06EA" w:rsidRDefault="002F2986" w:rsidP="002F298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 xml:space="preserve">Zamawiający, niezależnie od obowiązku dostarczenia dokumentacji określonej w pkt 2), uprawniony jest do weryfikacji przesłanej dokumentacji ubezpieczeniowej. W przypadku, w którym przesłane dokumenty nie spełniają wymogów ubezpieczeniowych zawartych w Umowie </w:t>
      </w:r>
      <w:r w:rsidRPr="007A06EA">
        <w:rPr>
          <w:rFonts w:ascii="Arial" w:hAnsi="Arial" w:cs="Arial"/>
          <w:sz w:val="22"/>
          <w:szCs w:val="22"/>
        </w:rPr>
        <w:lastRenderedPageBreak/>
        <w:t xml:space="preserve">Zamawiający zgłosi swoje uwagi oraz wyznaczy Wykonawcy jednorazowo dodatkowe </w:t>
      </w:r>
      <w:r>
        <w:rPr>
          <w:rFonts w:ascii="Arial" w:hAnsi="Arial" w:cs="Arial"/>
          <w:sz w:val="22"/>
          <w:szCs w:val="22"/>
        </w:rPr>
        <w:t>10</w:t>
      </w:r>
      <w:r w:rsidRPr="007A06EA">
        <w:rPr>
          <w:rFonts w:ascii="Arial" w:hAnsi="Arial" w:cs="Arial"/>
          <w:sz w:val="22"/>
          <w:szCs w:val="22"/>
        </w:rPr>
        <w:t xml:space="preserve">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14:paraId="1874A3CE" w14:textId="77777777" w:rsidR="002F2986" w:rsidRPr="007A06EA" w:rsidRDefault="002F2986" w:rsidP="002F298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t>Zamawiający poinformuje Wykonawcę, iż przejmuje gestię ubezpieczeniową w zakresie umów ubezpieczenia, które nie spełniają wymogów ubezpieczeniowych zawartych w Umowie,</w:t>
      </w:r>
    </w:p>
    <w:p w14:paraId="4DBCE316" w14:textId="77777777" w:rsidR="002F2986" w:rsidRPr="007A06EA" w:rsidRDefault="002F2986" w:rsidP="002F298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t xml:space="preserve">Przejęcie gestii ubezpieczeniowej, o której mowa w ust. </w:t>
      </w:r>
      <w:r>
        <w:rPr>
          <w:rFonts w:ascii="Arial" w:hAnsi="Arial" w:cs="Arial"/>
          <w:sz w:val="22"/>
          <w:szCs w:val="22"/>
        </w:rPr>
        <w:t>5</w:t>
      </w:r>
      <w:r w:rsidRPr="007A06EA">
        <w:rPr>
          <w:rFonts w:ascii="Arial" w:hAnsi="Arial" w:cs="Arial"/>
          <w:sz w:val="22"/>
          <w:szCs w:val="22"/>
        </w:rPr>
        <w:t xml:space="preserve"> pkt 4) lit. a) oznacza przejęcie na koszt Wykonawcy procesu przygotowania dokumentów ubezpieczeniowych</w:t>
      </w:r>
      <w:r w:rsidRPr="00A8723A">
        <w:rPr>
          <w:rFonts w:ascii="Arial" w:hAnsi="Arial" w:cs="Arial"/>
          <w:sz w:val="22"/>
          <w:szCs w:val="22"/>
        </w:rPr>
        <w:t xml:space="preserve"> </w:t>
      </w:r>
      <w:r>
        <w:rPr>
          <w:rFonts w:ascii="Arial" w:hAnsi="Arial" w:cs="Arial"/>
          <w:sz w:val="22"/>
          <w:szCs w:val="22"/>
        </w:rPr>
        <w:t>spełniających wymogi określone niniejszym paragrafem,</w:t>
      </w:r>
      <w:r w:rsidRPr="007A06EA">
        <w:rPr>
          <w:rFonts w:ascii="Arial" w:hAnsi="Arial" w:cs="Arial"/>
          <w:sz w:val="22"/>
          <w:szCs w:val="22"/>
        </w:rPr>
        <w:t xml:space="preserve"> w tym negocjowanie warunków ubezpieczenia i przygotowanie dokumentów umów ubezpieczenia, w których Ubezpieczającym, czyli stroną zobowiązaną do podpisania umowy ubezpieczenia oraz płatnikiem składki pozostanie Wykonawca,</w:t>
      </w:r>
    </w:p>
    <w:p w14:paraId="6260A73F" w14:textId="77777777" w:rsidR="002F2986" w:rsidRPr="007A06EA" w:rsidRDefault="002F2986" w:rsidP="002F298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t xml:space="preserve">Wykonawca, w terminie 3 dni od powzięcia informacji, o której mowa w ust. </w:t>
      </w:r>
      <w:r>
        <w:rPr>
          <w:rFonts w:ascii="Arial" w:hAnsi="Arial" w:cs="Arial"/>
          <w:sz w:val="22"/>
          <w:szCs w:val="22"/>
        </w:rPr>
        <w:t>5</w:t>
      </w:r>
      <w:r w:rsidRPr="007A06EA">
        <w:rPr>
          <w:rFonts w:ascii="Arial" w:hAnsi="Arial" w:cs="Arial"/>
          <w:sz w:val="22"/>
          <w:szCs w:val="22"/>
        </w:rPr>
        <w:t xml:space="preserve"> pkt 4) lit. a) udzieli i doręczy brokerowi ubezpieczeniowemu Zamawiającego, jednorazowe zlecenie brokerskie </w:t>
      </w:r>
      <w:r>
        <w:rPr>
          <w:rFonts w:ascii="Arial" w:hAnsi="Arial" w:cs="Arial"/>
          <w:sz w:val="22"/>
          <w:szCs w:val="22"/>
        </w:rPr>
        <w:t xml:space="preserve">na wyłączność </w:t>
      </w:r>
      <w:r w:rsidRPr="007A06EA">
        <w:rPr>
          <w:rFonts w:ascii="Arial" w:hAnsi="Arial" w:cs="Arial"/>
          <w:sz w:val="22"/>
          <w:szCs w:val="22"/>
        </w:rPr>
        <w:t>do przygotowania dokumentów ubezpieczeniowych, w tym negocjowania warunków ubezpieczenia zgodnych z wymogami ubezpieczeniowymi wskazanymi w Umowie,</w:t>
      </w:r>
    </w:p>
    <w:p w14:paraId="30FCF713" w14:textId="77777777" w:rsidR="002F2986" w:rsidRPr="007A06EA" w:rsidRDefault="002F2986" w:rsidP="002F298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t xml:space="preserve">W przypadku, w którym zlecenie, o którym mowa w ust. </w:t>
      </w:r>
      <w:r>
        <w:rPr>
          <w:rFonts w:ascii="Arial" w:hAnsi="Arial" w:cs="Arial"/>
          <w:sz w:val="22"/>
          <w:szCs w:val="22"/>
        </w:rPr>
        <w:t>5</w:t>
      </w:r>
      <w:r w:rsidRPr="007A06EA">
        <w:rPr>
          <w:rFonts w:ascii="Arial" w:hAnsi="Arial" w:cs="Arial"/>
          <w:sz w:val="22"/>
          <w:szCs w:val="22"/>
        </w:rPr>
        <w:t xml:space="preserve"> pkt 4) lit. c) nie zostało udzielone lub zostało udzielone nieskutecznie albo nie zostało doręczone, strony ustalają, że zlecenie to wynika wprost z Umowy i zostało udzielone z chwilą jej podpisania,</w:t>
      </w:r>
    </w:p>
    <w:p w14:paraId="739F6FE9" w14:textId="77777777" w:rsidR="002F2986" w:rsidRPr="007A06EA" w:rsidRDefault="002F2986" w:rsidP="002F2986">
      <w:pPr>
        <w:pStyle w:val="Tekstpodstawowywcity"/>
        <w:numPr>
          <w:ilvl w:val="0"/>
          <w:numId w:val="26"/>
        </w:numPr>
        <w:spacing w:line="360" w:lineRule="auto"/>
        <w:ind w:left="426" w:hanging="284"/>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14:paraId="46953FF2" w14:textId="77777777" w:rsidR="002F2986" w:rsidRPr="007A06EA" w:rsidRDefault="002F2986" w:rsidP="002F298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 xml:space="preserve">Żadne prace/usługi nie mogą być wykonane przed dostarczeniem dokumentacji ubezpieczeniowej przez Wykonawcę w terminie określonym w ust. </w:t>
      </w:r>
      <w:r>
        <w:rPr>
          <w:rFonts w:ascii="Arial" w:hAnsi="Arial" w:cs="Arial"/>
          <w:sz w:val="22"/>
          <w:szCs w:val="22"/>
        </w:rPr>
        <w:t>5</w:t>
      </w:r>
      <w:r w:rsidRPr="007A06EA">
        <w:rPr>
          <w:rFonts w:ascii="Arial" w:hAnsi="Arial" w:cs="Arial"/>
          <w:sz w:val="22"/>
          <w:szCs w:val="22"/>
        </w:rPr>
        <w:t xml:space="preserve"> pkt 2),</w:t>
      </w:r>
    </w:p>
    <w:p w14:paraId="66C2FBF5" w14:textId="77777777" w:rsidR="002F2986" w:rsidRPr="007A06EA" w:rsidRDefault="002F2986" w:rsidP="002F298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6148C60F" w14:textId="77777777" w:rsidR="002F2986" w:rsidRPr="007A06EA" w:rsidRDefault="002F2986" w:rsidP="002F2986">
      <w:pPr>
        <w:pStyle w:val="Tekstpodstawowywcity"/>
        <w:numPr>
          <w:ilvl w:val="0"/>
          <w:numId w:val="25"/>
        </w:numPr>
        <w:spacing w:line="360" w:lineRule="auto"/>
        <w:ind w:left="142" w:hanging="426"/>
        <w:rPr>
          <w:rFonts w:ascii="Arial" w:hAnsi="Arial" w:cs="Arial"/>
          <w:sz w:val="22"/>
          <w:szCs w:val="22"/>
        </w:rPr>
      </w:pPr>
      <w:r w:rsidRPr="007A06EA">
        <w:rPr>
          <w:rFonts w:ascii="Arial" w:hAnsi="Arial" w:cs="Arial"/>
          <w:sz w:val="22"/>
          <w:szCs w:val="22"/>
        </w:rPr>
        <w:lastRenderedPageBreak/>
        <w:t>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3FE32868" w14:textId="77777777" w:rsidR="002F2986" w:rsidRDefault="002F2986" w:rsidP="002F2986"/>
    <w:p w14:paraId="26496E31" w14:textId="77777777" w:rsidR="002F2986" w:rsidRDefault="002F2986" w:rsidP="002F2986"/>
    <w:p w14:paraId="4831552A" w14:textId="77777777" w:rsidR="002F2986" w:rsidRDefault="002F2986" w:rsidP="002F2986"/>
    <w:p w14:paraId="4E673A19" w14:textId="77777777" w:rsidR="002F2986" w:rsidRPr="002F2986" w:rsidRDefault="002F2986" w:rsidP="002F2986"/>
    <w:p w14:paraId="512D0319" w14:textId="77777777" w:rsidR="00056FB9" w:rsidRPr="007A06EA" w:rsidRDefault="00FD6CD1" w:rsidP="00724826">
      <w:pPr>
        <w:pStyle w:val="Nagwek1"/>
      </w:pPr>
      <w:r>
        <w:t>§ 15</w:t>
      </w:r>
    </w:p>
    <w:p w14:paraId="512D031A" w14:textId="77777777" w:rsidR="00056FB9" w:rsidRPr="007A06EA" w:rsidRDefault="00056FB9" w:rsidP="00724826">
      <w:pPr>
        <w:pStyle w:val="Nagwek1"/>
      </w:pPr>
      <w:r w:rsidRPr="007A06EA">
        <w:t>Zabezpiecz</w:t>
      </w:r>
      <w:r w:rsidR="00F06350">
        <w:t>enie należytego wykonania Umowy</w:t>
      </w:r>
    </w:p>
    <w:p w14:paraId="512D031B" w14:textId="42667671" w:rsidR="00070E6B" w:rsidRPr="00636CCC" w:rsidRDefault="00D40546" w:rsidP="0066133B">
      <w:pPr>
        <w:pStyle w:val="Tekstpodstawowywcity"/>
        <w:numPr>
          <w:ilvl w:val="0"/>
          <w:numId w:val="31"/>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wniósł skutecznie na rzecz Zamawiającego zabezpieczenie należytego wykonania Umowy</w:t>
      </w:r>
      <w:r w:rsidR="00C27C97">
        <w:rPr>
          <w:rFonts w:ascii="Arial" w:hAnsi="Arial" w:cs="Arial"/>
          <w:sz w:val="22"/>
          <w:szCs w:val="22"/>
        </w:rPr>
        <w:t>, zgodnie z postanowieniami SWZ,</w:t>
      </w:r>
      <w:r w:rsidRPr="007A06EA">
        <w:rPr>
          <w:rFonts w:ascii="Arial" w:hAnsi="Arial" w:cs="Arial"/>
          <w:sz w:val="22"/>
          <w:szCs w:val="22"/>
        </w:rPr>
        <w:t xml:space="preserve"> w wysokości </w:t>
      </w:r>
      <w:r w:rsidR="000E3FC4">
        <w:rPr>
          <w:rFonts w:ascii="Arial" w:hAnsi="Arial" w:cs="Arial"/>
          <w:sz w:val="22"/>
          <w:szCs w:val="22"/>
        </w:rPr>
        <w:t>5</w:t>
      </w:r>
      <w:r w:rsidRPr="007A06EA">
        <w:rPr>
          <w:rFonts w:ascii="Arial" w:hAnsi="Arial" w:cs="Arial"/>
          <w:sz w:val="22"/>
          <w:szCs w:val="22"/>
        </w:rPr>
        <w:t xml:space="preserve">% maksymalnej kwoty Wynagrodzenia brutto, o której jest mowa w </w:t>
      </w:r>
      <w:r w:rsidRPr="00636CCC">
        <w:rPr>
          <w:rFonts w:ascii="Arial" w:hAnsi="Arial" w:cs="Arial"/>
          <w:sz w:val="22"/>
          <w:szCs w:val="22"/>
        </w:rPr>
        <w:t xml:space="preserve">§ </w:t>
      </w:r>
      <w:r w:rsidR="005B5C95" w:rsidRPr="00636CCC">
        <w:rPr>
          <w:rFonts w:ascii="Arial" w:hAnsi="Arial" w:cs="Arial"/>
          <w:sz w:val="22"/>
          <w:szCs w:val="22"/>
        </w:rPr>
        <w:t>10</w:t>
      </w:r>
      <w:r w:rsidRPr="00636CCC">
        <w:rPr>
          <w:rFonts w:ascii="Arial" w:hAnsi="Arial" w:cs="Arial"/>
          <w:sz w:val="22"/>
          <w:szCs w:val="22"/>
        </w:rPr>
        <w:t xml:space="preserve"> ust. 1 pkt </w:t>
      </w:r>
      <w:r w:rsidR="006975D2" w:rsidRPr="00636CCC">
        <w:rPr>
          <w:rFonts w:ascii="Arial" w:hAnsi="Arial" w:cs="Arial"/>
          <w:sz w:val="22"/>
          <w:szCs w:val="22"/>
        </w:rPr>
        <w:t xml:space="preserve">3 </w:t>
      </w:r>
      <w:r w:rsidRPr="007A06EA">
        <w:rPr>
          <w:rFonts w:ascii="Arial" w:hAnsi="Arial" w:cs="Arial"/>
          <w:sz w:val="22"/>
          <w:szCs w:val="22"/>
        </w:rPr>
        <w:t>Umowy, czyli kwotę</w:t>
      </w:r>
      <w:r w:rsidRPr="00636CCC">
        <w:rPr>
          <w:rFonts w:ascii="Arial" w:hAnsi="Arial" w:cs="Arial"/>
          <w:sz w:val="22"/>
          <w:szCs w:val="22"/>
        </w:rPr>
        <w:t>: ________</w:t>
      </w:r>
      <w:r w:rsidR="00E233B8" w:rsidRPr="00636CCC">
        <w:rPr>
          <w:rFonts w:ascii="Arial" w:hAnsi="Arial" w:cs="Arial"/>
          <w:sz w:val="22"/>
          <w:szCs w:val="22"/>
        </w:rPr>
        <w:t xml:space="preserve"> </w:t>
      </w:r>
      <w:r w:rsidRPr="00636CCC">
        <w:rPr>
          <w:rFonts w:ascii="Arial" w:hAnsi="Arial" w:cs="Arial"/>
          <w:sz w:val="22"/>
          <w:szCs w:val="22"/>
        </w:rPr>
        <w:t>PLN (słownie: ________ złotych).</w:t>
      </w:r>
    </w:p>
    <w:p w14:paraId="512D031C" w14:textId="75434BE4" w:rsidR="00DB7891" w:rsidRPr="007A06EA" w:rsidRDefault="00C9721D" w:rsidP="0066133B">
      <w:pPr>
        <w:pStyle w:val="Tekstpodstawowywcity"/>
        <w:suppressAutoHyphens w:val="0"/>
        <w:spacing w:line="360" w:lineRule="auto"/>
        <w:ind w:left="-284" w:firstLine="0"/>
        <w:rPr>
          <w:rFonts w:ascii="Arial" w:hAnsi="Arial" w:cs="Arial"/>
          <w:sz w:val="22"/>
          <w:szCs w:val="22"/>
        </w:rPr>
      </w:pPr>
      <w:r w:rsidRPr="00AE1CCA">
        <w:rPr>
          <w:rFonts w:ascii="Arial" w:hAnsi="Arial" w:cs="Arial"/>
          <w:sz w:val="22"/>
          <w:szCs w:val="22"/>
        </w:rPr>
        <w:t>Zmiana formy zabezpieczenia należytego wykonania Umowy nie stanowi zmiany Umowy.</w:t>
      </w:r>
    </w:p>
    <w:p w14:paraId="512D031D" w14:textId="37BA9BA2" w:rsidR="005B5C95" w:rsidRDefault="005B5C95" w:rsidP="0066133B">
      <w:pPr>
        <w:pStyle w:val="Tekstpodstawowywcity"/>
        <w:numPr>
          <w:ilvl w:val="0"/>
          <w:numId w:val="31"/>
        </w:numPr>
        <w:suppressAutoHyphens w:val="0"/>
        <w:spacing w:line="360" w:lineRule="auto"/>
        <w:ind w:left="-284" w:hanging="425"/>
        <w:rPr>
          <w:rFonts w:ascii="Arial" w:hAnsi="Arial" w:cs="Arial"/>
          <w:sz w:val="22"/>
          <w:szCs w:val="22"/>
        </w:rPr>
      </w:pPr>
      <w:r w:rsidRPr="005B5C95">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Zabezpieczenie należytego wykonania Umowy będzie obowiązywało w okresie o 30 dni dłuższym od dnia wykonania Umowy i uznania przez Zamawiającego za należycie wykonaną. Zabezpieczenie roszczeń z tytułu rękojmi za wady i gwarancji w kwocie 30% wartości zabezpieczenia należytego wykonania Umowy będzie obowiązywało w okresie o 15 dni dłuższym niż termin rękojmi lub gwarancji w zależności, który z terminów nastąpi później.</w:t>
      </w:r>
    </w:p>
    <w:p w14:paraId="512D031E" w14:textId="1F126AD4" w:rsidR="00070E6B" w:rsidRPr="005B5C95" w:rsidRDefault="005B5C95" w:rsidP="0066133B">
      <w:pPr>
        <w:pStyle w:val="Tekstpodstawowywcity"/>
        <w:numPr>
          <w:ilvl w:val="0"/>
          <w:numId w:val="31"/>
        </w:numPr>
        <w:suppressAutoHyphens w:val="0"/>
        <w:spacing w:line="360" w:lineRule="auto"/>
        <w:ind w:left="-284" w:hanging="425"/>
        <w:rPr>
          <w:rFonts w:ascii="Arial" w:hAnsi="Arial" w:cs="Arial"/>
          <w:sz w:val="22"/>
          <w:szCs w:val="22"/>
        </w:rPr>
      </w:pPr>
      <w:r w:rsidRPr="00AE1CCA">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AE1CCA">
        <w:rPr>
          <w:rFonts w:ascii="Arial" w:hAnsi="Arial" w:cs="Arial"/>
          <w:iCs/>
          <w:sz w:val="22"/>
          <w:szCs w:val="22"/>
        </w:rPr>
        <w:t xml:space="preserve">Wykonawca zobowiązany jest wnieść przedłużone albo nowe zabezpieczenie należytego wykonania Umowy </w:t>
      </w:r>
      <w:r w:rsidRPr="00AE1CCA">
        <w:rPr>
          <w:rFonts w:ascii="Arial" w:hAnsi="Arial" w:cs="Arial"/>
          <w:sz w:val="22"/>
          <w:szCs w:val="22"/>
        </w:rPr>
        <w:t>odpowiadające dotychczasowemu zabezpieczeniu</w:t>
      </w:r>
      <w:r w:rsidRPr="00AE1CCA">
        <w:rPr>
          <w:rFonts w:ascii="Arial" w:hAnsi="Arial" w:cs="Arial"/>
          <w:iCs/>
          <w:sz w:val="22"/>
          <w:szCs w:val="22"/>
        </w:rPr>
        <w:t xml:space="preserve"> najpóźniej na 30 dni przed wygaśnięciem dotychczasowego zabezpieczenia, zapewniając jego ciągłość, ważność i wykonalność zgodnie z ustępami powyżej. </w:t>
      </w:r>
      <w:r w:rsidR="000C739E">
        <w:rPr>
          <w:rFonts w:ascii="Arial" w:hAnsi="Arial" w:cs="Arial"/>
          <w:iCs/>
          <w:sz w:val="22"/>
          <w:szCs w:val="22"/>
        </w:rPr>
        <w:br/>
      </w:r>
      <w:r w:rsidRPr="00AE1CCA">
        <w:rPr>
          <w:rFonts w:ascii="Arial" w:hAnsi="Arial" w:cs="Arial"/>
          <w:iCs/>
          <w:sz w:val="22"/>
          <w:szCs w:val="22"/>
        </w:rPr>
        <w:t xml:space="preserve">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w:t>
      </w:r>
      <w:r w:rsidRPr="00AE1CCA">
        <w:rPr>
          <w:rFonts w:ascii="Arial" w:hAnsi="Arial" w:cs="Arial"/>
          <w:iCs/>
          <w:sz w:val="22"/>
          <w:szCs w:val="22"/>
        </w:rPr>
        <w:lastRenderedPageBreak/>
        <w:t>później niż w ostatnim dniu ważności dotychczasowego zabezpieczenia. Przedłużone lub nowe zabezpieczenie powinno</w:t>
      </w:r>
      <w:r w:rsidRPr="00AE1CCA">
        <w:rPr>
          <w:rFonts w:ascii="Arial" w:hAnsi="Arial" w:cs="Arial"/>
          <w:b/>
          <w:bCs/>
          <w:iCs/>
          <w:sz w:val="22"/>
          <w:szCs w:val="22"/>
        </w:rPr>
        <w:t xml:space="preserve"> </w:t>
      </w:r>
      <w:r w:rsidRPr="00AE1CCA">
        <w:rPr>
          <w:rFonts w:ascii="Arial" w:hAnsi="Arial" w:cs="Arial"/>
          <w:bCs/>
          <w:iCs/>
          <w:sz w:val="22"/>
          <w:szCs w:val="22"/>
        </w:rPr>
        <w:t>być zgodne z postanowieniami</w:t>
      </w:r>
      <w:r w:rsidRPr="00AE1CCA">
        <w:rPr>
          <w:rFonts w:ascii="Arial" w:hAnsi="Arial" w:cs="Arial"/>
          <w:b/>
          <w:bCs/>
          <w:iCs/>
          <w:sz w:val="22"/>
          <w:szCs w:val="22"/>
        </w:rPr>
        <w:t xml:space="preserve"> </w:t>
      </w:r>
      <w:r w:rsidRPr="00AE1CCA">
        <w:rPr>
          <w:rFonts w:ascii="Arial" w:hAnsi="Arial" w:cs="Arial"/>
          <w:iCs/>
          <w:sz w:val="22"/>
          <w:szCs w:val="22"/>
        </w:rPr>
        <w:t>SWZ, w tym Umowy</w:t>
      </w:r>
      <w:r w:rsidR="00056FB9" w:rsidRPr="005B5C95">
        <w:rPr>
          <w:rFonts w:ascii="Arial" w:hAnsi="Arial" w:cs="Arial"/>
          <w:sz w:val="22"/>
          <w:szCs w:val="22"/>
        </w:rPr>
        <w:t xml:space="preserve">. </w:t>
      </w:r>
    </w:p>
    <w:p w14:paraId="512D031F" w14:textId="60EA87A7" w:rsidR="00070E6B" w:rsidRPr="004E55C2" w:rsidRDefault="005B5C95" w:rsidP="0066133B">
      <w:pPr>
        <w:pStyle w:val="Tekstpodstawowywcity"/>
        <w:numPr>
          <w:ilvl w:val="0"/>
          <w:numId w:val="31"/>
        </w:numPr>
        <w:suppressAutoHyphens w:val="0"/>
        <w:spacing w:line="360" w:lineRule="auto"/>
        <w:ind w:left="-284" w:hanging="425"/>
        <w:rPr>
          <w:rFonts w:ascii="Arial" w:hAnsi="Arial" w:cs="Arial"/>
          <w:i/>
          <w:sz w:val="22"/>
          <w:szCs w:val="22"/>
        </w:rPr>
      </w:pPr>
      <w:r w:rsidRPr="005B5C95">
        <w:rPr>
          <w:rFonts w:ascii="Arial" w:hAnsi="Arial" w:cs="Arial"/>
          <w:sz w:val="22"/>
          <w:szCs w:val="22"/>
        </w:rPr>
        <w:t xml:space="preserve">Zamawiający zwróci Wykonawcy zabezpieczenie należytego wykonania Umowy w wysokości 70% w ciągu 30 dni od dnia wykonania </w:t>
      </w:r>
      <w:r w:rsidR="006C46D6">
        <w:rPr>
          <w:rFonts w:ascii="Arial" w:hAnsi="Arial" w:cs="Arial"/>
          <w:sz w:val="22"/>
          <w:szCs w:val="22"/>
        </w:rPr>
        <w:t xml:space="preserve">należycie </w:t>
      </w:r>
      <w:r w:rsidRPr="005B5C95">
        <w:rPr>
          <w:rFonts w:ascii="Arial" w:hAnsi="Arial" w:cs="Arial"/>
          <w:sz w:val="22"/>
          <w:szCs w:val="22"/>
        </w:rPr>
        <w:t>przedmiotu Umowy, potwierdzone</w:t>
      </w:r>
      <w:r w:rsidR="006C46D6">
        <w:rPr>
          <w:rFonts w:ascii="Arial" w:hAnsi="Arial" w:cs="Arial"/>
          <w:sz w:val="22"/>
          <w:szCs w:val="22"/>
        </w:rPr>
        <w:t>go</w:t>
      </w:r>
      <w:r w:rsidRPr="005B5C95">
        <w:rPr>
          <w:rFonts w:ascii="Arial" w:hAnsi="Arial" w:cs="Arial"/>
          <w:sz w:val="22"/>
          <w:szCs w:val="22"/>
        </w:rPr>
        <w:t xml:space="preserve"> proto</w:t>
      </w:r>
      <w:r w:rsidR="003421AE">
        <w:rPr>
          <w:rFonts w:ascii="Arial" w:hAnsi="Arial" w:cs="Arial"/>
          <w:sz w:val="22"/>
          <w:szCs w:val="22"/>
        </w:rPr>
        <w:t>kołem odbioru końcowego</w:t>
      </w:r>
      <w:r w:rsidRPr="005B5C95">
        <w:rPr>
          <w:rFonts w:ascii="Arial" w:hAnsi="Arial" w:cs="Arial"/>
          <w:sz w:val="22"/>
          <w:szCs w:val="22"/>
        </w:rPr>
        <w:t xml:space="preserve">. Pozostała część w wysokości 30% zabezpieczenia należytego wykonania Umowy pozostanie na zabezpieczenie roszczeń </w:t>
      </w:r>
      <w:r w:rsidR="006C46D6">
        <w:rPr>
          <w:rFonts w:ascii="Arial" w:hAnsi="Arial" w:cs="Arial"/>
          <w:sz w:val="22"/>
          <w:szCs w:val="22"/>
        </w:rPr>
        <w:t xml:space="preserve">powstałych w okresie </w:t>
      </w:r>
      <w:r w:rsidRPr="005B5C95">
        <w:rPr>
          <w:rFonts w:ascii="Arial" w:hAnsi="Arial" w:cs="Arial"/>
          <w:sz w:val="22"/>
          <w:szCs w:val="22"/>
        </w:rPr>
        <w:t>rękojmi za wady i gwarancji i zostanie zwrócona nie później niż w 15 dniu po upływie okresu rękojmi za wady lub gwarancji, w zależności od tego, który z tych terminów upłynie później, pod warunkiem usunięcia wszystkich wad</w:t>
      </w:r>
      <w:r w:rsidR="006C46D6" w:rsidRPr="006C46D6">
        <w:rPr>
          <w:rFonts w:ascii="Arial" w:hAnsi="Arial" w:cs="Arial"/>
          <w:sz w:val="22"/>
          <w:szCs w:val="22"/>
        </w:rPr>
        <w:t xml:space="preserve"> </w:t>
      </w:r>
      <w:r w:rsidR="006C46D6">
        <w:rPr>
          <w:rFonts w:ascii="Arial" w:hAnsi="Arial" w:cs="Arial"/>
          <w:sz w:val="22"/>
          <w:szCs w:val="22"/>
        </w:rPr>
        <w:t>potwierdzonych protokołem odbioru potwierdzającym usunięcie wad</w:t>
      </w:r>
      <w:r>
        <w:rPr>
          <w:rFonts w:ascii="Arial" w:hAnsi="Arial" w:cs="Arial"/>
          <w:sz w:val="22"/>
          <w:szCs w:val="22"/>
        </w:rPr>
        <w:t>.</w:t>
      </w:r>
    </w:p>
    <w:p w14:paraId="512D0320" w14:textId="1FE841F0" w:rsidR="004E55C2" w:rsidRPr="007A06EA" w:rsidRDefault="004E55C2" w:rsidP="0066133B">
      <w:pPr>
        <w:pStyle w:val="Tekstpodstawowywcity"/>
        <w:numPr>
          <w:ilvl w:val="0"/>
          <w:numId w:val="31"/>
        </w:numPr>
        <w:suppressAutoHyphens w:val="0"/>
        <w:spacing w:line="360" w:lineRule="auto"/>
        <w:ind w:left="-284" w:hanging="425"/>
        <w:rPr>
          <w:rFonts w:ascii="Arial" w:hAnsi="Arial" w:cs="Arial"/>
          <w:i/>
          <w:sz w:val="22"/>
          <w:szCs w:val="22"/>
        </w:rPr>
      </w:pPr>
      <w:r w:rsidRPr="007A06EA">
        <w:rPr>
          <w:rFonts w:ascii="Arial" w:hAnsi="Arial" w:cs="Arial"/>
          <w:sz w:val="22"/>
          <w:szCs w:val="22"/>
        </w:rPr>
        <w:t xml:space="preserve">W </w:t>
      </w:r>
      <w:r w:rsidRPr="004102B2">
        <w:rPr>
          <w:rFonts w:ascii="Arial" w:hAnsi="Arial" w:cs="Arial"/>
          <w:sz w:val="22"/>
          <w:szCs w:val="22"/>
        </w:rPr>
        <w:t xml:space="preserve">przypadku zmiany (zwiększenia lub zmniejszenia) wysokości </w:t>
      </w:r>
      <w:r w:rsidRPr="004102B2">
        <w:rPr>
          <w:rFonts w:ascii="Arial" w:hAnsi="Arial" w:cs="Arial"/>
          <w:sz w:val="22"/>
          <w:szCs w:val="22"/>
          <w:lang w:eastAsia="pl-PL"/>
        </w:rPr>
        <w:t xml:space="preserve">Wynagrodzenia, o którym mowa </w:t>
      </w:r>
      <w:r w:rsidR="000E3FC4">
        <w:rPr>
          <w:rFonts w:ascii="Arial" w:hAnsi="Arial" w:cs="Arial"/>
          <w:sz w:val="22"/>
          <w:szCs w:val="22"/>
          <w:lang w:eastAsia="pl-PL"/>
        </w:rPr>
        <w:br/>
      </w:r>
      <w:r w:rsidRPr="004102B2">
        <w:rPr>
          <w:rFonts w:ascii="Arial" w:hAnsi="Arial" w:cs="Arial"/>
          <w:sz w:val="22"/>
          <w:szCs w:val="22"/>
          <w:lang w:eastAsia="pl-PL"/>
        </w:rPr>
        <w:t>w § 10 ust. 1 pkt 3</w:t>
      </w:r>
      <w:r w:rsidRPr="00184877">
        <w:rPr>
          <w:rFonts w:ascii="Arial" w:hAnsi="Arial" w:cs="Arial"/>
          <w:sz w:val="22"/>
          <w:szCs w:val="22"/>
          <w:lang w:eastAsia="pl-PL"/>
        </w:rPr>
        <w:t xml:space="preserve"> Umowy, wartość</w:t>
      </w:r>
      <w:r w:rsidRPr="007A06EA">
        <w:rPr>
          <w:rFonts w:ascii="Arial" w:hAnsi="Arial" w:cs="Arial"/>
          <w:sz w:val="22"/>
          <w:szCs w:val="22"/>
        </w:rPr>
        <w:t xml:space="preserve"> zabezpieczenia należytego wykonania Umowy</w:t>
      </w:r>
      <w:r>
        <w:rPr>
          <w:rFonts w:ascii="Arial" w:hAnsi="Arial" w:cs="Arial"/>
          <w:sz w:val="22"/>
          <w:szCs w:val="22"/>
        </w:rPr>
        <w:t xml:space="preserve">, o którym mowa </w:t>
      </w:r>
      <w:r w:rsidR="000E3FC4">
        <w:rPr>
          <w:rFonts w:ascii="Arial" w:hAnsi="Arial" w:cs="Arial"/>
          <w:sz w:val="22"/>
          <w:szCs w:val="22"/>
        </w:rPr>
        <w:br/>
      </w:r>
      <w:r>
        <w:rPr>
          <w:rFonts w:ascii="Arial" w:hAnsi="Arial" w:cs="Arial"/>
          <w:sz w:val="22"/>
          <w:szCs w:val="22"/>
        </w:rPr>
        <w:t>w ust. 1 pozostaje bez zmiany.</w:t>
      </w:r>
    </w:p>
    <w:p w14:paraId="512D0321" w14:textId="77777777" w:rsidR="00056FB9" w:rsidRPr="007A06EA" w:rsidRDefault="00056FB9" w:rsidP="00724826">
      <w:pPr>
        <w:pStyle w:val="Nagwek1"/>
        <w:rPr>
          <w:highlight w:val="yellow"/>
        </w:rPr>
      </w:pPr>
      <w:r w:rsidRPr="007A06EA">
        <w:t>§ 1</w:t>
      </w:r>
      <w:r w:rsidR="00FD6CD1">
        <w:t>6</w:t>
      </w:r>
    </w:p>
    <w:p w14:paraId="512D0322" w14:textId="0F2FA7E5" w:rsidR="00056FB9" w:rsidRPr="007A06EA" w:rsidRDefault="00056FB9" w:rsidP="00724826">
      <w:pPr>
        <w:pStyle w:val="Nagwek1"/>
      </w:pPr>
      <w:r w:rsidRPr="007A06EA">
        <w:t>Własność intelektualna</w:t>
      </w:r>
    </w:p>
    <w:p w14:paraId="512D0323" w14:textId="47C6BAC9" w:rsidR="00056FB9" w:rsidRPr="007A06EA" w:rsidRDefault="00056FB9" w:rsidP="00FE5408">
      <w:pPr>
        <w:pStyle w:val="Tekstpodstawowywcity"/>
        <w:numPr>
          <w:ilvl w:val="0"/>
          <w:numId w:val="38"/>
        </w:numPr>
        <w:tabs>
          <w:tab w:val="clear" w:pos="360"/>
          <w:tab w:val="num" w:pos="0"/>
        </w:tabs>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W przypadku, kiedy w wyniku realizacji Umowy powstanie utwór </w:t>
      </w:r>
      <w:r w:rsidR="00B16732">
        <w:rPr>
          <w:rFonts w:ascii="Arial" w:hAnsi="Arial" w:cs="Arial"/>
          <w:sz w:val="22"/>
          <w:szCs w:val="22"/>
        </w:rPr>
        <w:t xml:space="preserve">: </w:t>
      </w:r>
      <w:r w:rsidR="004102B2">
        <w:rPr>
          <w:rFonts w:ascii="Arial" w:hAnsi="Arial" w:cs="Arial"/>
          <w:sz w:val="22"/>
          <w:szCs w:val="22"/>
        </w:rPr>
        <w:t xml:space="preserve">Dokumentacja </w:t>
      </w:r>
      <w:r w:rsidR="00762B35">
        <w:rPr>
          <w:rFonts w:ascii="Arial" w:hAnsi="Arial" w:cs="Arial"/>
          <w:sz w:val="22"/>
          <w:szCs w:val="22"/>
        </w:rPr>
        <w:t>projektowa</w:t>
      </w:r>
      <w:r w:rsidRPr="007A06EA">
        <w:rPr>
          <w:rFonts w:ascii="Arial" w:hAnsi="Arial" w:cs="Arial"/>
          <w:sz w:val="22"/>
          <w:szCs w:val="22"/>
        </w:rPr>
        <w:t xml:space="preserve"> (dalej: „</w:t>
      </w:r>
      <w:r w:rsidRPr="007A06EA">
        <w:rPr>
          <w:rFonts w:ascii="Arial" w:hAnsi="Arial" w:cs="Arial"/>
          <w:b/>
          <w:sz w:val="22"/>
          <w:szCs w:val="22"/>
        </w:rPr>
        <w:t>Utwór</w:t>
      </w:r>
      <w:r w:rsidRPr="007A06EA">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512D0324"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512D0325"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512D0326"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512D0327"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512D0328"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512D0329" w14:textId="77777777" w:rsidR="00056FB9" w:rsidRPr="007A06EA" w:rsidRDefault="00056FB9" w:rsidP="0066133B">
      <w:pPr>
        <w:pStyle w:val="Tekstpodstawowywcity"/>
        <w:numPr>
          <w:ilvl w:val="1"/>
          <w:numId w:val="28"/>
        </w:numPr>
        <w:suppressAutoHyphens w:val="0"/>
        <w:spacing w:line="360" w:lineRule="auto"/>
        <w:ind w:left="142"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512D032A" w14:textId="77777777" w:rsidR="00056FB9" w:rsidRPr="007A06EA" w:rsidRDefault="00056FB9" w:rsidP="00FE5408">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512D032B" w14:textId="77777777" w:rsidR="00056FB9" w:rsidRPr="007A06EA" w:rsidRDefault="00056FB9" w:rsidP="00FE5408">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12D032C" w14:textId="77777777" w:rsidR="00056FB9" w:rsidRPr="007A06EA" w:rsidRDefault="00056FB9" w:rsidP="00FE5408">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512D032D" w14:textId="77777777" w:rsidR="00056FB9" w:rsidRPr="007A06EA" w:rsidRDefault="00056FB9" w:rsidP="00FE5408">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512D032E" w14:textId="77777777" w:rsidR="00056FB9" w:rsidRPr="007A06EA" w:rsidRDefault="00056FB9" w:rsidP="00FE5408">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Zamawiający uprawniony jest do dokonywania tłumaczeń i adaptacji Utworu oraz wykorzystywania opracowań Utworu</w:t>
      </w:r>
      <w:r w:rsidR="00493599">
        <w:rPr>
          <w:rFonts w:ascii="Arial" w:hAnsi="Arial" w:cs="Arial"/>
          <w:sz w:val="22"/>
          <w:szCs w:val="22"/>
        </w:rPr>
        <w:t xml:space="preserve"> (zależne prawa autorskie)</w:t>
      </w:r>
      <w:r w:rsidRPr="007A06EA">
        <w:rPr>
          <w:rFonts w:ascii="Arial" w:hAnsi="Arial" w:cs="Arial"/>
          <w:sz w:val="22"/>
          <w:szCs w:val="22"/>
        </w:rPr>
        <w:t>.</w:t>
      </w:r>
    </w:p>
    <w:p w14:paraId="512D032F" w14:textId="2D61D921" w:rsidR="00056FB9" w:rsidRPr="007A06EA" w:rsidRDefault="00056FB9" w:rsidP="00FE5408">
      <w:pPr>
        <w:pStyle w:val="Tekstpodstawowywcity"/>
        <w:numPr>
          <w:ilvl w:val="0"/>
          <w:numId w:val="38"/>
        </w:numPr>
        <w:suppressAutoHyphens w:val="0"/>
        <w:spacing w:line="360" w:lineRule="auto"/>
        <w:ind w:left="-284" w:hanging="425"/>
        <w:rPr>
          <w:rFonts w:ascii="Arial" w:hAnsi="Arial" w:cs="Arial"/>
          <w:b/>
          <w:bCs/>
          <w:sz w:val="22"/>
          <w:szCs w:val="22"/>
        </w:rPr>
      </w:pPr>
      <w:r w:rsidRPr="007A06EA">
        <w:rPr>
          <w:rFonts w:ascii="Arial" w:hAnsi="Arial" w:cs="Arial"/>
          <w:sz w:val="22"/>
          <w:szCs w:val="22"/>
        </w:rPr>
        <w:t xml:space="preserve">Odstąpienie przez Zamawiającego od umowy w trybie określonym przepisami </w:t>
      </w:r>
      <w:r w:rsidR="00E4097C">
        <w:rPr>
          <w:rFonts w:ascii="Arial" w:hAnsi="Arial" w:cs="Arial"/>
          <w:sz w:val="22"/>
          <w:szCs w:val="22"/>
        </w:rPr>
        <w:t>K</w:t>
      </w:r>
      <w:r w:rsidRPr="007A06EA">
        <w:rPr>
          <w:rFonts w:ascii="Arial" w:hAnsi="Arial" w:cs="Arial"/>
          <w:sz w:val="22"/>
          <w:szCs w:val="22"/>
        </w:rPr>
        <w:t xml:space="preserve">odeksu cywilnego albo w trybie przewidzianym w </w:t>
      </w:r>
      <w:r w:rsidRPr="00762B35">
        <w:rPr>
          <w:rFonts w:ascii="Arial" w:hAnsi="Arial" w:cs="Arial"/>
          <w:sz w:val="22"/>
          <w:szCs w:val="22"/>
        </w:rPr>
        <w:t xml:space="preserve">§ </w:t>
      </w:r>
      <w:r w:rsidR="00B21625" w:rsidRPr="00762B35">
        <w:rPr>
          <w:rFonts w:ascii="Arial" w:hAnsi="Arial" w:cs="Arial"/>
          <w:sz w:val="22"/>
          <w:szCs w:val="22"/>
        </w:rPr>
        <w:t xml:space="preserve">20 </w:t>
      </w:r>
      <w:r w:rsidRPr="00762B35">
        <w:rPr>
          <w:rFonts w:ascii="Arial" w:hAnsi="Arial" w:cs="Arial"/>
          <w:sz w:val="22"/>
          <w:szCs w:val="22"/>
        </w:rPr>
        <w:t>ust. 2</w:t>
      </w:r>
      <w:r w:rsidRPr="007A06EA">
        <w:rPr>
          <w:rFonts w:ascii="Arial" w:hAnsi="Arial" w:cs="Arial"/>
          <w:sz w:val="22"/>
          <w:szCs w:val="22"/>
        </w:rPr>
        <w:t xml:space="preserve"> Umowy, nie będzie miało wpływu na skuteczność nabycia przez Zamawiającego praw, o których mowa w ustępach powyższych.</w:t>
      </w:r>
    </w:p>
    <w:p w14:paraId="512D0330" w14:textId="77777777" w:rsidR="00056FB9" w:rsidRPr="007A06EA" w:rsidRDefault="00056FB9" w:rsidP="00FE5408">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512D0331"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12D0332"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512D0333"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512D0334"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512D0335" w14:textId="77777777" w:rsidR="00056FB9" w:rsidRPr="007A06EA" w:rsidRDefault="00056FB9" w:rsidP="0066133B">
      <w:pPr>
        <w:pStyle w:val="Tekstpodstawowywcity"/>
        <w:numPr>
          <w:ilvl w:val="1"/>
          <w:numId w:val="29"/>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512D0336" w14:textId="77777777" w:rsidR="00056FB9" w:rsidRPr="007A06EA" w:rsidRDefault="00056FB9" w:rsidP="00FE5408">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512D0337" w14:textId="20990C67" w:rsidR="00056FB9" w:rsidRPr="007A06EA" w:rsidRDefault="00056FB9" w:rsidP="00FE5408">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t>
      </w:r>
      <w:r w:rsidR="000C739E">
        <w:rPr>
          <w:rFonts w:ascii="Arial" w:hAnsi="Arial" w:cs="Arial"/>
          <w:sz w:val="22"/>
          <w:szCs w:val="22"/>
        </w:rPr>
        <w:br/>
      </w:r>
      <w:r w:rsidRPr="007A06EA">
        <w:rPr>
          <w:rFonts w:ascii="Arial" w:hAnsi="Arial" w:cs="Arial"/>
          <w:sz w:val="22"/>
          <w:szCs w:val="22"/>
        </w:rPr>
        <w:t xml:space="preserve">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512D0338" w14:textId="77777777" w:rsidR="00056FB9" w:rsidRPr="007A06EA" w:rsidRDefault="00056FB9" w:rsidP="0066133B">
      <w:pPr>
        <w:pStyle w:val="Tekstpodstawowywcity"/>
        <w:numPr>
          <w:ilvl w:val="1"/>
          <w:numId w:val="30"/>
        </w:numPr>
        <w:suppressAutoHyphens w:val="0"/>
        <w:spacing w:line="360" w:lineRule="auto"/>
        <w:ind w:left="142"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512D0339" w14:textId="77777777" w:rsidR="00056FB9" w:rsidRPr="007A06EA" w:rsidRDefault="00056FB9" w:rsidP="0066133B">
      <w:pPr>
        <w:pStyle w:val="Tekstpodstawowywcity"/>
        <w:numPr>
          <w:ilvl w:val="1"/>
          <w:numId w:val="30"/>
        </w:numPr>
        <w:suppressAutoHyphens w:val="0"/>
        <w:spacing w:line="360" w:lineRule="auto"/>
        <w:ind w:left="142"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2D033A" w14:textId="77777777" w:rsidR="00056FB9" w:rsidRPr="007A06EA" w:rsidRDefault="00056FB9" w:rsidP="0066133B">
      <w:pPr>
        <w:pStyle w:val="Tekstpodstawowywcity"/>
        <w:numPr>
          <w:ilvl w:val="1"/>
          <w:numId w:val="30"/>
        </w:numPr>
        <w:suppressAutoHyphens w:val="0"/>
        <w:spacing w:line="360" w:lineRule="auto"/>
        <w:ind w:left="142"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12D0340" w14:textId="54492F09" w:rsidR="00D32483" w:rsidRPr="00977E17" w:rsidRDefault="00056FB9" w:rsidP="00977E17">
      <w:pPr>
        <w:pStyle w:val="Tekstpodstawowywcity"/>
        <w:numPr>
          <w:ilvl w:val="0"/>
          <w:numId w:val="38"/>
        </w:numPr>
        <w:suppressAutoHyphens w:val="0"/>
        <w:spacing w:line="360" w:lineRule="auto"/>
        <w:ind w:left="-284" w:hanging="425"/>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r w:rsidR="00493599">
        <w:rPr>
          <w:rFonts w:ascii="Arial" w:hAnsi="Arial" w:cs="Arial"/>
          <w:sz w:val="22"/>
          <w:szCs w:val="22"/>
        </w:rPr>
        <w:t>, jak również za prawa zależne autorskie do Utworu</w:t>
      </w:r>
      <w:r w:rsidRPr="007A06EA">
        <w:rPr>
          <w:rFonts w:ascii="Arial" w:hAnsi="Arial" w:cs="Arial"/>
          <w:sz w:val="22"/>
          <w:szCs w:val="22"/>
        </w:rPr>
        <w:t>.</w:t>
      </w:r>
    </w:p>
    <w:p w14:paraId="512D0341" w14:textId="77777777" w:rsidR="00056FB9" w:rsidRPr="007A06EA" w:rsidRDefault="00FD6CD1" w:rsidP="00724826">
      <w:pPr>
        <w:pStyle w:val="Nagwek1"/>
      </w:pPr>
      <w:r>
        <w:t>§ 17</w:t>
      </w:r>
    </w:p>
    <w:p w14:paraId="512D0342" w14:textId="77777777" w:rsidR="00056FB9" w:rsidRPr="007A06EA" w:rsidRDefault="00056FB9" w:rsidP="00724826">
      <w:pPr>
        <w:pStyle w:val="Nagwek1"/>
      </w:pPr>
      <w:r w:rsidRPr="007A06EA">
        <w:t>Poufność informacji</w:t>
      </w:r>
    </w:p>
    <w:p w14:paraId="512D0343" w14:textId="77777777" w:rsidR="00056FB9" w:rsidRPr="00977E17" w:rsidRDefault="00056FB9" w:rsidP="0066133B">
      <w:pPr>
        <w:pStyle w:val="Tekstpodstawowywcity"/>
        <w:numPr>
          <w:ilvl w:val="0"/>
          <w:numId w:val="27"/>
        </w:numPr>
        <w:suppressAutoHyphens w:val="0"/>
        <w:spacing w:line="360" w:lineRule="auto"/>
        <w:ind w:left="-284" w:hanging="425"/>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 xml:space="preserve">realizacją Umowy, których ujawnienie mogłoby </w:t>
      </w:r>
      <w:r w:rsidRPr="00977E17">
        <w:rPr>
          <w:rFonts w:ascii="Arial" w:hAnsi="Arial" w:cs="Arial"/>
          <w:sz w:val="22"/>
          <w:szCs w:val="22"/>
        </w:rPr>
        <w:t>narazić drugą Stronę na szkodę majątkową lub niemajątkową</w:t>
      </w:r>
      <w:r w:rsidR="004E7B84" w:rsidRPr="00977E17">
        <w:rPr>
          <w:rFonts w:ascii="Arial" w:hAnsi="Arial" w:cs="Arial"/>
          <w:sz w:val="22"/>
          <w:szCs w:val="22"/>
        </w:rPr>
        <w:t>.</w:t>
      </w:r>
    </w:p>
    <w:p w14:paraId="512D0344" w14:textId="77777777" w:rsidR="00056FB9" w:rsidRPr="00977E17" w:rsidRDefault="00056FB9" w:rsidP="0066133B">
      <w:pPr>
        <w:pStyle w:val="Tekstpodstawowywcity"/>
        <w:numPr>
          <w:ilvl w:val="0"/>
          <w:numId w:val="27"/>
        </w:numPr>
        <w:suppressAutoHyphens w:val="0"/>
        <w:spacing w:line="360" w:lineRule="auto"/>
        <w:ind w:left="-284" w:hanging="425"/>
        <w:rPr>
          <w:rFonts w:ascii="Arial" w:hAnsi="Arial" w:cs="Arial"/>
          <w:sz w:val="22"/>
          <w:szCs w:val="22"/>
        </w:rPr>
      </w:pPr>
      <w:r w:rsidRPr="00977E17">
        <w:rPr>
          <w:rFonts w:ascii="Arial" w:hAnsi="Arial" w:cs="Arial"/>
          <w:sz w:val="22"/>
          <w:szCs w:val="22"/>
        </w:rPr>
        <w:t xml:space="preserve">Wykorzystanie </w:t>
      </w:r>
      <w:r w:rsidR="004E7B84" w:rsidRPr="00977E17">
        <w:rPr>
          <w:rFonts w:ascii="Arial" w:hAnsi="Arial" w:cs="Arial"/>
          <w:sz w:val="22"/>
          <w:szCs w:val="22"/>
        </w:rPr>
        <w:t>I</w:t>
      </w:r>
      <w:r w:rsidRPr="00977E17">
        <w:rPr>
          <w:rFonts w:ascii="Arial" w:hAnsi="Arial" w:cs="Arial"/>
          <w:sz w:val="22"/>
          <w:szCs w:val="22"/>
        </w:rPr>
        <w:t xml:space="preserve">nformacji, o których mowa w ust. 1 w innych celach, niż określonych w Umowie, jak również ich publikacja, nie </w:t>
      </w:r>
      <w:r w:rsidR="00BD3608" w:rsidRPr="00977E17">
        <w:rPr>
          <w:rFonts w:ascii="Arial" w:hAnsi="Arial" w:cs="Arial"/>
          <w:sz w:val="22"/>
          <w:szCs w:val="22"/>
        </w:rPr>
        <w:t xml:space="preserve">jest </w:t>
      </w:r>
      <w:r w:rsidRPr="00977E17">
        <w:rPr>
          <w:rFonts w:ascii="Arial" w:hAnsi="Arial" w:cs="Arial"/>
          <w:sz w:val="22"/>
          <w:szCs w:val="22"/>
        </w:rPr>
        <w:t>dopuszczalne bez uprzedniej pisemnej zgody drugiej ze Stron.</w:t>
      </w:r>
    </w:p>
    <w:p w14:paraId="512D0345" w14:textId="77777777" w:rsidR="00056FB9" w:rsidRPr="00977E17" w:rsidRDefault="00056FB9" w:rsidP="0066133B">
      <w:pPr>
        <w:pStyle w:val="Tekstpodstawowywcity"/>
        <w:numPr>
          <w:ilvl w:val="0"/>
          <w:numId w:val="27"/>
        </w:numPr>
        <w:suppressAutoHyphens w:val="0"/>
        <w:spacing w:line="360" w:lineRule="auto"/>
        <w:ind w:left="-284" w:hanging="425"/>
        <w:rPr>
          <w:rFonts w:ascii="Arial" w:hAnsi="Arial" w:cs="Arial"/>
          <w:sz w:val="22"/>
          <w:szCs w:val="22"/>
        </w:rPr>
      </w:pPr>
      <w:r w:rsidRPr="00977E17">
        <w:rPr>
          <w:rFonts w:ascii="Arial" w:hAnsi="Arial" w:cs="Arial"/>
          <w:sz w:val="22"/>
          <w:szCs w:val="22"/>
        </w:rPr>
        <w:t xml:space="preserve">Obowiązek określony w ust. 1 nie dotyczy </w:t>
      </w:r>
      <w:r w:rsidR="004E7B84" w:rsidRPr="00977E17">
        <w:rPr>
          <w:rFonts w:ascii="Arial" w:hAnsi="Arial" w:cs="Arial"/>
          <w:sz w:val="22"/>
          <w:szCs w:val="22"/>
        </w:rPr>
        <w:t>I</w:t>
      </w:r>
      <w:r w:rsidRPr="00977E17">
        <w:rPr>
          <w:rFonts w:ascii="Arial" w:hAnsi="Arial" w:cs="Arial"/>
          <w:sz w:val="22"/>
          <w:szCs w:val="22"/>
        </w:rPr>
        <w:t xml:space="preserve">nformacji powszechnie znanych oraz udostępnienia </w:t>
      </w:r>
      <w:r w:rsidR="004E7B84" w:rsidRPr="00977E17">
        <w:rPr>
          <w:rFonts w:ascii="Arial" w:hAnsi="Arial" w:cs="Arial"/>
          <w:sz w:val="22"/>
          <w:szCs w:val="22"/>
        </w:rPr>
        <w:t>I</w:t>
      </w:r>
      <w:r w:rsidRPr="00977E17">
        <w:rPr>
          <w:rFonts w:ascii="Arial" w:hAnsi="Arial" w:cs="Arial"/>
          <w:sz w:val="22"/>
          <w:szCs w:val="22"/>
        </w:rPr>
        <w:t>nformacji na podstawie bezwzględnie obowiązujących przepisów prawa.</w:t>
      </w:r>
    </w:p>
    <w:p w14:paraId="512D0346" w14:textId="77777777" w:rsidR="00056FB9" w:rsidRPr="007A06EA" w:rsidRDefault="00056FB9" w:rsidP="0066133B">
      <w:pPr>
        <w:pStyle w:val="Tekstpodstawowywcity"/>
        <w:numPr>
          <w:ilvl w:val="0"/>
          <w:numId w:val="27"/>
        </w:numPr>
        <w:suppressAutoHyphens w:val="0"/>
        <w:spacing w:line="360" w:lineRule="auto"/>
        <w:ind w:left="-284" w:hanging="425"/>
        <w:rPr>
          <w:rFonts w:ascii="Arial" w:hAnsi="Arial" w:cs="Arial"/>
          <w:sz w:val="22"/>
          <w:szCs w:val="22"/>
        </w:rPr>
      </w:pPr>
      <w:r w:rsidRPr="00977E17">
        <w:rPr>
          <w:rFonts w:ascii="Arial" w:hAnsi="Arial" w:cs="Arial"/>
          <w:sz w:val="22"/>
          <w:szCs w:val="22"/>
        </w:rPr>
        <w:t xml:space="preserve">Wykonawca dołoży należytej staranności, aby zapobiec ujawnieniu lub korzystaniu przez osoby trzecie z </w:t>
      </w:r>
      <w:r w:rsidR="004E7B84" w:rsidRPr="00977E17">
        <w:rPr>
          <w:rFonts w:ascii="Arial" w:hAnsi="Arial" w:cs="Arial"/>
          <w:sz w:val="22"/>
          <w:szCs w:val="22"/>
        </w:rPr>
        <w:t>I</w:t>
      </w:r>
      <w:r w:rsidRPr="00977E17">
        <w:rPr>
          <w:rFonts w:ascii="Arial" w:hAnsi="Arial" w:cs="Arial"/>
          <w:sz w:val="22"/>
          <w:szCs w:val="22"/>
        </w:rPr>
        <w:t xml:space="preserve">nformacji Zamawiającego podlegających ochronie. Wykonawca zobowiązuje się ograniczyć dostęp do </w:t>
      </w:r>
      <w:r w:rsidR="004E7B84" w:rsidRPr="00977E17">
        <w:rPr>
          <w:rFonts w:ascii="Arial" w:hAnsi="Arial" w:cs="Arial"/>
          <w:sz w:val="22"/>
          <w:szCs w:val="22"/>
        </w:rPr>
        <w:t>I</w:t>
      </w:r>
      <w:r w:rsidRPr="00977E17">
        <w:rPr>
          <w:rFonts w:ascii="Arial" w:hAnsi="Arial" w:cs="Arial"/>
          <w:sz w:val="22"/>
          <w:szCs w:val="22"/>
        </w:rPr>
        <w:t xml:space="preserve">nformacji, o których mowa w ust. 1, wyłącznie do tych pracowników lub </w:t>
      </w:r>
      <w:r w:rsidRPr="00977E17">
        <w:rPr>
          <w:rFonts w:ascii="Arial" w:hAnsi="Arial" w:cs="Arial"/>
          <w:sz w:val="22"/>
          <w:szCs w:val="22"/>
        </w:rPr>
        <w:lastRenderedPageBreak/>
        <w:t xml:space="preserve">współpracowników, którym </w:t>
      </w:r>
      <w:r w:rsidR="004E7B84" w:rsidRPr="00977E17">
        <w:rPr>
          <w:rFonts w:ascii="Arial" w:hAnsi="Arial" w:cs="Arial"/>
          <w:sz w:val="22"/>
          <w:szCs w:val="22"/>
        </w:rPr>
        <w:t>I</w:t>
      </w:r>
      <w:r w:rsidRPr="00977E17">
        <w:rPr>
          <w:rFonts w:ascii="Arial" w:hAnsi="Arial" w:cs="Arial"/>
          <w:sz w:val="22"/>
          <w:szCs w:val="22"/>
        </w:rPr>
        <w:t>nformacje te są niezbędne</w:t>
      </w:r>
      <w:r w:rsidRPr="007A06EA">
        <w:rPr>
          <w:rFonts w:ascii="Arial" w:hAnsi="Arial" w:cs="Arial"/>
          <w:sz w:val="22"/>
          <w:szCs w:val="22"/>
        </w:rPr>
        <w:t xml:space="preserve"> do wykonania czynności na rzecz Zamawiającego i którzy przyjęli obowiązki wynikające z Umowy.</w:t>
      </w:r>
    </w:p>
    <w:p w14:paraId="512D0349" w14:textId="3166329F" w:rsidR="00666089" w:rsidRPr="000E3758" w:rsidRDefault="00056FB9" w:rsidP="000E3758">
      <w:pPr>
        <w:pStyle w:val="Tekstpodstawowywcity"/>
        <w:numPr>
          <w:ilvl w:val="0"/>
          <w:numId w:val="27"/>
        </w:numPr>
        <w:tabs>
          <w:tab w:val="clear" w:pos="360"/>
        </w:tabs>
        <w:suppressAutoHyphens w:val="0"/>
        <w:spacing w:line="360" w:lineRule="auto"/>
        <w:ind w:left="-284" w:hanging="425"/>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005B5C95">
        <w:rPr>
          <w:rFonts w:ascii="Arial" w:hAnsi="Arial" w:cs="Arial"/>
          <w:sz w:val="22"/>
          <w:szCs w:val="22"/>
        </w:rPr>
        <w:t>mieniu przedmiot U</w:t>
      </w:r>
      <w:r w:rsidRPr="007A06EA">
        <w:rPr>
          <w:rFonts w:ascii="Arial" w:hAnsi="Arial" w:cs="Arial"/>
          <w:sz w:val="22"/>
          <w:szCs w:val="22"/>
        </w:rPr>
        <w:t>mowy z dokumentem pn. „Polityka Bezpieczeństwa Informacji w PKP Polskie Linie Kolejowe S.A. dla Partnerów Bi</w:t>
      </w:r>
      <w:r w:rsidR="005B5C95">
        <w:rPr>
          <w:rFonts w:ascii="Arial" w:hAnsi="Arial" w:cs="Arial"/>
          <w:sz w:val="22"/>
          <w:szCs w:val="22"/>
        </w:rPr>
        <w:t xml:space="preserve">znesowych Spółki SZBI-Ibi-1a”, dostępnym pod adresem: </w:t>
      </w:r>
      <w:hyperlink r:id="rId34" w:history="1">
        <w:r w:rsidR="001772EC" w:rsidRPr="009B397C">
          <w:rPr>
            <w:rStyle w:val="Hipercze"/>
            <w:rFonts w:ascii="Arial" w:hAnsi="Arial" w:cs="Arial"/>
            <w:sz w:val="22"/>
            <w:szCs w:val="22"/>
          </w:rPr>
          <w:t>Instrukcje PKP Polskich Linii Kolejowych S.A. - PKP Polskie Linie Kolejowe S.A. (plk-sa.pl)</w:t>
        </w:r>
      </w:hyperlink>
      <w:r w:rsidR="000E3758">
        <w:rPr>
          <w:rFonts w:ascii="Arial" w:hAnsi="Arial" w:cs="Arial"/>
          <w:sz w:val="22"/>
          <w:szCs w:val="22"/>
        </w:rPr>
        <w:t>.</w:t>
      </w:r>
    </w:p>
    <w:p w14:paraId="512D034A" w14:textId="77777777" w:rsidR="00C07363" w:rsidRPr="007A06EA" w:rsidRDefault="00FD6CD1" w:rsidP="00724826">
      <w:pPr>
        <w:pStyle w:val="Nagwek1"/>
      </w:pPr>
      <w:r>
        <w:t>§ 18</w:t>
      </w:r>
    </w:p>
    <w:p w14:paraId="512D034B" w14:textId="77777777" w:rsidR="00A41B50" w:rsidRPr="007A06EA" w:rsidRDefault="00A41B50" w:rsidP="00724826">
      <w:pPr>
        <w:pStyle w:val="Nagwek1"/>
      </w:pPr>
      <w:r w:rsidRPr="007A06EA">
        <w:t>Obowiązek informacyjny realizowany przez Zamawiającego wobec Wykonawcy/osób podpisujących Umowę w imieniu Wykonawcy i osób trzecich</w:t>
      </w:r>
    </w:p>
    <w:p w14:paraId="512D034C" w14:textId="77777777" w:rsidR="00A41B50" w:rsidRPr="007A06EA" w:rsidRDefault="00A41B50" w:rsidP="00FE5408">
      <w:pPr>
        <w:pStyle w:val="Akapitzlist"/>
        <w:numPr>
          <w:ilvl w:val="0"/>
          <w:numId w:val="56"/>
        </w:numPr>
        <w:tabs>
          <w:tab w:val="left" w:pos="142"/>
        </w:tabs>
        <w:overflowPunct w:val="0"/>
        <w:autoSpaceDE w:val="0"/>
        <w:autoSpaceDN w:val="0"/>
        <w:adjustRightInd w:val="0"/>
        <w:spacing w:line="360" w:lineRule="auto"/>
        <w:ind w:left="-284" w:hanging="425"/>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512D034D" w14:textId="77777777" w:rsidR="00A41B50" w:rsidRPr="007A06EA" w:rsidRDefault="00A41B50"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512D034E" w14:textId="77777777" w:rsidR="00A41B50" w:rsidRPr="007A06EA" w:rsidRDefault="000C5EEB"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35"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512D034F" w14:textId="77777777" w:rsidR="00A41B50" w:rsidRPr="00DE5791" w:rsidRDefault="00A41B50" w:rsidP="0066133B">
      <w:pPr>
        <w:numPr>
          <w:ilvl w:val="0"/>
          <w:numId w:val="32"/>
        </w:numPr>
        <w:tabs>
          <w:tab w:val="left" w:pos="6660"/>
        </w:tabs>
        <w:spacing w:line="360" w:lineRule="auto"/>
        <w:ind w:left="142" w:hanging="426"/>
        <w:rPr>
          <w:rFonts w:ascii="Arial" w:hAnsi="Arial" w:cs="Arial"/>
          <w:sz w:val="22"/>
          <w:szCs w:val="22"/>
          <w:lang w:eastAsia="ar-SA"/>
        </w:rPr>
      </w:pPr>
      <w:r w:rsidRPr="00DE5791">
        <w:rPr>
          <w:rFonts w:ascii="Arial" w:hAnsi="Arial" w:cs="Arial"/>
          <w:sz w:val="22"/>
          <w:szCs w:val="22"/>
          <w:lang w:eastAsia="ar-SA"/>
        </w:rPr>
        <w:t>dane osobowe będą przetwarzane w celu:</w:t>
      </w:r>
    </w:p>
    <w:p w14:paraId="512D0350" w14:textId="77777777" w:rsidR="00A41B50" w:rsidRPr="00DE5791" w:rsidRDefault="00A41B50" w:rsidP="00FE5408">
      <w:pPr>
        <w:numPr>
          <w:ilvl w:val="0"/>
          <w:numId w:val="36"/>
        </w:numPr>
        <w:tabs>
          <w:tab w:val="left" w:pos="6660"/>
        </w:tabs>
        <w:spacing w:line="360" w:lineRule="auto"/>
        <w:ind w:left="426" w:hanging="284"/>
        <w:contextualSpacing/>
        <w:rPr>
          <w:rFonts w:ascii="Arial" w:hAnsi="Arial" w:cs="Arial"/>
          <w:sz w:val="22"/>
          <w:szCs w:val="22"/>
          <w:lang w:eastAsia="ar-SA"/>
        </w:rPr>
      </w:pPr>
      <w:r w:rsidRPr="00DE5791">
        <w:rPr>
          <w:rFonts w:ascii="Arial" w:hAnsi="Arial" w:cs="Arial"/>
          <w:sz w:val="22"/>
          <w:szCs w:val="22"/>
          <w:lang w:eastAsia="ar-SA"/>
        </w:rPr>
        <w:t>zapewnienia sprawnej i prawidłowej realizacji Umowy;</w:t>
      </w:r>
    </w:p>
    <w:p w14:paraId="512D0351" w14:textId="77777777" w:rsidR="00A41B50" w:rsidRPr="00DE5791" w:rsidRDefault="00A41B50" w:rsidP="00FE5408">
      <w:pPr>
        <w:numPr>
          <w:ilvl w:val="0"/>
          <w:numId w:val="36"/>
        </w:numPr>
        <w:tabs>
          <w:tab w:val="left" w:pos="6660"/>
        </w:tabs>
        <w:spacing w:line="360" w:lineRule="auto"/>
        <w:ind w:left="426" w:hanging="284"/>
        <w:contextualSpacing/>
        <w:rPr>
          <w:rFonts w:ascii="Arial" w:hAnsi="Arial" w:cs="Arial"/>
          <w:sz w:val="22"/>
          <w:szCs w:val="22"/>
          <w:lang w:eastAsia="ar-SA"/>
        </w:rPr>
      </w:pPr>
      <w:r w:rsidRPr="00DE5791">
        <w:rPr>
          <w:rFonts w:ascii="Arial" w:hAnsi="Arial" w:cs="Arial"/>
          <w:sz w:val="22"/>
          <w:szCs w:val="22"/>
          <w:lang w:eastAsia="ar-SA"/>
        </w:rPr>
        <w:t>przechowywania dokumentacji postępowania o udzielenie Zamówienia na wypadek kontroli prowadzonej przez uprawnione organy i podmioty;</w:t>
      </w:r>
    </w:p>
    <w:p w14:paraId="512D0352" w14:textId="77777777" w:rsidR="00A41B50" w:rsidRPr="00DE5791" w:rsidRDefault="00A41B50" w:rsidP="00FE5408">
      <w:pPr>
        <w:numPr>
          <w:ilvl w:val="0"/>
          <w:numId w:val="36"/>
        </w:numPr>
        <w:tabs>
          <w:tab w:val="left" w:pos="6660"/>
        </w:tabs>
        <w:spacing w:line="360" w:lineRule="auto"/>
        <w:ind w:left="426" w:hanging="284"/>
        <w:contextualSpacing/>
        <w:rPr>
          <w:rFonts w:ascii="Arial" w:hAnsi="Arial" w:cs="Arial"/>
          <w:sz w:val="22"/>
          <w:szCs w:val="22"/>
          <w:lang w:eastAsia="ar-SA"/>
        </w:rPr>
      </w:pPr>
      <w:r w:rsidRPr="00DE5791">
        <w:rPr>
          <w:rFonts w:ascii="Arial" w:hAnsi="Arial" w:cs="Arial"/>
          <w:sz w:val="22"/>
          <w:szCs w:val="22"/>
          <w:lang w:eastAsia="ar-SA"/>
        </w:rPr>
        <w:t>przekazania dokumentacji postępowania o udzielenie Zamówienia do archiwum, a następnie jej zbrakowania (trwałego usunięcia i zniszczenia);</w:t>
      </w:r>
    </w:p>
    <w:p w14:paraId="512D0353" w14:textId="77777777" w:rsidR="00A41B50" w:rsidRPr="007A06EA" w:rsidRDefault="00CC0B99" w:rsidP="0066133B">
      <w:pPr>
        <w:tabs>
          <w:tab w:val="left" w:pos="6660"/>
        </w:tabs>
        <w:spacing w:line="360" w:lineRule="auto"/>
        <w:ind w:left="142"/>
        <w:rPr>
          <w:rFonts w:ascii="Arial" w:eastAsia="Calibri" w:hAnsi="Arial" w:cs="Arial"/>
          <w:color w:val="000000"/>
          <w:sz w:val="22"/>
          <w:szCs w:val="22"/>
        </w:rPr>
      </w:pPr>
      <w:r>
        <w:rPr>
          <w:rFonts w:ascii="Arial" w:hAnsi="Arial" w:cs="Arial"/>
          <w:sz w:val="22"/>
          <w:szCs w:val="22"/>
        </w:rPr>
        <w:t>–</w:t>
      </w:r>
      <w:r w:rsidR="00DE5791">
        <w:rPr>
          <w:rFonts w:ascii="Arial" w:hAnsi="Arial" w:cs="Arial"/>
          <w:sz w:val="22"/>
          <w:szCs w:val="22"/>
          <w:lang w:eastAsia="ar-SA"/>
        </w:rPr>
        <w:t xml:space="preserve"> </w:t>
      </w:r>
      <w:r w:rsidR="00A41B50" w:rsidRPr="00DE5791">
        <w:rPr>
          <w:rFonts w:ascii="Arial" w:hAnsi="Arial" w:cs="Arial"/>
          <w:sz w:val="22"/>
          <w:szCs w:val="22"/>
          <w:lang w:eastAsia="ar-SA"/>
        </w:rPr>
        <w:t>w zakresie: dane zwykłe – imię, nazwisko, zajmowane stanowisko, miejsce pracy oraz posiadane kwalifikacje zawodowe wymagane do realizacji Umowy,</w:t>
      </w:r>
      <w:r w:rsidR="00A41B50" w:rsidRPr="007A06EA">
        <w:rPr>
          <w:rFonts w:ascii="Arial" w:eastAsia="Calibri" w:hAnsi="Arial" w:cs="Arial"/>
          <w:color w:val="000000"/>
          <w:sz w:val="22"/>
          <w:szCs w:val="22"/>
        </w:rPr>
        <w:t xml:space="preserve"> a także w przypadku złożenia pełnomocnictwa, </w:t>
      </w:r>
      <w:r w:rsidR="00A41B50" w:rsidRPr="007A06EA">
        <w:rPr>
          <w:rFonts w:ascii="Arial" w:hAnsi="Arial" w:cs="Arial"/>
          <w:color w:val="000000" w:themeColor="text1"/>
          <w:sz w:val="22"/>
          <w:szCs w:val="22"/>
        </w:rPr>
        <w:t xml:space="preserve">oświadczeń i innych dokumentów </w:t>
      </w:r>
      <w:r w:rsidR="00A41B50" w:rsidRPr="007A06EA">
        <w:rPr>
          <w:rFonts w:ascii="Arial" w:eastAsia="Calibri" w:hAnsi="Arial" w:cs="Arial"/>
          <w:color w:val="000000"/>
          <w:sz w:val="22"/>
          <w:szCs w:val="22"/>
        </w:rPr>
        <w:t>– dane osobowe w nim zawarte;</w:t>
      </w:r>
    </w:p>
    <w:p w14:paraId="512D0354" w14:textId="77777777" w:rsidR="00A41B50" w:rsidRPr="007A06EA" w:rsidRDefault="00A41B50"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512D0355" w14:textId="38B0CE76" w:rsidR="00470980" w:rsidRPr="007A06EA" w:rsidRDefault="00470980" w:rsidP="0066133B">
      <w:pPr>
        <w:numPr>
          <w:ilvl w:val="0"/>
          <w:numId w:val="32"/>
        </w:numPr>
        <w:tabs>
          <w:tab w:val="left" w:pos="6660"/>
        </w:tabs>
        <w:spacing w:line="360" w:lineRule="auto"/>
        <w:ind w:left="142" w:hanging="426"/>
        <w:rPr>
          <w:rFonts w:ascii="Arial" w:hAnsi="Arial" w:cs="Arial"/>
          <w:color w:val="000000" w:themeColor="text1"/>
          <w:sz w:val="22"/>
          <w:szCs w:val="22"/>
        </w:rPr>
      </w:pPr>
      <w:r w:rsidRPr="007A06EA">
        <w:rPr>
          <w:rFonts w:ascii="Arial" w:hAnsi="Arial" w:cs="Arial"/>
          <w:color w:val="000000" w:themeColor="text1"/>
          <w:sz w:val="22"/>
          <w:szCs w:val="22"/>
        </w:rPr>
        <w:lastRenderedPageBreak/>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 xml:space="preserve">udostępniane innym odbiorcom na podstawie przepisów prawa, </w:t>
      </w:r>
      <w:r w:rsidR="000E3758">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512D0356" w14:textId="77777777" w:rsidR="00A41B50" w:rsidRPr="007A06EA" w:rsidRDefault="00A41B50" w:rsidP="0066133B">
      <w:pPr>
        <w:numPr>
          <w:ilvl w:val="0"/>
          <w:numId w:val="32"/>
        </w:numPr>
        <w:tabs>
          <w:tab w:val="left" w:pos="6660"/>
        </w:tabs>
        <w:spacing w:line="360" w:lineRule="auto"/>
        <w:ind w:left="142" w:hanging="426"/>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12D0357" w14:textId="77777777" w:rsidR="00A41B50" w:rsidRPr="007A06EA" w:rsidRDefault="00A41B50" w:rsidP="00FE5408">
      <w:pPr>
        <w:pStyle w:val="Tekstblokowy"/>
        <w:numPr>
          <w:ilvl w:val="1"/>
          <w:numId w:val="35"/>
        </w:numPr>
        <w:tabs>
          <w:tab w:val="left" w:pos="851"/>
        </w:tabs>
        <w:spacing w:after="0" w:line="360" w:lineRule="auto"/>
        <w:ind w:left="426" w:right="0" w:hanging="284"/>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512D0358" w14:textId="77777777" w:rsidR="00A41B50" w:rsidRPr="007A06EA" w:rsidRDefault="00A41B50" w:rsidP="00FE5408">
      <w:pPr>
        <w:pStyle w:val="Tekstblokowy"/>
        <w:numPr>
          <w:ilvl w:val="1"/>
          <w:numId w:val="35"/>
        </w:numPr>
        <w:tabs>
          <w:tab w:val="left" w:pos="851"/>
        </w:tabs>
        <w:spacing w:after="0" w:line="360" w:lineRule="auto"/>
        <w:ind w:left="426" w:right="0" w:hanging="284"/>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512D0359" w14:textId="77777777" w:rsidR="00A41B50" w:rsidRPr="007A06EA" w:rsidRDefault="00A41B50" w:rsidP="00FE5408">
      <w:pPr>
        <w:pStyle w:val="Tekstblokowy"/>
        <w:numPr>
          <w:ilvl w:val="1"/>
          <w:numId w:val="35"/>
        </w:numPr>
        <w:tabs>
          <w:tab w:val="left" w:pos="851"/>
        </w:tabs>
        <w:spacing w:after="0" w:line="360" w:lineRule="auto"/>
        <w:ind w:left="426" w:right="0" w:hanging="284"/>
        <w:jc w:val="left"/>
        <w:rPr>
          <w:sz w:val="22"/>
          <w:szCs w:val="22"/>
        </w:rPr>
      </w:pPr>
      <w:r w:rsidRPr="007A06EA">
        <w:rPr>
          <w:sz w:val="22"/>
          <w:szCs w:val="22"/>
        </w:rPr>
        <w:t>zachodzi przypadek, o którym mowa w art. 49 ust. 1 akapit drugi RODO,</w:t>
      </w:r>
    </w:p>
    <w:p w14:paraId="512D035A" w14:textId="77777777" w:rsidR="00A41B50" w:rsidRPr="007A06EA" w:rsidRDefault="00A41B50" w:rsidP="0066133B">
      <w:pPr>
        <w:pStyle w:val="Tekstblokowy"/>
        <w:tabs>
          <w:tab w:val="left" w:pos="709"/>
        </w:tabs>
        <w:spacing w:after="0" w:line="360" w:lineRule="auto"/>
        <w:ind w:left="284" w:right="0" w:firstLine="0"/>
        <w:jc w:val="left"/>
        <w:rPr>
          <w:sz w:val="22"/>
          <w:szCs w:val="22"/>
        </w:rPr>
      </w:pPr>
      <w:r w:rsidRPr="007A06EA">
        <w:rPr>
          <w:sz w:val="22"/>
          <w:szCs w:val="22"/>
        </w:rPr>
        <w:t>przy czym dane te zostaną wówczas w sposób odpowiedni zabezpieczone, a Wykonawca ma prawo do uzyskania dostępu do kopii tych zabezpieczeń pod wskazanym w pkt 2 adresem e-mail;</w:t>
      </w:r>
    </w:p>
    <w:p w14:paraId="512D035B" w14:textId="77777777" w:rsidR="00A41B50" w:rsidRPr="007A06EA" w:rsidRDefault="00A41B50" w:rsidP="0066133B">
      <w:pPr>
        <w:numPr>
          <w:ilvl w:val="0"/>
          <w:numId w:val="32"/>
        </w:numPr>
        <w:tabs>
          <w:tab w:val="left" w:pos="6660"/>
        </w:tabs>
        <w:spacing w:line="360" w:lineRule="auto"/>
        <w:ind w:left="142" w:hanging="426"/>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512D035C" w14:textId="77777777" w:rsidR="00A41B50" w:rsidRPr="007A06EA" w:rsidRDefault="00A41B50"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12D035D" w14:textId="77777777" w:rsidR="00EC61BF" w:rsidRPr="007A06EA" w:rsidRDefault="009D3B11"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12D035E" w14:textId="77777777" w:rsidR="00A41B50" w:rsidRPr="007A06EA" w:rsidRDefault="00A41B50"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512D035F" w14:textId="77777777" w:rsidR="00A41B50" w:rsidRPr="007A06EA" w:rsidRDefault="0069388A" w:rsidP="0066133B">
      <w:pPr>
        <w:numPr>
          <w:ilvl w:val="0"/>
          <w:numId w:val="32"/>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512D0360" w14:textId="77777777" w:rsidR="00A41B50" w:rsidRPr="007A06EA" w:rsidRDefault="00A41B50" w:rsidP="00FE5408">
      <w:pPr>
        <w:pStyle w:val="Akapitzlist"/>
        <w:numPr>
          <w:ilvl w:val="0"/>
          <w:numId w:val="56"/>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 xml:space="preserve">jako podwykonawca, a których dane osobowe będą przekazywane podczas podpisania Umowy oraz na </w:t>
      </w:r>
      <w:r w:rsidR="0088617E">
        <w:rPr>
          <w:rFonts w:ascii="Arial" w:eastAsia="Calibri" w:hAnsi="Arial" w:cs="Arial"/>
          <w:sz w:val="22"/>
          <w:szCs w:val="22"/>
        </w:rPr>
        <w:t>E</w:t>
      </w:r>
      <w:r w:rsidRPr="007A06EA">
        <w:rPr>
          <w:rFonts w:ascii="Arial" w:eastAsia="Calibri" w:hAnsi="Arial" w:cs="Arial"/>
          <w:sz w:val="22"/>
          <w:szCs w:val="22"/>
        </w:rPr>
        <w:t>tapie realizacji Umowy, o:</w:t>
      </w:r>
    </w:p>
    <w:p w14:paraId="512D0361" w14:textId="77777777" w:rsidR="00A41B50" w:rsidRPr="00DE5791" w:rsidRDefault="00A41B50" w:rsidP="00FE5408">
      <w:pPr>
        <w:pStyle w:val="Akapitzlist"/>
        <w:numPr>
          <w:ilvl w:val="0"/>
          <w:numId w:val="57"/>
        </w:numPr>
        <w:tabs>
          <w:tab w:val="left" w:pos="6660"/>
        </w:tabs>
        <w:spacing w:line="360" w:lineRule="auto"/>
        <w:ind w:left="142" w:hanging="426"/>
        <w:rPr>
          <w:rFonts w:ascii="Arial" w:eastAsia="Calibri" w:hAnsi="Arial" w:cs="Arial"/>
          <w:color w:val="000000"/>
          <w:sz w:val="22"/>
          <w:szCs w:val="22"/>
        </w:rPr>
      </w:pPr>
      <w:r w:rsidRPr="00DE5791">
        <w:rPr>
          <w:rFonts w:ascii="Arial" w:eastAsia="Calibri" w:hAnsi="Arial" w:cs="Arial"/>
          <w:color w:val="000000"/>
          <w:sz w:val="22"/>
          <w:szCs w:val="22"/>
        </w:rPr>
        <w:t>fakcie przekazania danych osobowych Zamawiającemu;</w:t>
      </w:r>
    </w:p>
    <w:p w14:paraId="512D0362" w14:textId="77777777" w:rsidR="00A41B50" w:rsidRPr="00DE5791" w:rsidRDefault="00A41B50" w:rsidP="00FE5408">
      <w:pPr>
        <w:pStyle w:val="Akapitzlist"/>
        <w:numPr>
          <w:ilvl w:val="0"/>
          <w:numId w:val="57"/>
        </w:numPr>
        <w:tabs>
          <w:tab w:val="left" w:pos="6660"/>
        </w:tabs>
        <w:spacing w:line="360" w:lineRule="auto"/>
        <w:ind w:left="142" w:hanging="426"/>
        <w:rPr>
          <w:rFonts w:ascii="Arial" w:eastAsia="Calibri" w:hAnsi="Arial" w:cs="Arial"/>
          <w:color w:val="000000"/>
          <w:sz w:val="22"/>
          <w:szCs w:val="22"/>
        </w:rPr>
      </w:pPr>
      <w:r w:rsidRPr="00DE5791">
        <w:rPr>
          <w:rFonts w:ascii="Arial" w:eastAsia="Calibri" w:hAnsi="Arial" w:cs="Arial"/>
          <w:color w:val="000000"/>
          <w:sz w:val="22"/>
          <w:szCs w:val="22"/>
        </w:rPr>
        <w:t>przetwarzaniu danych osobowych przez Zamawiającego.</w:t>
      </w:r>
    </w:p>
    <w:p w14:paraId="512D0363" w14:textId="77777777" w:rsidR="00A41B50" w:rsidRPr="007A06EA" w:rsidRDefault="00A41B50" w:rsidP="00FE5408">
      <w:pPr>
        <w:pStyle w:val="Akapitzlist"/>
        <w:numPr>
          <w:ilvl w:val="0"/>
          <w:numId w:val="56"/>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7A06EA">
        <w:rPr>
          <w:rFonts w:ascii="Arial" w:eastAsia="Calibri" w:hAnsi="Arial" w:cs="Arial"/>
          <w:sz w:val="22"/>
          <w:szCs w:val="22"/>
        </w:rPr>
        <w:lastRenderedPageBreak/>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12D0364" w14:textId="77777777" w:rsidR="00EF5944" w:rsidRPr="007A06EA" w:rsidRDefault="00A41B50" w:rsidP="00FE5408">
      <w:pPr>
        <w:pStyle w:val="Akapitzlist"/>
        <w:numPr>
          <w:ilvl w:val="0"/>
          <w:numId w:val="56"/>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7A06EA">
        <w:rPr>
          <w:rFonts w:ascii="Arial" w:eastAsia="Calibri" w:hAnsi="Arial" w:cs="Arial"/>
          <w:sz w:val="22"/>
          <w:szCs w:val="22"/>
        </w:rPr>
        <w:t xml:space="preserve">Każda zmiana w zakresie osób fizycznych, których dane osobowe będą przekazywane podczas podpisania Umowy oraz na </w:t>
      </w:r>
      <w:r w:rsidR="00692EC8">
        <w:rPr>
          <w:rFonts w:ascii="Arial" w:eastAsia="Calibri" w:hAnsi="Arial" w:cs="Arial"/>
          <w:sz w:val="22"/>
          <w:szCs w:val="22"/>
        </w:rPr>
        <w:t>E</w:t>
      </w:r>
      <w:r w:rsidRPr="007A06EA">
        <w:rPr>
          <w:rFonts w:ascii="Arial" w:eastAsia="Calibri" w:hAnsi="Arial" w:cs="Arial"/>
          <w:sz w:val="22"/>
          <w:szCs w:val="22"/>
        </w:rPr>
        <w:t>tapie realizacji Umowy wymaga również spełnienia obowiązków, o których mowa w ust. 2 i 3.</w:t>
      </w:r>
    </w:p>
    <w:p w14:paraId="512D0365" w14:textId="77777777" w:rsidR="00056FB9" w:rsidRPr="007A06EA" w:rsidRDefault="00056FB9" w:rsidP="00724826">
      <w:pPr>
        <w:pStyle w:val="Nagwek1"/>
      </w:pPr>
      <w:r w:rsidRPr="007A06EA">
        <w:t xml:space="preserve">§ </w:t>
      </w:r>
      <w:r w:rsidR="00FD6CD1">
        <w:t>19</w:t>
      </w:r>
    </w:p>
    <w:p w14:paraId="512D0366" w14:textId="77777777" w:rsidR="00056FB9" w:rsidRPr="007A06EA" w:rsidRDefault="00056FB9" w:rsidP="00724826">
      <w:pPr>
        <w:pStyle w:val="Nagwek1"/>
      </w:pPr>
      <w:r w:rsidRPr="007A06EA">
        <w:t>Zakaz cesji</w:t>
      </w:r>
    </w:p>
    <w:p w14:paraId="512D0367" w14:textId="70162E30" w:rsidR="002C5E1A" w:rsidRPr="007A06EA" w:rsidRDefault="00056FB9" w:rsidP="0066133B">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626149">
        <w:rPr>
          <w:rFonts w:ascii="Arial" w:hAnsi="Arial" w:cs="Arial"/>
          <w:sz w:val="22"/>
          <w:szCs w:val="22"/>
        </w:rPr>
        <w:t>, prawa i obowiązki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D5239C">
        <w:rPr>
          <w:rFonts w:ascii="Arial" w:hAnsi="Arial" w:cs="Arial"/>
          <w:sz w:val="22"/>
          <w:szCs w:val="22"/>
        </w:rPr>
        <w:t>oraz 519</w:t>
      </w:r>
      <w:r w:rsidRPr="007A06EA">
        <w:rPr>
          <w:rFonts w:ascii="Arial" w:hAnsi="Arial" w:cs="Arial"/>
          <w:sz w:val="22"/>
          <w:szCs w:val="22"/>
        </w:rPr>
        <w:t xml:space="preserve">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512D0368" w14:textId="77777777" w:rsidR="0051564D" w:rsidRPr="007A06EA" w:rsidRDefault="00114706" w:rsidP="00724826">
      <w:pPr>
        <w:pStyle w:val="Nagwek1"/>
        <w:rPr>
          <w:highlight w:val="yellow"/>
        </w:rPr>
      </w:pPr>
      <w:r w:rsidRPr="007A06EA">
        <w:t>§ 2</w:t>
      </w:r>
      <w:r w:rsidR="00FD6CD1">
        <w:t>0</w:t>
      </w:r>
    </w:p>
    <w:p w14:paraId="512D0369" w14:textId="77777777" w:rsidR="0051564D" w:rsidRPr="007A06EA" w:rsidRDefault="0051564D" w:rsidP="00724826">
      <w:pPr>
        <w:pStyle w:val="Nagwek1"/>
      </w:pPr>
      <w:r w:rsidRPr="007A06EA">
        <w:t>Odstąpienie od Umowy</w:t>
      </w:r>
    </w:p>
    <w:p w14:paraId="512D036A" w14:textId="77777777" w:rsidR="00C11643" w:rsidRDefault="00D1324A" w:rsidP="0066133B">
      <w:pPr>
        <w:numPr>
          <w:ilvl w:val="3"/>
          <w:numId w:val="14"/>
        </w:numPr>
        <w:tabs>
          <w:tab w:val="clear" w:pos="1800"/>
          <w:tab w:val="num" w:pos="2410"/>
        </w:tabs>
        <w:spacing w:line="360" w:lineRule="auto"/>
        <w:ind w:left="-284" w:hanging="425"/>
        <w:rPr>
          <w:rFonts w:ascii="Arial" w:hAnsi="Arial" w:cs="Arial"/>
          <w:sz w:val="22"/>
          <w:szCs w:val="22"/>
        </w:rPr>
      </w:pPr>
      <w:r w:rsidRPr="00AE1CCA">
        <w:rPr>
          <w:rFonts w:ascii="Arial" w:hAnsi="Arial" w:cs="Arial"/>
          <w:sz w:val="22"/>
          <w:szCs w:val="22"/>
        </w:rPr>
        <w:t>Zamawiającemu i Wykonawcy przysługuje prawo odstąpienia od Umowy w przypadkach przewidzianych w Kodeksie cywilnym, z zastrzeżeniem ust. 2</w:t>
      </w:r>
      <w:r w:rsidR="000B75D4">
        <w:rPr>
          <w:rFonts w:ascii="Arial" w:hAnsi="Arial" w:cs="Arial"/>
          <w:sz w:val="22"/>
          <w:szCs w:val="22"/>
        </w:rPr>
        <w:t xml:space="preserve"> i 4</w:t>
      </w:r>
      <w:r w:rsidRPr="00AE1CCA">
        <w:rPr>
          <w:rFonts w:ascii="Arial" w:hAnsi="Arial" w:cs="Arial"/>
          <w:sz w:val="22"/>
          <w:szCs w:val="22"/>
        </w:rPr>
        <w:t>.</w:t>
      </w:r>
    </w:p>
    <w:p w14:paraId="512D036B" w14:textId="67B440CB" w:rsidR="00D1324A" w:rsidRDefault="00D1324A" w:rsidP="0066133B">
      <w:pPr>
        <w:numPr>
          <w:ilvl w:val="3"/>
          <w:numId w:val="14"/>
        </w:numPr>
        <w:tabs>
          <w:tab w:val="clear" w:pos="1800"/>
          <w:tab w:val="num" w:pos="2410"/>
        </w:tabs>
        <w:spacing w:line="360" w:lineRule="auto"/>
        <w:ind w:left="-284" w:hanging="425"/>
        <w:rPr>
          <w:rFonts w:ascii="Arial" w:hAnsi="Arial" w:cs="Arial"/>
          <w:sz w:val="22"/>
          <w:szCs w:val="22"/>
        </w:rPr>
      </w:pPr>
      <w:r w:rsidRPr="00C11643">
        <w:rPr>
          <w:rFonts w:ascii="Arial" w:hAnsi="Arial" w:cs="Arial"/>
          <w:sz w:val="22"/>
          <w:szCs w:val="22"/>
        </w:rPr>
        <w:t>Zamaw</w:t>
      </w:r>
      <w:r w:rsidRPr="00C11643">
        <w:rPr>
          <w:rFonts w:ascii="Arial" w:hAnsi="Arial" w:cs="Arial"/>
          <w:sz w:val="22"/>
          <w:szCs w:val="22"/>
          <w:lang w:eastAsia="ar-SA"/>
        </w:rPr>
        <w:t>ia</w:t>
      </w:r>
      <w:r w:rsidRPr="00C11643">
        <w:rPr>
          <w:rFonts w:ascii="Arial" w:hAnsi="Arial" w:cs="Arial"/>
          <w:sz w:val="22"/>
          <w:szCs w:val="22"/>
        </w:rPr>
        <w:t xml:space="preserve">jącemu przysługuje </w:t>
      </w:r>
      <w:r w:rsidR="000C739E">
        <w:rPr>
          <w:rFonts w:ascii="Arial" w:hAnsi="Arial" w:cs="Arial"/>
          <w:sz w:val="22"/>
          <w:szCs w:val="22"/>
        </w:rPr>
        <w:t xml:space="preserve">dodatkowo </w:t>
      </w:r>
      <w:r w:rsidRPr="00C11643">
        <w:rPr>
          <w:rFonts w:ascii="Arial" w:hAnsi="Arial" w:cs="Arial"/>
          <w:sz w:val="22"/>
          <w:szCs w:val="22"/>
        </w:rPr>
        <w:t>prawo odstąpienia od Umowy w całości lub części, według swego wyboru, w następujących przypadkach i terminach:</w:t>
      </w:r>
    </w:p>
    <w:p w14:paraId="512D036C" w14:textId="4415F5CA" w:rsidR="00E849B0" w:rsidRPr="002E0B3A" w:rsidRDefault="00E849B0" w:rsidP="00FE5408">
      <w:pPr>
        <w:pStyle w:val="Tekstpodstawowywcity"/>
        <w:numPr>
          <w:ilvl w:val="1"/>
          <w:numId w:val="44"/>
        </w:numPr>
        <w:suppressAutoHyphens w:val="0"/>
        <w:spacing w:line="360" w:lineRule="auto"/>
        <w:ind w:left="142" w:hanging="426"/>
        <w:rPr>
          <w:rFonts w:ascii="Arial" w:hAnsi="Arial" w:cs="Arial"/>
          <w:sz w:val="22"/>
          <w:szCs w:val="22"/>
        </w:rPr>
      </w:pPr>
      <w:r w:rsidRPr="00AE1CCA">
        <w:rPr>
          <w:rFonts w:ascii="Arial" w:hAnsi="Arial" w:cs="Arial"/>
          <w:sz w:val="22"/>
          <w:szCs w:val="22"/>
        </w:rPr>
        <w:t xml:space="preserve">Wykonawca pozostaje w zwłoce </w:t>
      </w:r>
      <w:r>
        <w:rPr>
          <w:rFonts w:ascii="Arial" w:hAnsi="Arial" w:cs="Arial"/>
          <w:sz w:val="22"/>
          <w:szCs w:val="22"/>
        </w:rPr>
        <w:t xml:space="preserve">z realizacją Zamówienia, względem terminu określonego </w:t>
      </w:r>
      <w:r w:rsidRPr="0013210B">
        <w:rPr>
          <w:rFonts w:ascii="Arial" w:hAnsi="Arial" w:cs="Arial"/>
          <w:sz w:val="22"/>
          <w:szCs w:val="22"/>
        </w:rPr>
        <w:t xml:space="preserve">w §2 ust. 2 Umowy, o </w:t>
      </w:r>
      <w:r w:rsidRPr="002E0B3A">
        <w:rPr>
          <w:rFonts w:ascii="Arial" w:hAnsi="Arial" w:cs="Arial"/>
          <w:sz w:val="22"/>
          <w:szCs w:val="22"/>
        </w:rPr>
        <w:t xml:space="preserve">więcej niż </w:t>
      </w:r>
      <w:r w:rsidR="00D33CE9" w:rsidRPr="002E0B3A">
        <w:rPr>
          <w:rFonts w:ascii="Arial" w:hAnsi="Arial" w:cs="Arial"/>
          <w:sz w:val="22"/>
          <w:szCs w:val="22"/>
        </w:rPr>
        <w:t>14</w:t>
      </w:r>
      <w:r w:rsidR="0013210B" w:rsidRPr="002E0B3A">
        <w:rPr>
          <w:rFonts w:ascii="Arial" w:hAnsi="Arial" w:cs="Arial"/>
          <w:sz w:val="22"/>
          <w:szCs w:val="22"/>
        </w:rPr>
        <w:t xml:space="preserve"> dni</w:t>
      </w:r>
      <w:r w:rsidRPr="002E0B3A">
        <w:rPr>
          <w:rFonts w:ascii="Arial" w:hAnsi="Arial" w:cs="Arial"/>
          <w:sz w:val="22"/>
          <w:szCs w:val="22"/>
        </w:rPr>
        <w:t xml:space="preserve">. Prawo do odstąpienia od Umowy przysługuje Zamawiającemu w terminie </w:t>
      </w:r>
      <w:r w:rsidR="002E0B3A" w:rsidRPr="002E0B3A">
        <w:rPr>
          <w:rFonts w:ascii="Arial" w:hAnsi="Arial" w:cs="Arial"/>
          <w:sz w:val="22"/>
          <w:szCs w:val="22"/>
        </w:rPr>
        <w:t>3</w:t>
      </w:r>
      <w:r w:rsidR="003A555C" w:rsidRPr="002E0B3A">
        <w:rPr>
          <w:rFonts w:ascii="Arial" w:hAnsi="Arial" w:cs="Arial"/>
          <w:sz w:val="22"/>
          <w:szCs w:val="22"/>
        </w:rPr>
        <w:t>0</w:t>
      </w:r>
      <w:r w:rsidR="00513D66" w:rsidRPr="002E0B3A">
        <w:rPr>
          <w:rFonts w:ascii="Arial" w:hAnsi="Arial" w:cs="Arial"/>
          <w:sz w:val="22"/>
          <w:szCs w:val="22"/>
        </w:rPr>
        <w:t xml:space="preserve"> dni od zaistnienia okoliczności o </w:t>
      </w:r>
      <w:r w:rsidR="000809EE" w:rsidRPr="002E0B3A">
        <w:rPr>
          <w:rFonts w:ascii="Arial" w:hAnsi="Arial" w:cs="Arial"/>
          <w:sz w:val="22"/>
          <w:szCs w:val="22"/>
        </w:rPr>
        <w:t>której mowa w zdaniu poprzednim,</w:t>
      </w:r>
    </w:p>
    <w:p w14:paraId="512D036E" w14:textId="56EAF734" w:rsidR="00E849B0" w:rsidRPr="002E0B3A" w:rsidRDefault="00E849B0" w:rsidP="00FE5408">
      <w:pPr>
        <w:pStyle w:val="Tekstpodstawowywcity"/>
        <w:numPr>
          <w:ilvl w:val="1"/>
          <w:numId w:val="44"/>
        </w:numPr>
        <w:suppressAutoHyphens w:val="0"/>
        <w:spacing w:line="360" w:lineRule="auto"/>
        <w:ind w:left="142" w:hanging="426"/>
        <w:rPr>
          <w:rFonts w:ascii="Arial" w:hAnsi="Arial" w:cs="Arial"/>
          <w:sz w:val="22"/>
          <w:szCs w:val="22"/>
        </w:rPr>
      </w:pPr>
      <w:r w:rsidRPr="002E0B3A">
        <w:rPr>
          <w:rFonts w:ascii="Arial" w:hAnsi="Arial" w:cs="Arial"/>
          <w:sz w:val="22"/>
          <w:szCs w:val="22"/>
        </w:rPr>
        <w:t xml:space="preserve">Wykonawca wykonuje Umowę w sposób nienależyty, albo sprzeczny z Umową, mimo wezwania Zamawiającego do zmiany sposobu wykonania i wyznaczenia mu w tym celu odpowiedniego, nie krótszego niż 3 dni, terminu. Prawo do odstąpienia od Umowy przysługuje Zamawiającemu w terminie </w:t>
      </w:r>
      <w:r w:rsidR="002E0B3A" w:rsidRPr="002E0B3A">
        <w:rPr>
          <w:rFonts w:ascii="Arial" w:hAnsi="Arial" w:cs="Arial"/>
          <w:sz w:val="22"/>
          <w:szCs w:val="22"/>
        </w:rPr>
        <w:t>3</w:t>
      </w:r>
      <w:r w:rsidR="003A555C" w:rsidRPr="002E0B3A">
        <w:rPr>
          <w:rFonts w:ascii="Arial" w:hAnsi="Arial" w:cs="Arial"/>
          <w:sz w:val="22"/>
          <w:szCs w:val="22"/>
        </w:rPr>
        <w:t>0</w:t>
      </w:r>
      <w:r w:rsidRPr="002E0B3A">
        <w:rPr>
          <w:rFonts w:ascii="Arial" w:hAnsi="Arial" w:cs="Arial"/>
          <w:sz w:val="22"/>
          <w:szCs w:val="22"/>
        </w:rPr>
        <w:t xml:space="preserve"> dni od bezskutecznego upływu wyznaczonego terminu na zmianę sposobu wykonywania Umowy,</w:t>
      </w:r>
    </w:p>
    <w:p w14:paraId="512D036F" w14:textId="3B1A32FE" w:rsidR="00E849B0" w:rsidRPr="002E0B3A" w:rsidRDefault="00E849B0" w:rsidP="00FE5408">
      <w:pPr>
        <w:pStyle w:val="Tekstpodstawowywcity"/>
        <w:numPr>
          <w:ilvl w:val="1"/>
          <w:numId w:val="44"/>
        </w:numPr>
        <w:suppressAutoHyphens w:val="0"/>
        <w:spacing w:line="360" w:lineRule="auto"/>
        <w:ind w:left="142" w:hanging="426"/>
        <w:rPr>
          <w:rFonts w:ascii="Arial" w:hAnsi="Arial" w:cs="Arial"/>
          <w:sz w:val="22"/>
          <w:szCs w:val="22"/>
        </w:rPr>
      </w:pPr>
      <w:r w:rsidRPr="002E0B3A">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w:t>
      </w:r>
      <w:r w:rsidR="002E0B3A">
        <w:rPr>
          <w:rFonts w:ascii="Arial" w:hAnsi="Arial" w:cs="Arial"/>
          <w:sz w:val="22"/>
          <w:szCs w:val="22"/>
        </w:rPr>
        <w:br/>
      </w:r>
      <w:r w:rsidRPr="002E0B3A">
        <w:rPr>
          <w:rFonts w:ascii="Arial" w:hAnsi="Arial" w:cs="Arial"/>
          <w:sz w:val="22"/>
          <w:szCs w:val="22"/>
        </w:rPr>
        <w:t>o których mowa w PFU</w:t>
      </w:r>
      <w:r w:rsidR="009435DD" w:rsidRPr="002E0B3A">
        <w:rPr>
          <w:rFonts w:ascii="Arial" w:hAnsi="Arial" w:cs="Arial"/>
          <w:sz w:val="22"/>
          <w:szCs w:val="22"/>
        </w:rPr>
        <w:t>, mimo wezwania Zamawiającego do zmiany sposobu wykonania i wyznaczenia mu w tym celu odpowiedniego, nie krótszego niż 3 dni, terminu.</w:t>
      </w:r>
      <w:r w:rsidRPr="002E0B3A">
        <w:rPr>
          <w:rFonts w:ascii="Arial" w:hAnsi="Arial" w:cs="Arial"/>
          <w:sz w:val="22"/>
          <w:szCs w:val="22"/>
        </w:rPr>
        <w:t xml:space="preserve"> Zamawiający ma prawo do odstąpienia od Umowy w terminie </w:t>
      </w:r>
      <w:r w:rsidR="002E0B3A" w:rsidRPr="002E0B3A">
        <w:rPr>
          <w:rFonts w:ascii="Arial" w:hAnsi="Arial" w:cs="Arial"/>
          <w:sz w:val="22"/>
          <w:szCs w:val="22"/>
        </w:rPr>
        <w:t>3</w:t>
      </w:r>
      <w:r w:rsidR="00695040" w:rsidRPr="002E0B3A">
        <w:rPr>
          <w:rFonts w:ascii="Arial" w:hAnsi="Arial" w:cs="Arial"/>
          <w:sz w:val="22"/>
          <w:szCs w:val="22"/>
        </w:rPr>
        <w:t>0</w:t>
      </w:r>
      <w:r w:rsidRPr="002E0B3A">
        <w:rPr>
          <w:rFonts w:ascii="Arial" w:hAnsi="Arial" w:cs="Arial"/>
          <w:sz w:val="22"/>
          <w:szCs w:val="22"/>
        </w:rPr>
        <w:t xml:space="preserve"> dni </w:t>
      </w:r>
      <w:r w:rsidR="009435DD" w:rsidRPr="002E0B3A">
        <w:rPr>
          <w:rFonts w:ascii="Arial" w:hAnsi="Arial" w:cs="Arial"/>
          <w:sz w:val="22"/>
          <w:szCs w:val="22"/>
        </w:rPr>
        <w:t>od bezskutecznego upływu wyznaczonego terminu na zmianę sposobu wykonywania Umowy,</w:t>
      </w:r>
    </w:p>
    <w:p w14:paraId="512D0370" w14:textId="22163A7D" w:rsidR="00E849B0" w:rsidRPr="00AE1CCA" w:rsidRDefault="00E849B0" w:rsidP="00FE5408">
      <w:pPr>
        <w:pStyle w:val="Tekstpodstawowywcity"/>
        <w:numPr>
          <w:ilvl w:val="1"/>
          <w:numId w:val="44"/>
        </w:numPr>
        <w:suppressAutoHyphens w:val="0"/>
        <w:spacing w:line="360" w:lineRule="auto"/>
        <w:ind w:left="142" w:hanging="426"/>
        <w:rPr>
          <w:rFonts w:ascii="Arial" w:hAnsi="Arial" w:cs="Arial"/>
          <w:sz w:val="22"/>
          <w:szCs w:val="22"/>
        </w:rPr>
      </w:pPr>
      <w:r w:rsidRPr="00AE1CCA">
        <w:rPr>
          <w:rFonts w:ascii="Arial" w:hAnsi="Arial" w:cs="Arial"/>
          <w:sz w:val="22"/>
          <w:szCs w:val="22"/>
        </w:rPr>
        <w:lastRenderedPageBreak/>
        <w:t xml:space="preserve">wystąpi istotna zmiana okoliczności, powodująca, że wykonanie Umowy nie leży w interesie </w:t>
      </w:r>
      <w:r w:rsidR="002951B0">
        <w:rPr>
          <w:rFonts w:ascii="Arial" w:hAnsi="Arial" w:cs="Arial"/>
          <w:sz w:val="22"/>
          <w:szCs w:val="22"/>
        </w:rPr>
        <w:t xml:space="preserve">Zamawiającego, </w:t>
      </w:r>
      <w:r w:rsidRPr="00AE1CCA">
        <w:rPr>
          <w:rFonts w:ascii="Arial" w:hAnsi="Arial" w:cs="Arial"/>
          <w:sz w:val="22"/>
          <w:szCs w:val="22"/>
        </w:rPr>
        <w:t>czego nie można było przewidzieć w chwili</w:t>
      </w:r>
      <w:r w:rsidR="002951B0">
        <w:rPr>
          <w:rFonts w:ascii="Arial" w:hAnsi="Arial" w:cs="Arial"/>
          <w:sz w:val="22"/>
          <w:szCs w:val="22"/>
        </w:rPr>
        <w:t xml:space="preserve"> jej</w:t>
      </w:r>
      <w:r w:rsidRPr="00AE1CCA">
        <w:rPr>
          <w:rFonts w:ascii="Arial" w:hAnsi="Arial" w:cs="Arial"/>
          <w:sz w:val="22"/>
          <w:szCs w:val="22"/>
        </w:rPr>
        <w:t xml:space="preserve"> zawarcia</w:t>
      </w:r>
      <w:r w:rsidR="002951B0">
        <w:rPr>
          <w:rFonts w:ascii="Arial" w:hAnsi="Arial" w:cs="Arial"/>
          <w:sz w:val="22"/>
          <w:szCs w:val="22"/>
        </w:rPr>
        <w:t>.</w:t>
      </w:r>
      <w:r w:rsidRPr="00AE1CCA">
        <w:rPr>
          <w:rFonts w:ascii="Arial" w:hAnsi="Arial" w:cs="Arial"/>
          <w:sz w:val="22"/>
          <w:szCs w:val="22"/>
        </w:rPr>
        <w:t xml:space="preserve"> </w:t>
      </w:r>
      <w:r w:rsidR="002951B0">
        <w:rPr>
          <w:rFonts w:ascii="Arial" w:hAnsi="Arial" w:cs="Arial"/>
          <w:sz w:val="22"/>
          <w:szCs w:val="22"/>
        </w:rPr>
        <w:t xml:space="preserve"> Zamawiający może odstąpić od Umowy </w:t>
      </w:r>
      <w:r w:rsidRPr="00AE1CCA">
        <w:rPr>
          <w:rFonts w:ascii="Arial" w:hAnsi="Arial" w:cs="Arial"/>
          <w:sz w:val="22"/>
          <w:szCs w:val="22"/>
        </w:rPr>
        <w:t>w terminie</w:t>
      </w:r>
      <w:r w:rsidR="002951B0">
        <w:rPr>
          <w:rFonts w:ascii="Arial" w:hAnsi="Arial" w:cs="Arial"/>
          <w:sz w:val="22"/>
          <w:szCs w:val="22"/>
        </w:rPr>
        <w:t xml:space="preserve"> </w:t>
      </w:r>
      <w:r w:rsidR="002951B0" w:rsidRPr="00AE1CCA">
        <w:rPr>
          <w:rFonts w:ascii="Arial" w:hAnsi="Arial" w:cs="Arial"/>
          <w:sz w:val="22"/>
          <w:szCs w:val="22"/>
        </w:rPr>
        <w:t xml:space="preserve"> </w:t>
      </w:r>
      <w:r w:rsidR="00695040">
        <w:rPr>
          <w:rFonts w:ascii="Arial" w:hAnsi="Arial" w:cs="Arial"/>
          <w:sz w:val="22"/>
          <w:szCs w:val="22"/>
        </w:rPr>
        <w:t>30</w:t>
      </w:r>
      <w:r w:rsidRPr="00AE1CCA">
        <w:rPr>
          <w:rFonts w:ascii="Arial" w:hAnsi="Arial" w:cs="Arial"/>
          <w:sz w:val="22"/>
          <w:szCs w:val="22"/>
        </w:rPr>
        <w:t xml:space="preserve">  dni od dnia powzięcia wiadomości o tych okolicznościa</w:t>
      </w:r>
      <w:r w:rsidR="003421AE">
        <w:rPr>
          <w:rFonts w:ascii="Arial" w:hAnsi="Arial" w:cs="Arial"/>
          <w:sz w:val="22"/>
          <w:szCs w:val="22"/>
        </w:rPr>
        <w:t>ch,</w:t>
      </w:r>
    </w:p>
    <w:p w14:paraId="512D0371" w14:textId="77777777" w:rsidR="00E849B0" w:rsidRPr="00AE1CCA" w:rsidRDefault="005319D9" w:rsidP="00FE5408">
      <w:pPr>
        <w:pStyle w:val="Tekstpodstawowywcity"/>
        <w:numPr>
          <w:ilvl w:val="1"/>
          <w:numId w:val="44"/>
        </w:numPr>
        <w:suppressAutoHyphens w:val="0"/>
        <w:spacing w:line="360" w:lineRule="auto"/>
        <w:ind w:left="142" w:hanging="426"/>
        <w:rPr>
          <w:rFonts w:ascii="Arial" w:hAnsi="Arial" w:cs="Arial"/>
          <w:sz w:val="22"/>
          <w:szCs w:val="22"/>
        </w:rPr>
      </w:pPr>
      <w:r>
        <w:rPr>
          <w:rFonts w:ascii="Arial" w:hAnsi="Arial" w:cs="Arial"/>
          <w:sz w:val="22"/>
          <w:szCs w:val="22"/>
        </w:rPr>
        <w:t xml:space="preserve">ze skutkiem natychmiastowym, gdy </w:t>
      </w:r>
      <w:r w:rsidR="00E849B0" w:rsidRPr="00AE1CCA">
        <w:rPr>
          <w:rFonts w:ascii="Arial" w:hAnsi="Arial" w:cs="Arial"/>
          <w:sz w:val="22"/>
          <w:szCs w:val="22"/>
        </w:rPr>
        <w:t>Wykonawca nie zapewni zabezpieczenia należytego wykonania Umowy zgodnie z </w:t>
      </w:r>
      <w:r w:rsidR="00E849B0" w:rsidRPr="00695040">
        <w:rPr>
          <w:rFonts w:ascii="Arial" w:hAnsi="Arial" w:cs="Arial"/>
          <w:sz w:val="22"/>
          <w:szCs w:val="22"/>
        </w:rPr>
        <w:t>postanowieniami § 1</w:t>
      </w:r>
      <w:r w:rsidR="003421AE" w:rsidRPr="00695040">
        <w:rPr>
          <w:rFonts w:ascii="Arial" w:hAnsi="Arial" w:cs="Arial"/>
          <w:sz w:val="22"/>
          <w:szCs w:val="22"/>
        </w:rPr>
        <w:t>5</w:t>
      </w:r>
      <w:r w:rsidR="00E849B0" w:rsidRPr="00695040">
        <w:rPr>
          <w:rFonts w:ascii="Arial" w:hAnsi="Arial" w:cs="Arial"/>
          <w:sz w:val="22"/>
          <w:szCs w:val="22"/>
        </w:rPr>
        <w:t xml:space="preserve"> ust. 2 Umowy lub gdy niemożliwe okaże się skorzystanie przez Zamawiającego z uprawnień uregulowanych w § 1</w:t>
      </w:r>
      <w:r w:rsidR="003421AE" w:rsidRPr="00695040">
        <w:rPr>
          <w:rFonts w:ascii="Arial" w:hAnsi="Arial" w:cs="Arial"/>
          <w:sz w:val="22"/>
          <w:szCs w:val="22"/>
        </w:rPr>
        <w:t>5</w:t>
      </w:r>
      <w:r w:rsidR="00E849B0" w:rsidRPr="00695040">
        <w:rPr>
          <w:rFonts w:ascii="Arial" w:hAnsi="Arial" w:cs="Arial"/>
          <w:sz w:val="22"/>
          <w:szCs w:val="22"/>
        </w:rPr>
        <w:t xml:space="preserve"> ust. </w:t>
      </w:r>
      <w:r w:rsidR="00F75835" w:rsidRPr="00695040">
        <w:rPr>
          <w:rFonts w:ascii="Arial" w:hAnsi="Arial" w:cs="Arial"/>
          <w:sz w:val="22"/>
          <w:szCs w:val="22"/>
        </w:rPr>
        <w:t xml:space="preserve">3 </w:t>
      </w:r>
      <w:r w:rsidR="00E849B0" w:rsidRPr="00695040">
        <w:rPr>
          <w:rFonts w:ascii="Arial" w:hAnsi="Arial" w:cs="Arial"/>
          <w:sz w:val="22"/>
          <w:szCs w:val="22"/>
        </w:rPr>
        <w:t xml:space="preserve"> Umowy</w:t>
      </w:r>
      <w:r w:rsidR="00E849B0" w:rsidRPr="00AE1CCA">
        <w:rPr>
          <w:rFonts w:ascii="Arial" w:hAnsi="Arial" w:cs="Arial"/>
          <w:sz w:val="22"/>
          <w:szCs w:val="22"/>
        </w:rPr>
        <w:t xml:space="preserve"> -  Zamawiający ma prawo </w:t>
      </w:r>
      <w:r w:rsidR="00E849B0">
        <w:rPr>
          <w:rFonts w:ascii="Arial" w:hAnsi="Arial" w:cs="Arial"/>
          <w:sz w:val="22"/>
          <w:szCs w:val="22"/>
        </w:rPr>
        <w:t xml:space="preserve">do odstąpienia od Umowy </w:t>
      </w:r>
      <w:r w:rsidR="00E849B0" w:rsidRPr="00AE1CCA">
        <w:rPr>
          <w:rFonts w:ascii="Arial" w:hAnsi="Arial" w:cs="Arial"/>
          <w:sz w:val="22"/>
          <w:szCs w:val="22"/>
        </w:rPr>
        <w:t xml:space="preserve">w terminie </w:t>
      </w:r>
      <w:r w:rsidR="00711F80">
        <w:rPr>
          <w:rFonts w:ascii="Arial" w:hAnsi="Arial" w:cs="Arial"/>
          <w:sz w:val="22"/>
          <w:szCs w:val="22"/>
        </w:rPr>
        <w:t>9</w:t>
      </w:r>
      <w:r w:rsidR="00E849B0" w:rsidRPr="00AE1CCA">
        <w:rPr>
          <w:rFonts w:ascii="Arial" w:hAnsi="Arial" w:cs="Arial"/>
          <w:sz w:val="22"/>
          <w:szCs w:val="22"/>
        </w:rPr>
        <w:t>0 dni od chwili niezapewnienia ważnego i wykonalnego zabezpieczenia należytego wykonania Umowy,</w:t>
      </w:r>
    </w:p>
    <w:p w14:paraId="512D0372" w14:textId="7D4A2F48" w:rsidR="00E849B0" w:rsidRPr="00DD7A43" w:rsidRDefault="00E849B0" w:rsidP="00FE5408">
      <w:pPr>
        <w:pStyle w:val="Tekstpodstawowywcity"/>
        <w:numPr>
          <w:ilvl w:val="1"/>
          <w:numId w:val="44"/>
        </w:numPr>
        <w:suppressAutoHyphens w:val="0"/>
        <w:spacing w:line="360" w:lineRule="auto"/>
        <w:ind w:left="142" w:hanging="426"/>
        <w:rPr>
          <w:rFonts w:ascii="Arial" w:hAnsi="Arial" w:cs="Arial"/>
          <w:sz w:val="22"/>
          <w:szCs w:val="22"/>
        </w:rPr>
      </w:pPr>
      <w:r w:rsidRPr="00AE1CCA">
        <w:rPr>
          <w:rFonts w:ascii="Arial" w:hAnsi="Arial" w:cs="Arial"/>
          <w:sz w:val="22"/>
          <w:szCs w:val="22"/>
        </w:rPr>
        <w:t xml:space="preserve">Wykonawca nie zapewnił ubezpieczenia w terminie i na warunkach określonych </w:t>
      </w:r>
      <w:r w:rsidRPr="00371958">
        <w:rPr>
          <w:rFonts w:ascii="Arial" w:hAnsi="Arial" w:cs="Arial"/>
          <w:sz w:val="22"/>
          <w:szCs w:val="22"/>
        </w:rPr>
        <w:t xml:space="preserve">w </w:t>
      </w:r>
      <w:r w:rsidR="003421AE" w:rsidRPr="00371958">
        <w:rPr>
          <w:rFonts w:ascii="Arial" w:hAnsi="Arial" w:cs="Arial"/>
          <w:sz w:val="22"/>
          <w:szCs w:val="22"/>
        </w:rPr>
        <w:t>§ 14</w:t>
      </w:r>
      <w:r w:rsidRPr="00371958">
        <w:rPr>
          <w:rFonts w:ascii="Arial" w:hAnsi="Arial" w:cs="Arial"/>
          <w:sz w:val="22"/>
          <w:szCs w:val="22"/>
        </w:rPr>
        <w:t xml:space="preserve"> Umowy</w:t>
      </w:r>
      <w:r w:rsidRPr="00AE1CCA">
        <w:rPr>
          <w:rFonts w:ascii="Arial" w:hAnsi="Arial" w:cs="Arial"/>
          <w:sz w:val="22"/>
          <w:szCs w:val="22"/>
        </w:rPr>
        <w:t xml:space="preserve"> – Zamawiający ma prawo do odstąpienia od Umowy </w:t>
      </w:r>
      <w:r w:rsidRPr="00DD7A43">
        <w:rPr>
          <w:rFonts w:ascii="Arial" w:hAnsi="Arial" w:cs="Arial"/>
          <w:sz w:val="22"/>
          <w:szCs w:val="22"/>
        </w:rPr>
        <w:t xml:space="preserve">w terminie </w:t>
      </w:r>
      <w:r w:rsidR="00DD7A43" w:rsidRPr="00DD7A43">
        <w:rPr>
          <w:rFonts w:ascii="Arial" w:hAnsi="Arial" w:cs="Arial"/>
          <w:sz w:val="22"/>
          <w:szCs w:val="22"/>
        </w:rPr>
        <w:t>3</w:t>
      </w:r>
      <w:r w:rsidR="00371958" w:rsidRPr="00DD7A43">
        <w:rPr>
          <w:rFonts w:ascii="Arial" w:hAnsi="Arial" w:cs="Arial"/>
          <w:sz w:val="22"/>
          <w:szCs w:val="22"/>
        </w:rPr>
        <w:t>0</w:t>
      </w:r>
      <w:r w:rsidRPr="00DD7A43">
        <w:rPr>
          <w:rFonts w:ascii="Arial" w:hAnsi="Arial" w:cs="Arial"/>
          <w:sz w:val="22"/>
          <w:szCs w:val="22"/>
        </w:rPr>
        <w:t xml:space="preserve"> dni od upływu terminu</w:t>
      </w:r>
      <w:r w:rsidR="00E22E14" w:rsidRPr="00DD7A43">
        <w:rPr>
          <w:rFonts w:ascii="Arial" w:hAnsi="Arial" w:cs="Arial"/>
          <w:sz w:val="22"/>
          <w:szCs w:val="22"/>
        </w:rPr>
        <w:t>,</w:t>
      </w:r>
      <w:r w:rsidRPr="00DD7A43">
        <w:rPr>
          <w:rFonts w:ascii="Arial" w:hAnsi="Arial" w:cs="Arial"/>
          <w:sz w:val="22"/>
          <w:szCs w:val="22"/>
        </w:rPr>
        <w:t xml:space="preserve"> w którym Wykonawca miał zapewnić ubezpieczenie. </w:t>
      </w:r>
    </w:p>
    <w:p w14:paraId="512D0373" w14:textId="2DB01B23" w:rsidR="00E849B0" w:rsidRPr="00DD7A43" w:rsidRDefault="00E849B0" w:rsidP="00FE5408">
      <w:pPr>
        <w:pStyle w:val="Tekstpodstawowywcity"/>
        <w:numPr>
          <w:ilvl w:val="1"/>
          <w:numId w:val="44"/>
        </w:numPr>
        <w:suppressAutoHyphens w:val="0"/>
        <w:spacing w:line="360" w:lineRule="auto"/>
        <w:ind w:left="142" w:hanging="426"/>
        <w:rPr>
          <w:rFonts w:ascii="Arial" w:hAnsi="Arial" w:cs="Arial"/>
          <w:sz w:val="22"/>
          <w:szCs w:val="22"/>
        </w:rPr>
      </w:pPr>
      <w:r w:rsidRPr="00DD7A43">
        <w:rPr>
          <w:rFonts w:ascii="Arial" w:hAnsi="Arial" w:cs="Arial"/>
          <w:sz w:val="22"/>
          <w:szCs w:val="22"/>
        </w:rPr>
        <w:t xml:space="preserve">Wykonawca powierzył wykonywanie Robót lub innych czynności objętych przedmiotem Umowy podwykonawcom z naruszeniem postanowień Umowy. Zamawiający ma prawo do odstąpienia od Umowy w terminie </w:t>
      </w:r>
      <w:r w:rsidR="00DD7A43" w:rsidRPr="00DD7A43">
        <w:rPr>
          <w:rFonts w:ascii="Arial" w:hAnsi="Arial" w:cs="Arial"/>
          <w:sz w:val="22"/>
          <w:szCs w:val="22"/>
        </w:rPr>
        <w:t>3</w:t>
      </w:r>
      <w:r w:rsidR="00371958" w:rsidRPr="00DD7A43">
        <w:rPr>
          <w:rFonts w:ascii="Arial" w:hAnsi="Arial" w:cs="Arial"/>
          <w:sz w:val="22"/>
          <w:szCs w:val="22"/>
        </w:rPr>
        <w:t>0</w:t>
      </w:r>
      <w:r w:rsidRPr="00DD7A43">
        <w:rPr>
          <w:rFonts w:ascii="Arial" w:hAnsi="Arial" w:cs="Arial"/>
          <w:sz w:val="22"/>
          <w:szCs w:val="22"/>
        </w:rPr>
        <w:t xml:space="preserve"> dni od dnia</w:t>
      </w:r>
      <w:r w:rsidR="00E22E14" w:rsidRPr="00DD7A43">
        <w:rPr>
          <w:rFonts w:ascii="Arial" w:hAnsi="Arial" w:cs="Arial"/>
          <w:sz w:val="22"/>
          <w:szCs w:val="22"/>
        </w:rPr>
        <w:t>,</w:t>
      </w:r>
      <w:r w:rsidRPr="00DD7A43">
        <w:rPr>
          <w:rFonts w:ascii="Arial" w:hAnsi="Arial" w:cs="Arial"/>
          <w:sz w:val="22"/>
          <w:szCs w:val="22"/>
        </w:rPr>
        <w:t xml:space="preserve"> w którym powziął informację o powierzeniu przez Wykonaw</w:t>
      </w:r>
      <w:r w:rsidR="003421AE" w:rsidRPr="00DD7A43">
        <w:rPr>
          <w:rFonts w:ascii="Arial" w:hAnsi="Arial" w:cs="Arial"/>
          <w:sz w:val="22"/>
          <w:szCs w:val="22"/>
        </w:rPr>
        <w:t>cę realizacji przedmiotu Umowy P</w:t>
      </w:r>
      <w:r w:rsidRPr="00DD7A43">
        <w:rPr>
          <w:rFonts w:ascii="Arial" w:hAnsi="Arial" w:cs="Arial"/>
          <w:sz w:val="22"/>
          <w:szCs w:val="22"/>
        </w:rPr>
        <w:t>odwykonawcom z naruszeniem postanowień Umowy.</w:t>
      </w:r>
    </w:p>
    <w:p w14:paraId="512D0374" w14:textId="77777777" w:rsidR="00E849B0" w:rsidRPr="00DD7A43" w:rsidRDefault="00E849B0" w:rsidP="0066133B">
      <w:pPr>
        <w:numPr>
          <w:ilvl w:val="3"/>
          <w:numId w:val="14"/>
        </w:numPr>
        <w:tabs>
          <w:tab w:val="clear" w:pos="1800"/>
          <w:tab w:val="num" w:pos="2410"/>
        </w:tabs>
        <w:spacing w:line="360" w:lineRule="auto"/>
        <w:ind w:left="-284" w:hanging="425"/>
        <w:rPr>
          <w:rFonts w:ascii="Arial" w:hAnsi="Arial" w:cs="Arial"/>
          <w:sz w:val="22"/>
          <w:szCs w:val="22"/>
        </w:rPr>
      </w:pPr>
      <w:r w:rsidRPr="00DD7A43">
        <w:rPr>
          <w:rFonts w:ascii="Arial" w:hAnsi="Arial" w:cs="Arial"/>
          <w:sz w:val="22"/>
          <w:szCs w:val="22"/>
          <w:lang w:eastAsia="ar-SA"/>
        </w:rPr>
        <w:t>W przypadku</w:t>
      </w:r>
      <w:r w:rsidRPr="00DD7A43">
        <w:rPr>
          <w:rFonts w:ascii="Arial" w:hAnsi="Arial" w:cs="Arial"/>
          <w:sz w:val="22"/>
          <w:szCs w:val="22"/>
        </w:rPr>
        <w:t xml:space="preserve"> odstąpienia od Umowy przez Zamawiającego na podstawie ust. 2, Wykonawca może żądać wyłącznie wynagrodzenia z tytułu wykonanej części Umowy.</w:t>
      </w:r>
    </w:p>
    <w:p w14:paraId="512D0375" w14:textId="24D2CE4A" w:rsidR="0051564D" w:rsidRDefault="00E849B0" w:rsidP="0066133B">
      <w:pPr>
        <w:numPr>
          <w:ilvl w:val="3"/>
          <w:numId w:val="14"/>
        </w:numPr>
        <w:tabs>
          <w:tab w:val="clear" w:pos="1800"/>
          <w:tab w:val="num" w:pos="2410"/>
        </w:tabs>
        <w:spacing w:line="360" w:lineRule="auto"/>
        <w:ind w:left="-284" w:hanging="425"/>
        <w:rPr>
          <w:rFonts w:ascii="Arial" w:hAnsi="Arial" w:cs="Arial"/>
          <w:sz w:val="22"/>
          <w:szCs w:val="22"/>
        </w:rPr>
      </w:pPr>
      <w:r w:rsidRPr="00DD7A43">
        <w:rPr>
          <w:rFonts w:ascii="Arial" w:hAnsi="Arial" w:cs="Arial"/>
          <w:sz w:val="22"/>
          <w:szCs w:val="22"/>
        </w:rPr>
        <w:t xml:space="preserve">Poza innymi przypadkami określonymi w Kodeksie cywilnym, Wykonawca może odstąpić od Umowy w terminie </w:t>
      </w:r>
      <w:r w:rsidR="00DD7A43" w:rsidRPr="00DD7A43">
        <w:rPr>
          <w:rFonts w:ascii="Arial" w:hAnsi="Arial" w:cs="Arial"/>
          <w:sz w:val="22"/>
          <w:szCs w:val="22"/>
        </w:rPr>
        <w:t>3</w:t>
      </w:r>
      <w:r w:rsidR="00371958" w:rsidRPr="00DD7A43">
        <w:rPr>
          <w:rFonts w:ascii="Arial" w:hAnsi="Arial" w:cs="Arial"/>
          <w:sz w:val="22"/>
          <w:szCs w:val="22"/>
        </w:rPr>
        <w:t>0</w:t>
      </w:r>
      <w:r w:rsidRPr="00DD7A43">
        <w:rPr>
          <w:rFonts w:ascii="Arial" w:hAnsi="Arial" w:cs="Arial"/>
          <w:sz w:val="22"/>
          <w:szCs w:val="22"/>
        </w:rPr>
        <w:t xml:space="preserve"> dni od zaistnienia zdarzenia opisanego poniżej</w:t>
      </w:r>
      <w:r w:rsidRPr="00E849B0">
        <w:rPr>
          <w:rFonts w:ascii="Arial" w:hAnsi="Arial" w:cs="Arial"/>
          <w:sz w:val="22"/>
          <w:szCs w:val="22"/>
        </w:rPr>
        <w:t>, jeżel</w:t>
      </w:r>
      <w:r>
        <w:rPr>
          <w:rFonts w:ascii="Arial" w:hAnsi="Arial" w:cs="Arial"/>
          <w:sz w:val="22"/>
          <w:szCs w:val="22"/>
        </w:rPr>
        <w:t>i:</w:t>
      </w:r>
    </w:p>
    <w:p w14:paraId="512D0376" w14:textId="2FDA840F" w:rsidR="00E849B0" w:rsidRPr="007A06EA" w:rsidRDefault="00E849B0" w:rsidP="00FE5408">
      <w:pPr>
        <w:pStyle w:val="Tekstpodstawowywcity"/>
        <w:numPr>
          <w:ilvl w:val="0"/>
          <w:numId w:val="58"/>
        </w:numPr>
        <w:tabs>
          <w:tab w:val="clear" w:pos="1440"/>
          <w:tab w:val="num" w:pos="1701"/>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w:t>
      </w:r>
      <w:r w:rsidRPr="00FC5E5C">
        <w:rPr>
          <w:rFonts w:ascii="Arial" w:hAnsi="Arial" w:cs="Arial"/>
          <w:sz w:val="22"/>
          <w:szCs w:val="22"/>
        </w:rPr>
        <w:t xml:space="preserve">co najmniej </w:t>
      </w:r>
      <w:r w:rsidR="00371958" w:rsidRPr="00FC5E5C">
        <w:rPr>
          <w:rFonts w:ascii="Arial" w:hAnsi="Arial" w:cs="Arial"/>
          <w:sz w:val="22"/>
          <w:szCs w:val="22"/>
        </w:rPr>
        <w:t>21</w:t>
      </w:r>
      <w:r w:rsidRPr="00FC5E5C">
        <w:rPr>
          <w:rFonts w:ascii="Arial" w:hAnsi="Arial" w:cs="Arial"/>
          <w:sz w:val="22"/>
          <w:szCs w:val="22"/>
        </w:rPr>
        <w:t xml:space="preserve"> dni</w:t>
      </w:r>
      <w:r w:rsidRPr="007A06EA">
        <w:rPr>
          <w:rFonts w:ascii="Arial" w:hAnsi="Arial" w:cs="Arial"/>
          <w:sz w:val="22"/>
          <w:szCs w:val="22"/>
        </w:rPr>
        <w:t xml:space="preserve">, pomimo wcześniejszego wezwania do jego przekazania i upływu dodatkowego </w:t>
      </w:r>
      <w:r w:rsidR="00371958">
        <w:rPr>
          <w:rFonts w:ascii="Arial" w:hAnsi="Arial" w:cs="Arial"/>
          <w:sz w:val="22"/>
          <w:szCs w:val="22"/>
        </w:rPr>
        <w:t>14</w:t>
      </w:r>
      <w:r w:rsidRPr="007A06EA">
        <w:rPr>
          <w:rFonts w:ascii="Arial" w:hAnsi="Arial" w:cs="Arial"/>
          <w:sz w:val="22"/>
          <w:szCs w:val="22"/>
        </w:rPr>
        <w:t>-dniowego terminu na jego przekazanie,</w:t>
      </w:r>
    </w:p>
    <w:p w14:paraId="512D0377" w14:textId="70FF0451" w:rsidR="00E849B0" w:rsidRPr="007A06EA" w:rsidRDefault="00E849B0" w:rsidP="00FE5408">
      <w:pPr>
        <w:pStyle w:val="Tekstpodstawowywcity"/>
        <w:numPr>
          <w:ilvl w:val="0"/>
          <w:numId w:val="58"/>
        </w:numPr>
        <w:tabs>
          <w:tab w:val="clear" w:pos="1440"/>
          <w:tab w:val="num" w:pos="1701"/>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wymaganej dokumentacji, do której przekazania był zobowiązany, co najmniej </w:t>
      </w:r>
      <w:r w:rsidR="00371958">
        <w:rPr>
          <w:rFonts w:ascii="Arial" w:hAnsi="Arial" w:cs="Arial"/>
          <w:sz w:val="22"/>
          <w:szCs w:val="22"/>
        </w:rPr>
        <w:t>30</w:t>
      </w:r>
      <w:r w:rsidRPr="007A06EA">
        <w:rPr>
          <w:rFonts w:ascii="Arial" w:hAnsi="Arial" w:cs="Arial"/>
          <w:sz w:val="22"/>
          <w:szCs w:val="22"/>
        </w:rPr>
        <w:t xml:space="preserve"> dni, pomimo wcześniejszego wezwania do przekazania i upływu dodatkowego </w:t>
      </w:r>
      <w:r w:rsidR="00371958">
        <w:rPr>
          <w:rFonts w:ascii="Arial" w:hAnsi="Arial" w:cs="Arial"/>
          <w:sz w:val="22"/>
          <w:szCs w:val="22"/>
        </w:rPr>
        <w:t>14</w:t>
      </w:r>
      <w:r w:rsidRPr="007A06EA">
        <w:rPr>
          <w:rFonts w:ascii="Arial" w:hAnsi="Arial" w:cs="Arial"/>
          <w:sz w:val="22"/>
          <w:szCs w:val="22"/>
        </w:rPr>
        <w:t>-dniowego terminu na jej przekazanie,</w:t>
      </w:r>
    </w:p>
    <w:p w14:paraId="512D0379" w14:textId="03413296" w:rsidR="00E849B0" w:rsidRPr="007A06EA" w:rsidRDefault="00E849B0" w:rsidP="00FE5408">
      <w:pPr>
        <w:pStyle w:val="Tekstpodstawowywcity"/>
        <w:numPr>
          <w:ilvl w:val="0"/>
          <w:numId w:val="58"/>
        </w:numPr>
        <w:tabs>
          <w:tab w:val="clear" w:pos="1440"/>
          <w:tab w:val="num" w:pos="1701"/>
        </w:tabs>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Wynagrodzenia (w tym transzy Wynagrodzenia) co najmniej </w:t>
      </w:r>
      <w:r w:rsidR="00371958">
        <w:rPr>
          <w:rFonts w:ascii="Arial" w:hAnsi="Arial" w:cs="Arial"/>
          <w:sz w:val="22"/>
          <w:szCs w:val="22"/>
        </w:rPr>
        <w:t>30</w:t>
      </w:r>
      <w:r w:rsidRPr="007A06EA">
        <w:rPr>
          <w:rFonts w:ascii="Arial" w:hAnsi="Arial" w:cs="Arial"/>
          <w:sz w:val="22"/>
          <w:szCs w:val="22"/>
        </w:rPr>
        <w:t xml:space="preserve"> dni, pomimo wcześniejszego wezwania do zapłaty i upływu dodatkowego </w:t>
      </w:r>
      <w:r w:rsidR="00371958">
        <w:rPr>
          <w:rFonts w:ascii="Arial" w:hAnsi="Arial" w:cs="Arial"/>
          <w:sz w:val="22"/>
          <w:szCs w:val="22"/>
        </w:rPr>
        <w:t>14</w:t>
      </w:r>
      <w:r w:rsidRPr="007A06EA">
        <w:rPr>
          <w:rFonts w:ascii="Arial" w:hAnsi="Arial" w:cs="Arial"/>
          <w:sz w:val="22"/>
          <w:szCs w:val="22"/>
        </w:rPr>
        <w:t>-dniowego terminu do zapłaty.</w:t>
      </w:r>
    </w:p>
    <w:p w14:paraId="512D037A" w14:textId="77777777" w:rsidR="00E849B0" w:rsidRDefault="00E849B0" w:rsidP="0066133B">
      <w:pPr>
        <w:numPr>
          <w:ilvl w:val="3"/>
          <w:numId w:val="14"/>
        </w:numPr>
        <w:tabs>
          <w:tab w:val="clear" w:pos="1800"/>
          <w:tab w:val="num" w:pos="2410"/>
        </w:tabs>
        <w:spacing w:line="360" w:lineRule="auto"/>
        <w:ind w:left="-284" w:hanging="425"/>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r>
        <w:rPr>
          <w:rFonts w:ascii="Arial" w:hAnsi="Arial" w:cs="Arial"/>
          <w:sz w:val="22"/>
          <w:szCs w:val="22"/>
        </w:rPr>
        <w:t>:</w:t>
      </w:r>
    </w:p>
    <w:p w14:paraId="512D037B" w14:textId="77777777" w:rsidR="00E849B0" w:rsidRPr="007A06EA" w:rsidRDefault="00E849B0" w:rsidP="0066133B">
      <w:pPr>
        <w:pStyle w:val="Tekstpodstawowywcity"/>
        <w:numPr>
          <w:ilvl w:val="0"/>
          <w:numId w:val="16"/>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wydania całości efektów prawidłowo wykonanych Robót </w:t>
      </w:r>
      <w:r>
        <w:rPr>
          <w:rFonts w:ascii="Arial" w:hAnsi="Arial" w:cs="Arial"/>
          <w:sz w:val="22"/>
          <w:szCs w:val="22"/>
        </w:rPr>
        <w:t xml:space="preserve">lub Dokumentacji, a także </w:t>
      </w:r>
      <w:r w:rsidRPr="007A06EA">
        <w:rPr>
          <w:rFonts w:ascii="Arial" w:hAnsi="Arial" w:cs="Arial"/>
          <w:sz w:val="22"/>
          <w:szCs w:val="22"/>
        </w:rPr>
        <w:t>innych czynności objętych przedmiotem Umowy,</w:t>
      </w:r>
    </w:p>
    <w:p w14:paraId="512D037C" w14:textId="77777777" w:rsidR="00E849B0" w:rsidRPr="007A06EA" w:rsidRDefault="00E849B0" w:rsidP="0066133B">
      <w:pPr>
        <w:pStyle w:val="Tekstpodstawowywcity"/>
        <w:numPr>
          <w:ilvl w:val="0"/>
          <w:numId w:val="16"/>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wstrzymania realizacji Robót </w:t>
      </w:r>
      <w:r>
        <w:rPr>
          <w:rFonts w:ascii="Arial" w:hAnsi="Arial" w:cs="Arial"/>
          <w:sz w:val="22"/>
          <w:szCs w:val="22"/>
        </w:rPr>
        <w:t xml:space="preserve">lub Dokumentacji, a także </w:t>
      </w:r>
      <w:r w:rsidRPr="007A06EA">
        <w:rPr>
          <w:rFonts w:ascii="Arial" w:hAnsi="Arial" w:cs="Arial"/>
          <w:sz w:val="22"/>
          <w:szCs w:val="22"/>
        </w:rPr>
        <w:t>innych czynności objętych przedmiotem Umowy w trybie natychmiastowym oraz zabezpieczenia Terenu Budowy.</w:t>
      </w:r>
    </w:p>
    <w:p w14:paraId="512D037D" w14:textId="77777777" w:rsidR="00E849B0" w:rsidRDefault="0051564D" w:rsidP="0066133B">
      <w:pPr>
        <w:numPr>
          <w:ilvl w:val="3"/>
          <w:numId w:val="14"/>
        </w:numPr>
        <w:tabs>
          <w:tab w:val="clear" w:pos="1800"/>
          <w:tab w:val="num" w:pos="2410"/>
        </w:tabs>
        <w:spacing w:line="360" w:lineRule="auto"/>
        <w:ind w:left="-284" w:hanging="425"/>
        <w:rPr>
          <w:rFonts w:ascii="Arial" w:hAnsi="Arial" w:cs="Arial"/>
          <w:sz w:val="22"/>
          <w:szCs w:val="22"/>
        </w:rPr>
      </w:pPr>
      <w:r w:rsidRPr="00E849B0">
        <w:rPr>
          <w:rFonts w:ascii="Arial" w:hAnsi="Arial" w:cs="Arial"/>
          <w:sz w:val="22"/>
          <w:szCs w:val="22"/>
        </w:rPr>
        <w:lastRenderedPageBreak/>
        <w:t xml:space="preserve">W przypadku wygaśnięcia Umowy na skutek odstąpienia przez jedną ze Stron, Strony sporządzą protokół przejęcia Terenu Budowy oraz protokół inwentaryzacji </w:t>
      </w:r>
      <w:r w:rsidR="00D617EC" w:rsidRPr="00E849B0">
        <w:rPr>
          <w:rFonts w:ascii="Arial" w:hAnsi="Arial" w:cs="Arial"/>
          <w:sz w:val="22"/>
          <w:szCs w:val="22"/>
        </w:rPr>
        <w:t>Robót</w:t>
      </w:r>
      <w:r w:rsidRPr="00E849B0">
        <w:rPr>
          <w:rFonts w:ascii="Arial" w:hAnsi="Arial" w:cs="Arial"/>
          <w:sz w:val="22"/>
          <w:szCs w:val="22"/>
        </w:rPr>
        <w:t xml:space="preserve"> </w:t>
      </w:r>
      <w:r w:rsidR="00CE7CFE" w:rsidRPr="00E849B0">
        <w:rPr>
          <w:rFonts w:ascii="Arial" w:hAnsi="Arial" w:cs="Arial"/>
          <w:sz w:val="22"/>
          <w:szCs w:val="22"/>
        </w:rPr>
        <w:t xml:space="preserve">i innych czynności </w:t>
      </w:r>
      <w:r w:rsidRPr="00E849B0">
        <w:rPr>
          <w:rFonts w:ascii="Arial" w:hAnsi="Arial" w:cs="Arial"/>
          <w:sz w:val="22"/>
          <w:szCs w:val="22"/>
        </w:rPr>
        <w:t>według stanu na dzień wygaśnięcia</w:t>
      </w:r>
      <w:r w:rsidR="00CE7CFE" w:rsidRPr="00E849B0">
        <w:rPr>
          <w:rFonts w:ascii="Arial" w:hAnsi="Arial" w:cs="Arial"/>
          <w:sz w:val="22"/>
          <w:szCs w:val="22"/>
        </w:rPr>
        <w:t xml:space="preserve"> Umowy</w:t>
      </w:r>
      <w:r w:rsidRPr="00E849B0">
        <w:rPr>
          <w:rFonts w:ascii="Arial" w:hAnsi="Arial" w:cs="Arial"/>
          <w:sz w:val="22"/>
          <w:szCs w:val="22"/>
        </w:rPr>
        <w:t xml:space="preserve">. </w:t>
      </w:r>
    </w:p>
    <w:p w14:paraId="512D037E" w14:textId="77777777" w:rsidR="00E849B0" w:rsidRDefault="0051564D" w:rsidP="0066133B">
      <w:pPr>
        <w:numPr>
          <w:ilvl w:val="3"/>
          <w:numId w:val="14"/>
        </w:numPr>
        <w:tabs>
          <w:tab w:val="clear" w:pos="1800"/>
          <w:tab w:val="num" w:pos="2410"/>
        </w:tabs>
        <w:spacing w:line="360" w:lineRule="auto"/>
        <w:ind w:left="-284" w:hanging="425"/>
        <w:rPr>
          <w:rFonts w:ascii="Arial" w:hAnsi="Arial" w:cs="Arial"/>
          <w:sz w:val="22"/>
          <w:szCs w:val="22"/>
        </w:rPr>
      </w:pPr>
      <w:r w:rsidRPr="00E849B0">
        <w:rPr>
          <w:rFonts w:ascii="Arial" w:hAnsi="Arial" w:cs="Arial"/>
          <w:sz w:val="22"/>
          <w:szCs w:val="22"/>
        </w:rPr>
        <w:t>Strony zgodnie postanawiają, że w przypadku odstąpienia od Umowy przez którąkolwiek ze Stron Wykonawca udzieli Zamawiającemu na wykonaną</w:t>
      </w:r>
      <w:r w:rsidR="00CE7CFE" w:rsidRPr="00E849B0">
        <w:rPr>
          <w:rFonts w:ascii="Arial" w:hAnsi="Arial" w:cs="Arial"/>
          <w:sz w:val="22"/>
          <w:szCs w:val="22"/>
        </w:rPr>
        <w:t xml:space="preserve"> i przejętą przez Zamawiającego</w:t>
      </w:r>
      <w:r w:rsidRPr="00E849B0">
        <w:rPr>
          <w:rFonts w:ascii="Arial" w:hAnsi="Arial" w:cs="Arial"/>
          <w:sz w:val="22"/>
          <w:szCs w:val="22"/>
        </w:rPr>
        <w:t xml:space="preserve"> część </w:t>
      </w:r>
      <w:r w:rsidR="00495ED6" w:rsidRPr="00E849B0">
        <w:rPr>
          <w:rFonts w:ascii="Arial" w:hAnsi="Arial" w:cs="Arial"/>
          <w:sz w:val="22"/>
          <w:szCs w:val="22"/>
        </w:rPr>
        <w:t>Robót</w:t>
      </w:r>
      <w:r w:rsidRPr="00E849B0">
        <w:rPr>
          <w:rFonts w:ascii="Arial" w:hAnsi="Arial" w:cs="Arial"/>
          <w:sz w:val="22"/>
          <w:szCs w:val="22"/>
        </w:rPr>
        <w:t xml:space="preserve"> gwarancji zgodnie z </w:t>
      </w:r>
      <w:r w:rsidRPr="00371958">
        <w:rPr>
          <w:rFonts w:ascii="Arial" w:hAnsi="Arial" w:cs="Arial"/>
          <w:sz w:val="22"/>
          <w:szCs w:val="22"/>
        </w:rPr>
        <w:t xml:space="preserve">postanowieniami § </w:t>
      </w:r>
      <w:r w:rsidR="003421AE" w:rsidRPr="00371958">
        <w:rPr>
          <w:rFonts w:ascii="Arial" w:hAnsi="Arial" w:cs="Arial"/>
          <w:sz w:val="22"/>
          <w:szCs w:val="22"/>
        </w:rPr>
        <w:t>12</w:t>
      </w:r>
      <w:r w:rsidRPr="00371958">
        <w:rPr>
          <w:rFonts w:ascii="Arial" w:hAnsi="Arial" w:cs="Arial"/>
          <w:sz w:val="22"/>
          <w:szCs w:val="22"/>
        </w:rPr>
        <w:t xml:space="preserve"> Umowy</w:t>
      </w:r>
      <w:r w:rsidR="00CE7CFE" w:rsidRPr="00E849B0">
        <w:rPr>
          <w:rFonts w:ascii="Arial" w:hAnsi="Arial" w:cs="Arial"/>
          <w:sz w:val="22"/>
          <w:szCs w:val="22"/>
        </w:rPr>
        <w:t>.</w:t>
      </w:r>
    </w:p>
    <w:p w14:paraId="512D037F" w14:textId="77777777" w:rsidR="00E849B0" w:rsidRPr="00833924" w:rsidRDefault="00A475A8" w:rsidP="0066133B">
      <w:pPr>
        <w:numPr>
          <w:ilvl w:val="3"/>
          <w:numId w:val="14"/>
        </w:numPr>
        <w:tabs>
          <w:tab w:val="clear" w:pos="1800"/>
          <w:tab w:val="num" w:pos="2410"/>
        </w:tabs>
        <w:spacing w:line="360" w:lineRule="auto"/>
        <w:ind w:left="-284" w:hanging="425"/>
        <w:rPr>
          <w:rFonts w:ascii="Arial" w:hAnsi="Arial" w:cs="Arial"/>
          <w:sz w:val="22"/>
          <w:szCs w:val="22"/>
        </w:rPr>
      </w:pPr>
      <w:r w:rsidRPr="00E849B0">
        <w:rPr>
          <w:rFonts w:ascii="Arial" w:hAnsi="Arial" w:cs="Arial"/>
          <w:sz w:val="22"/>
          <w:szCs w:val="22"/>
        </w:rPr>
        <w:t>W</w:t>
      </w:r>
      <w:r w:rsidR="00CE7CFE" w:rsidRPr="00E849B0">
        <w:rPr>
          <w:rFonts w:ascii="Arial" w:hAnsi="Arial" w:cs="Arial"/>
          <w:sz w:val="22"/>
          <w:szCs w:val="22"/>
        </w:rPr>
        <w:t xml:space="preserve"> przypadku odstąpienia od Umowy</w:t>
      </w:r>
      <w:r w:rsidRPr="00E849B0">
        <w:rPr>
          <w:rFonts w:ascii="Arial" w:hAnsi="Arial" w:cs="Arial"/>
          <w:sz w:val="22"/>
          <w:szCs w:val="22"/>
        </w:rPr>
        <w:t xml:space="preserve">, prawidłowo wykonane i przejęte przez Zamawiającego Roboty i inne czynności objęte przedmiotem </w:t>
      </w:r>
      <w:r w:rsidR="00CE7CFE" w:rsidRPr="00E849B0">
        <w:rPr>
          <w:rFonts w:ascii="Arial" w:hAnsi="Arial" w:cs="Arial"/>
          <w:sz w:val="22"/>
          <w:szCs w:val="22"/>
        </w:rPr>
        <w:t>Umowy</w:t>
      </w:r>
      <w:r w:rsidRPr="00E849B0">
        <w:rPr>
          <w:rFonts w:ascii="Arial" w:hAnsi="Arial" w:cs="Arial"/>
          <w:sz w:val="22"/>
          <w:szCs w:val="22"/>
        </w:rPr>
        <w:t xml:space="preserve"> zostaną rozliczone pomiędzy Stronami, z</w:t>
      </w:r>
      <w:r w:rsidR="00FC24C4" w:rsidRPr="00E849B0">
        <w:rPr>
          <w:rFonts w:ascii="Arial" w:hAnsi="Arial" w:cs="Arial"/>
          <w:sz w:val="22"/>
          <w:szCs w:val="22"/>
        </w:rPr>
        <w:t> </w:t>
      </w:r>
      <w:r w:rsidRPr="00E849B0">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512D0380" w14:textId="77777777" w:rsidR="0051564D" w:rsidRPr="00E849B0" w:rsidRDefault="0051564D" w:rsidP="0066133B">
      <w:pPr>
        <w:numPr>
          <w:ilvl w:val="3"/>
          <w:numId w:val="14"/>
        </w:numPr>
        <w:tabs>
          <w:tab w:val="clear" w:pos="1800"/>
          <w:tab w:val="num" w:pos="-284"/>
        </w:tabs>
        <w:spacing w:line="360" w:lineRule="auto"/>
        <w:ind w:left="-284" w:hanging="425"/>
        <w:rPr>
          <w:rFonts w:ascii="Arial" w:hAnsi="Arial" w:cs="Arial"/>
          <w:sz w:val="22"/>
          <w:szCs w:val="22"/>
        </w:rPr>
      </w:pPr>
      <w:r w:rsidRPr="00E849B0">
        <w:rPr>
          <w:rFonts w:ascii="Arial" w:hAnsi="Arial" w:cs="Arial"/>
          <w:sz w:val="22"/>
          <w:szCs w:val="22"/>
        </w:rPr>
        <w:t xml:space="preserve">W przypadku odstąpienia od Umowy Strony </w:t>
      </w:r>
      <w:r w:rsidR="00CE7CFE" w:rsidRPr="00E849B0">
        <w:rPr>
          <w:rFonts w:ascii="Arial" w:hAnsi="Arial" w:cs="Arial"/>
          <w:sz w:val="22"/>
          <w:szCs w:val="22"/>
        </w:rPr>
        <w:t>dokonają</w:t>
      </w:r>
      <w:r w:rsidRPr="00E849B0">
        <w:rPr>
          <w:rFonts w:ascii="Arial" w:hAnsi="Arial" w:cs="Arial"/>
          <w:sz w:val="22"/>
          <w:szCs w:val="22"/>
        </w:rPr>
        <w:t xml:space="preserve"> rozliczenia na następujących zasadach:</w:t>
      </w:r>
    </w:p>
    <w:p w14:paraId="512D0381" w14:textId="77777777" w:rsidR="00686668" w:rsidRPr="007A06EA" w:rsidRDefault="00562E6F" w:rsidP="0066133B">
      <w:pPr>
        <w:pStyle w:val="Tekstpodstawowywcity"/>
        <w:numPr>
          <w:ilvl w:val="0"/>
          <w:numId w:val="17"/>
        </w:numPr>
        <w:suppressAutoHyphens w:val="0"/>
        <w:spacing w:line="360" w:lineRule="auto"/>
        <w:ind w:left="142" w:hanging="426"/>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przejętych przez Zamawiająceg</w:t>
      </w:r>
      <w:r w:rsidR="00833924">
        <w:rPr>
          <w:rFonts w:ascii="Arial" w:hAnsi="Arial" w:cs="Arial"/>
          <w:sz w:val="22"/>
          <w:szCs w:val="22"/>
        </w:rPr>
        <w:t xml:space="preserve">o Robót i czynności oraz o Rozbicie </w:t>
      </w:r>
      <w:r w:rsidR="00DE6BEC">
        <w:rPr>
          <w:rFonts w:ascii="Arial" w:hAnsi="Arial" w:cs="Arial"/>
          <w:sz w:val="22"/>
          <w:szCs w:val="22"/>
        </w:rPr>
        <w:t>C</w:t>
      </w:r>
      <w:r w:rsidR="00833924">
        <w:rPr>
          <w:rFonts w:ascii="Arial" w:hAnsi="Arial" w:cs="Arial"/>
          <w:sz w:val="22"/>
          <w:szCs w:val="22"/>
        </w:rPr>
        <w:t xml:space="preserve">eny </w:t>
      </w:r>
      <w:r w:rsidR="00DE6BEC">
        <w:rPr>
          <w:rFonts w:ascii="Arial" w:hAnsi="Arial" w:cs="Arial"/>
          <w:sz w:val="22"/>
          <w:szCs w:val="22"/>
        </w:rPr>
        <w:t>O</w:t>
      </w:r>
      <w:r w:rsidR="00833924">
        <w:rPr>
          <w:rFonts w:ascii="Arial" w:hAnsi="Arial" w:cs="Arial"/>
          <w:sz w:val="22"/>
          <w:szCs w:val="22"/>
        </w:rPr>
        <w:t>fertowej</w:t>
      </w:r>
      <w:r w:rsidR="0086388F">
        <w:rPr>
          <w:rFonts w:ascii="Arial" w:hAnsi="Arial" w:cs="Arial"/>
          <w:sz w:val="22"/>
          <w:szCs w:val="22"/>
        </w:rPr>
        <w:t>. R</w:t>
      </w:r>
      <w:r w:rsidR="002040FA" w:rsidRPr="007A06EA">
        <w:rPr>
          <w:rFonts w:ascii="Arial" w:hAnsi="Arial" w:cs="Arial"/>
          <w:sz w:val="22"/>
          <w:szCs w:val="22"/>
        </w:rPr>
        <w:t xml:space="preserve">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w:t>
      </w:r>
      <w:r w:rsidR="00833924">
        <w:rPr>
          <w:rFonts w:ascii="Arial" w:hAnsi="Arial" w:cs="Arial"/>
          <w:sz w:val="22"/>
          <w:szCs w:val="22"/>
        </w:rPr>
        <w:t>RCO,</w:t>
      </w:r>
      <w:r w:rsidR="00FC24C4" w:rsidRPr="007A06EA">
        <w:rPr>
          <w:rFonts w:ascii="Arial" w:hAnsi="Arial" w:cs="Arial"/>
          <w:sz w:val="22"/>
          <w:szCs w:val="22"/>
        </w:rPr>
        <w:t xml:space="preserve">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512D0382" w14:textId="77777777" w:rsidR="0051564D" w:rsidRPr="007A06EA" w:rsidRDefault="0051564D" w:rsidP="0066133B">
      <w:pPr>
        <w:pStyle w:val="Tekstpodstawowywcity"/>
        <w:numPr>
          <w:ilvl w:val="0"/>
          <w:numId w:val="17"/>
        </w:numPr>
        <w:suppressAutoHyphens w:val="0"/>
        <w:spacing w:line="360" w:lineRule="auto"/>
        <w:ind w:left="142" w:hanging="426"/>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833924">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512D0383" w14:textId="77777777" w:rsidR="0051564D" w:rsidRPr="007A06EA" w:rsidRDefault="000705F6" w:rsidP="0066133B">
      <w:pPr>
        <w:numPr>
          <w:ilvl w:val="3"/>
          <w:numId w:val="14"/>
        </w:numPr>
        <w:tabs>
          <w:tab w:val="clear" w:pos="1800"/>
        </w:tabs>
        <w:spacing w:line="360" w:lineRule="auto"/>
        <w:ind w:left="-284" w:hanging="425"/>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w:t>
      </w:r>
      <w:r w:rsidRPr="008B023D">
        <w:rPr>
          <w:rFonts w:ascii="Arial" w:hAnsi="Arial" w:cs="Arial"/>
          <w:sz w:val="22"/>
          <w:szCs w:val="22"/>
        </w:rPr>
        <w:t xml:space="preserve">postanowieniami ust. </w:t>
      </w:r>
      <w:r w:rsidR="00833924" w:rsidRPr="008B023D">
        <w:rPr>
          <w:rFonts w:ascii="Arial" w:hAnsi="Arial" w:cs="Arial"/>
          <w:sz w:val="22"/>
          <w:szCs w:val="22"/>
        </w:rPr>
        <w:t>7</w:t>
      </w:r>
      <w:r w:rsidRPr="008B023D">
        <w:rPr>
          <w:rFonts w:ascii="Arial" w:hAnsi="Arial" w:cs="Arial"/>
          <w:sz w:val="22"/>
          <w:szCs w:val="22"/>
        </w:rPr>
        <w:t>.</w:t>
      </w:r>
      <w:r w:rsidRPr="007A06EA">
        <w:rPr>
          <w:rFonts w:ascii="Arial" w:hAnsi="Arial" w:cs="Arial"/>
          <w:sz w:val="22"/>
          <w:szCs w:val="22"/>
        </w:rPr>
        <w:t xml:space="preserve"> Postanowienia te będą obowiązywały do dnia zakończenia odpowiedzialności Wykonawcy z tytułu rękojmi i udzielonej gwarancji.</w:t>
      </w:r>
    </w:p>
    <w:p w14:paraId="512D0384" w14:textId="77777777" w:rsidR="0051564D" w:rsidRPr="007A06EA" w:rsidRDefault="0051564D" w:rsidP="00724826">
      <w:pPr>
        <w:pStyle w:val="Nagwek1"/>
      </w:pPr>
      <w:r w:rsidRPr="007A06EA">
        <w:t xml:space="preserve">§ </w:t>
      </w:r>
      <w:r w:rsidR="00114706" w:rsidRPr="007A06EA">
        <w:t>2</w:t>
      </w:r>
      <w:r w:rsidR="00FD6CD1">
        <w:t>1</w:t>
      </w:r>
    </w:p>
    <w:p w14:paraId="512D0385" w14:textId="77777777" w:rsidR="00276401" w:rsidRDefault="0051564D" w:rsidP="00724826">
      <w:pPr>
        <w:pStyle w:val="Nagwek1"/>
      </w:pPr>
      <w:r w:rsidRPr="007A06EA">
        <w:t>Zmiany Umowy</w:t>
      </w:r>
    </w:p>
    <w:p w14:paraId="512D0386" w14:textId="77777777" w:rsidR="00276401" w:rsidRDefault="008A13AC" w:rsidP="00FE5408">
      <w:pPr>
        <w:pStyle w:val="Akapitzlist"/>
        <w:numPr>
          <w:ilvl w:val="0"/>
          <w:numId w:val="59"/>
        </w:numPr>
        <w:tabs>
          <w:tab w:val="clear" w:pos="720"/>
          <w:tab w:val="left" w:pos="142"/>
          <w:tab w:val="num" w:pos="1276"/>
        </w:tabs>
        <w:overflowPunct w:val="0"/>
        <w:autoSpaceDE w:val="0"/>
        <w:autoSpaceDN w:val="0"/>
        <w:adjustRightInd w:val="0"/>
        <w:spacing w:line="360" w:lineRule="auto"/>
        <w:ind w:left="-284" w:hanging="425"/>
        <w:textAlignment w:val="baseline"/>
        <w:rPr>
          <w:rFonts w:ascii="Arial" w:eastAsia="Calibri" w:hAnsi="Arial" w:cs="Arial"/>
          <w:sz w:val="22"/>
          <w:szCs w:val="22"/>
        </w:rPr>
      </w:pPr>
      <w:r w:rsidRPr="007A06EA">
        <w:rPr>
          <w:rFonts w:ascii="Arial" w:hAnsi="Arial" w:cs="Arial"/>
          <w:sz w:val="22"/>
          <w:szCs w:val="22"/>
        </w:rPr>
        <w:t>Zmiany Umowy dopuszczalne są wyłącznie w przypadku, gdy</w:t>
      </w:r>
      <w:r w:rsidR="00276401" w:rsidRPr="00AE1CCA">
        <w:rPr>
          <w:rFonts w:ascii="Arial" w:eastAsia="Calibri" w:hAnsi="Arial" w:cs="Arial"/>
          <w:sz w:val="22"/>
          <w:szCs w:val="22"/>
        </w:rPr>
        <w:t>:</w:t>
      </w:r>
    </w:p>
    <w:p w14:paraId="1728E214" w14:textId="384BD44A" w:rsidR="00AE736E" w:rsidRPr="00AE736E" w:rsidRDefault="00955FBA" w:rsidP="00AE736E">
      <w:pPr>
        <w:pStyle w:val="Tekstpodstawowywcity"/>
        <w:spacing w:line="360" w:lineRule="auto"/>
        <w:ind w:left="-284"/>
        <w:rPr>
          <w:rFonts w:ascii="Arial" w:hAnsi="Arial" w:cs="Arial"/>
          <w:sz w:val="22"/>
          <w:szCs w:val="22"/>
          <w:lang w:eastAsia="pl-PL"/>
        </w:rPr>
      </w:pPr>
      <w:r>
        <w:rPr>
          <w:rFonts w:ascii="Arial" w:hAnsi="Arial" w:cs="Arial"/>
          <w:sz w:val="22"/>
          <w:szCs w:val="22"/>
          <w:lang w:eastAsia="pl-PL"/>
        </w:rPr>
        <w:t xml:space="preserve">1)  </w:t>
      </w:r>
      <w:r w:rsidR="00AE736E" w:rsidRPr="00AE736E">
        <w:rPr>
          <w:rFonts w:ascii="Arial" w:hAnsi="Arial" w:cs="Arial"/>
          <w:sz w:val="22"/>
          <w:szCs w:val="22"/>
          <w:lang w:eastAsia="pl-PL"/>
        </w:rPr>
        <w:t>nastąpi zmiana przepisów prawa obowiązujących w dniu podpisania Umowy</w:t>
      </w:r>
    </w:p>
    <w:p w14:paraId="1675CEB1" w14:textId="77777777" w:rsidR="00AE736E" w:rsidRPr="00AE736E" w:rsidRDefault="00AE736E" w:rsidP="00AE736E">
      <w:pPr>
        <w:pStyle w:val="Tekstpodstawowywcity"/>
        <w:spacing w:line="360" w:lineRule="auto"/>
        <w:ind w:left="-284"/>
        <w:rPr>
          <w:rFonts w:ascii="Arial" w:hAnsi="Arial" w:cs="Arial"/>
          <w:sz w:val="22"/>
          <w:szCs w:val="22"/>
          <w:lang w:eastAsia="pl-PL"/>
        </w:rPr>
      </w:pPr>
      <w:r w:rsidRPr="00AE736E">
        <w:rPr>
          <w:rFonts w:ascii="Arial" w:hAnsi="Arial" w:cs="Arial"/>
          <w:sz w:val="22"/>
          <w:szCs w:val="22"/>
          <w:lang w:eastAsia="pl-PL"/>
        </w:rPr>
        <w:t>2)</w:t>
      </w:r>
      <w:r w:rsidRPr="00AE736E">
        <w:rPr>
          <w:rFonts w:ascii="Arial" w:hAnsi="Arial" w:cs="Arial"/>
          <w:sz w:val="22"/>
          <w:szCs w:val="22"/>
          <w:lang w:eastAsia="pl-PL"/>
        </w:rPr>
        <w:tab/>
        <w:t>zmiany są konieczne ze względu na uzasadniony interes Zamawiającego lub wystąpienie szczególnych okoliczności, których nie można było przewidzieć w chwili zawierania Umowy</w:t>
      </w:r>
    </w:p>
    <w:p w14:paraId="40872355" w14:textId="77777777" w:rsidR="00AE736E" w:rsidRPr="00AE736E" w:rsidRDefault="00AE736E" w:rsidP="00AE736E">
      <w:pPr>
        <w:pStyle w:val="Tekstpodstawowywcity"/>
        <w:spacing w:line="360" w:lineRule="auto"/>
        <w:ind w:left="-284"/>
        <w:rPr>
          <w:rFonts w:ascii="Arial" w:hAnsi="Arial" w:cs="Arial"/>
          <w:sz w:val="22"/>
          <w:szCs w:val="22"/>
          <w:lang w:eastAsia="pl-PL"/>
        </w:rPr>
      </w:pPr>
      <w:r w:rsidRPr="00AE736E">
        <w:rPr>
          <w:rFonts w:ascii="Arial" w:hAnsi="Arial" w:cs="Arial"/>
          <w:sz w:val="22"/>
          <w:szCs w:val="22"/>
          <w:lang w:eastAsia="pl-PL"/>
        </w:rPr>
        <w:t>3) zmiany nie są istotne w stosunku do treści zawartej Umowy zakupowej.</w:t>
      </w:r>
    </w:p>
    <w:p w14:paraId="1B635537" w14:textId="77777777" w:rsidR="00AE736E" w:rsidRPr="00AE736E" w:rsidRDefault="00AE736E" w:rsidP="00AE736E">
      <w:pPr>
        <w:pStyle w:val="Tekstpodstawowywcity"/>
        <w:spacing w:line="360" w:lineRule="auto"/>
        <w:ind w:left="-284"/>
        <w:rPr>
          <w:rFonts w:ascii="Arial" w:hAnsi="Arial" w:cs="Arial"/>
          <w:sz w:val="22"/>
          <w:szCs w:val="22"/>
          <w:lang w:eastAsia="pl-PL"/>
        </w:rPr>
      </w:pPr>
      <w:r w:rsidRPr="00AE736E">
        <w:rPr>
          <w:rFonts w:ascii="Arial" w:hAnsi="Arial" w:cs="Arial"/>
          <w:sz w:val="22"/>
          <w:szCs w:val="22"/>
          <w:lang w:eastAsia="pl-PL"/>
        </w:rPr>
        <w:t xml:space="preserve">2. Zmiany Umowy możliwe są także w następujących przypadkach: </w:t>
      </w:r>
    </w:p>
    <w:p w14:paraId="512D038D" w14:textId="4CC8D095" w:rsidR="00330B0F" w:rsidRPr="00833924" w:rsidRDefault="00AE736E" w:rsidP="00AE736E">
      <w:pPr>
        <w:pStyle w:val="Tekstpodstawowywcity"/>
        <w:suppressAutoHyphens w:val="0"/>
        <w:spacing w:line="360" w:lineRule="auto"/>
        <w:ind w:left="-284" w:firstLine="0"/>
        <w:rPr>
          <w:rFonts w:ascii="Arial" w:hAnsi="Arial" w:cs="Arial"/>
          <w:sz w:val="22"/>
          <w:szCs w:val="22"/>
        </w:rPr>
      </w:pPr>
      <w:r w:rsidRPr="00AE736E">
        <w:rPr>
          <w:rFonts w:ascii="Arial" w:hAnsi="Arial" w:cs="Arial"/>
          <w:sz w:val="22"/>
          <w:szCs w:val="22"/>
          <w:lang w:eastAsia="pl-PL"/>
        </w:rPr>
        <w:lastRenderedPageBreak/>
        <w:t>1) zmiany stawki podatku od towarów i usług (w górę lub w dół) przy czym automatycznej zmianie ulegnie kwota VAT i kwota wynagrodzenia brutto.</w:t>
      </w:r>
    </w:p>
    <w:p w14:paraId="512D038E" w14:textId="77777777" w:rsidR="00833924" w:rsidRPr="007A06EA" w:rsidRDefault="00833924" w:rsidP="00724826">
      <w:pPr>
        <w:pStyle w:val="Nagwek1"/>
      </w:pPr>
      <w:r>
        <w:t xml:space="preserve">§ </w:t>
      </w:r>
      <w:r w:rsidR="00FD6CD1">
        <w:t>22</w:t>
      </w:r>
    </w:p>
    <w:p w14:paraId="512D03AC" w14:textId="77777777" w:rsidR="0051564D" w:rsidRPr="007A06EA" w:rsidRDefault="0051564D" w:rsidP="00724826">
      <w:pPr>
        <w:pStyle w:val="Nagwek1"/>
      </w:pPr>
      <w:r w:rsidRPr="007A06EA">
        <w:t>Przedstawiciele Stron</w:t>
      </w:r>
    </w:p>
    <w:p w14:paraId="512D03AD" w14:textId="77777777" w:rsidR="0051564D" w:rsidRPr="007A06EA" w:rsidRDefault="0051564D" w:rsidP="0066133B">
      <w:pPr>
        <w:numPr>
          <w:ilvl w:val="4"/>
          <w:numId w:val="8"/>
        </w:numPr>
        <w:spacing w:line="360" w:lineRule="auto"/>
        <w:ind w:left="-284" w:hanging="425"/>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512D03AE" w14:textId="77777777" w:rsidR="0051564D" w:rsidRPr="00EB696C" w:rsidRDefault="0051564D" w:rsidP="0066133B">
      <w:pPr>
        <w:spacing w:line="360" w:lineRule="auto"/>
        <w:ind w:left="-284"/>
        <w:rPr>
          <w:rFonts w:ascii="Arial" w:hAnsi="Arial" w:cs="Arial"/>
          <w:sz w:val="22"/>
          <w:szCs w:val="22"/>
        </w:rPr>
      </w:pPr>
      <w:r w:rsidRPr="00EB696C">
        <w:rPr>
          <w:rFonts w:ascii="Arial" w:hAnsi="Arial" w:cs="Arial"/>
          <w:sz w:val="22"/>
          <w:szCs w:val="22"/>
        </w:rPr>
        <w:t>_______________, tel. ____________, e-mail _____________</w:t>
      </w:r>
    </w:p>
    <w:p w14:paraId="512D03AF" w14:textId="77777777" w:rsidR="0051564D" w:rsidRPr="00EB696C" w:rsidRDefault="0051564D" w:rsidP="0066133B">
      <w:pPr>
        <w:numPr>
          <w:ilvl w:val="4"/>
          <w:numId w:val="8"/>
        </w:numPr>
        <w:spacing w:line="360" w:lineRule="auto"/>
        <w:ind w:left="-284" w:hanging="425"/>
        <w:rPr>
          <w:rFonts w:ascii="Arial" w:hAnsi="Arial" w:cs="Arial"/>
          <w:sz w:val="22"/>
          <w:szCs w:val="22"/>
        </w:rPr>
      </w:pPr>
      <w:r w:rsidRPr="00EB696C">
        <w:rPr>
          <w:rFonts w:ascii="Arial" w:hAnsi="Arial" w:cs="Arial"/>
          <w:sz w:val="22"/>
          <w:szCs w:val="22"/>
        </w:rPr>
        <w:t>Do kontaktów z Zamawiającym podczas realizacji Umowy oraz jej koordynowania Wykonawca wyznacza następującą osobę:</w:t>
      </w:r>
    </w:p>
    <w:p w14:paraId="512D03B0" w14:textId="77777777" w:rsidR="0051564D" w:rsidRPr="007A06EA" w:rsidRDefault="0051564D" w:rsidP="0066133B">
      <w:pPr>
        <w:spacing w:line="360" w:lineRule="auto"/>
        <w:ind w:left="-284"/>
        <w:rPr>
          <w:rFonts w:ascii="Arial" w:hAnsi="Arial" w:cs="Arial"/>
          <w:sz w:val="22"/>
          <w:szCs w:val="22"/>
        </w:rPr>
      </w:pPr>
      <w:r w:rsidRPr="00EB696C">
        <w:rPr>
          <w:rFonts w:ascii="Arial" w:hAnsi="Arial" w:cs="Arial"/>
          <w:sz w:val="22"/>
          <w:szCs w:val="22"/>
        </w:rPr>
        <w:t>_______________, tel. ____________, e-mail _____________</w:t>
      </w:r>
    </w:p>
    <w:p w14:paraId="512D03B1" w14:textId="77777777" w:rsidR="0051564D" w:rsidRPr="007A06EA" w:rsidRDefault="0051564D" w:rsidP="0066133B">
      <w:pPr>
        <w:pStyle w:val="Akapitzlist"/>
        <w:numPr>
          <w:ilvl w:val="4"/>
          <w:numId w:val="8"/>
        </w:numPr>
        <w:spacing w:line="360" w:lineRule="auto"/>
        <w:ind w:left="-284" w:hanging="425"/>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512D03B2" w14:textId="3298D8F8" w:rsidR="0051564D" w:rsidRPr="007A06EA" w:rsidRDefault="0051564D" w:rsidP="00724826">
      <w:pPr>
        <w:pStyle w:val="Nagwek1"/>
      </w:pPr>
      <w:r w:rsidRPr="007A06EA">
        <w:t>§ 2</w:t>
      </w:r>
      <w:r w:rsidR="00630BDE">
        <w:t>3</w:t>
      </w:r>
    </w:p>
    <w:p w14:paraId="512D03B3" w14:textId="77777777" w:rsidR="0051564D" w:rsidRPr="007A06EA" w:rsidRDefault="0051564D" w:rsidP="00724826">
      <w:pPr>
        <w:pStyle w:val="Nagwek1"/>
      </w:pPr>
      <w:r w:rsidRPr="007A06EA">
        <w:t>Adresy do Doręczeń</w:t>
      </w:r>
    </w:p>
    <w:p w14:paraId="512D03B4" w14:textId="77777777" w:rsidR="00EF5944" w:rsidRPr="007A06EA" w:rsidRDefault="0051564D" w:rsidP="0066133B">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512D03B5" w14:textId="1F3974AD" w:rsidR="0051564D" w:rsidRPr="001346F3" w:rsidRDefault="0051564D" w:rsidP="00724826">
      <w:pPr>
        <w:pStyle w:val="Nagwek1"/>
      </w:pPr>
      <w:r w:rsidRPr="001346F3">
        <w:t>§ 2</w:t>
      </w:r>
      <w:r w:rsidR="00630BDE">
        <w:t>4</w:t>
      </w:r>
    </w:p>
    <w:p w14:paraId="512D03B6" w14:textId="77777777" w:rsidR="0051564D" w:rsidRPr="001346F3" w:rsidRDefault="0051564D" w:rsidP="00724826">
      <w:pPr>
        <w:pStyle w:val="Nagwek1"/>
      </w:pPr>
      <w:r w:rsidRPr="001346F3">
        <w:t>Postanowienia końcowe</w:t>
      </w:r>
    </w:p>
    <w:p w14:paraId="512D03B7" w14:textId="3B1E58AC" w:rsidR="0051564D" w:rsidRPr="0024637F" w:rsidRDefault="0051564D" w:rsidP="0066133B">
      <w:pPr>
        <w:numPr>
          <w:ilvl w:val="0"/>
          <w:numId w:val="9"/>
        </w:numPr>
        <w:spacing w:line="360" w:lineRule="auto"/>
        <w:ind w:left="-284" w:hanging="425"/>
        <w:rPr>
          <w:rFonts w:ascii="Arial" w:hAnsi="Arial" w:cs="Arial"/>
          <w:sz w:val="22"/>
          <w:szCs w:val="22"/>
        </w:rPr>
      </w:pPr>
      <w:r w:rsidRPr="0024637F">
        <w:rPr>
          <w:rFonts w:ascii="Arial" w:hAnsi="Arial" w:cs="Arial"/>
          <w:i/>
          <w:sz w:val="22"/>
          <w:szCs w:val="22"/>
        </w:rPr>
        <w:t>Umowę sporządzono w dwóch jednobrzmiących egzemplarzach, po jednym egzemplarzu dla każdej ze Stron.</w:t>
      </w:r>
      <w:r w:rsidR="00285623" w:rsidRPr="0024637F">
        <w:rPr>
          <w:rFonts w:ascii="Arial" w:hAnsi="Arial" w:cs="Arial"/>
          <w:i/>
          <w:sz w:val="22"/>
          <w:szCs w:val="22"/>
        </w:rPr>
        <w:t xml:space="preserve"> </w:t>
      </w:r>
      <w:r w:rsidR="00285623" w:rsidRPr="0024637F">
        <w:rPr>
          <w:rFonts w:ascii="Arial" w:hAnsi="Arial" w:cs="Arial"/>
          <w:i/>
          <w:iCs/>
          <w:sz w:val="22"/>
          <w:szCs w:val="22"/>
        </w:rPr>
        <w:t>/ Umowę sporządzono w jednym egzemplarzu, w formie elektronicznej.</w:t>
      </w:r>
      <w:r w:rsidR="00285623" w:rsidRPr="0024637F">
        <w:rPr>
          <w:rFonts w:ascii="Arial" w:hAnsi="Arial" w:cs="Arial"/>
          <w:iCs/>
          <w:sz w:val="22"/>
          <w:szCs w:val="22"/>
        </w:rPr>
        <w:t xml:space="preserve"> </w:t>
      </w:r>
    </w:p>
    <w:p w14:paraId="512D03B8" w14:textId="77777777" w:rsidR="0051564D" w:rsidRPr="007A06EA" w:rsidRDefault="00415A20" w:rsidP="0066133B">
      <w:pPr>
        <w:numPr>
          <w:ilvl w:val="0"/>
          <w:numId w:val="9"/>
        </w:numPr>
        <w:spacing w:line="360" w:lineRule="auto"/>
        <w:ind w:left="-284" w:hanging="425"/>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 xml:space="preserve">Umową zastosowanie mają odpowiednie przepisy </w:t>
      </w:r>
      <w:r w:rsidR="00623DDC">
        <w:rPr>
          <w:rFonts w:ascii="Arial" w:hAnsi="Arial" w:cs="Arial"/>
          <w:sz w:val="22"/>
          <w:szCs w:val="22"/>
        </w:rPr>
        <w:t>K</w:t>
      </w:r>
      <w:r w:rsidR="00623DDC" w:rsidRPr="007A06EA">
        <w:rPr>
          <w:rFonts w:ascii="Arial" w:hAnsi="Arial" w:cs="Arial"/>
          <w:sz w:val="22"/>
          <w:szCs w:val="22"/>
        </w:rPr>
        <w:t xml:space="preserve">odeksu </w:t>
      </w:r>
      <w:r w:rsidR="0051564D" w:rsidRPr="007A06EA">
        <w:rPr>
          <w:rFonts w:ascii="Arial" w:hAnsi="Arial" w:cs="Arial"/>
          <w:sz w:val="22"/>
          <w:szCs w:val="22"/>
        </w:rPr>
        <w:t>cywilnego, Prawa Budowlanego oraz inne powszechnie obowiązujące przepisy prawa.</w:t>
      </w:r>
    </w:p>
    <w:p w14:paraId="512D03B9" w14:textId="2B9E717E" w:rsidR="0051564D" w:rsidRPr="007A06EA" w:rsidRDefault="0051564D" w:rsidP="0066133B">
      <w:pPr>
        <w:numPr>
          <w:ilvl w:val="0"/>
          <w:numId w:val="9"/>
        </w:numPr>
        <w:spacing w:line="360" w:lineRule="auto"/>
        <w:ind w:left="-284" w:hanging="425"/>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pod rygorem nieważności.</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512D03BA" w14:textId="1F4C2448" w:rsidR="00345877" w:rsidRPr="007A06EA" w:rsidRDefault="00B046F3" w:rsidP="0066133B">
      <w:pPr>
        <w:numPr>
          <w:ilvl w:val="0"/>
          <w:numId w:val="9"/>
        </w:numPr>
        <w:spacing w:line="360" w:lineRule="auto"/>
        <w:ind w:left="-284" w:hanging="425"/>
        <w:rPr>
          <w:rStyle w:val="Odwoaniedokomentarza"/>
          <w:rFonts w:ascii="Arial" w:hAnsi="Arial" w:cs="Arial"/>
          <w:sz w:val="22"/>
          <w:szCs w:val="22"/>
        </w:rPr>
      </w:pPr>
      <w:r w:rsidRPr="007A06EA">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w:t>
      </w:r>
      <w:r w:rsidRPr="007A06EA">
        <w:rPr>
          <w:rFonts w:ascii="Arial" w:hAnsi="Arial" w:cs="Arial"/>
          <w:sz w:val="22"/>
          <w:szCs w:val="22"/>
        </w:rPr>
        <w:lastRenderedPageBreak/>
        <w:t>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w:t>
      </w:r>
      <w:r w:rsidR="003A51C1">
        <w:rPr>
          <w:rFonts w:ascii="Arial" w:hAnsi="Arial" w:cs="Arial"/>
          <w:sz w:val="22"/>
          <w:szCs w:val="22"/>
        </w:rPr>
        <w:t>S</w:t>
      </w:r>
      <w:r w:rsidRPr="007A06EA">
        <w:rPr>
          <w:rFonts w:ascii="Arial" w:hAnsi="Arial" w:cs="Arial"/>
          <w:sz w:val="22"/>
          <w:szCs w:val="22"/>
        </w:rPr>
        <w:t xml:space="preserve">ądu), będą rozstrzygane przez </w:t>
      </w:r>
      <w:r w:rsidR="003A51C1">
        <w:rPr>
          <w:rFonts w:ascii="Arial" w:hAnsi="Arial" w:cs="Arial"/>
          <w:sz w:val="22"/>
          <w:szCs w:val="22"/>
        </w:rPr>
        <w:t>S</w:t>
      </w:r>
      <w:r w:rsidRPr="007A06EA">
        <w:rPr>
          <w:rFonts w:ascii="Arial" w:hAnsi="Arial" w:cs="Arial"/>
          <w:sz w:val="22"/>
          <w:szCs w:val="22"/>
        </w:rPr>
        <w:t xml:space="preserve">ąd </w:t>
      </w:r>
      <w:r w:rsidR="00745FF1">
        <w:rPr>
          <w:rFonts w:ascii="Arial" w:hAnsi="Arial" w:cs="Arial"/>
          <w:sz w:val="22"/>
          <w:szCs w:val="22"/>
        </w:rPr>
        <w:t>P</w:t>
      </w:r>
      <w:r w:rsidRPr="007A06EA">
        <w:rPr>
          <w:rFonts w:ascii="Arial" w:hAnsi="Arial" w:cs="Arial"/>
          <w:sz w:val="22"/>
          <w:szCs w:val="22"/>
        </w:rPr>
        <w:t xml:space="preserve">owszechny właściwy dla </w:t>
      </w:r>
      <w:r w:rsidR="005157A4" w:rsidRPr="007A06EA">
        <w:rPr>
          <w:rFonts w:ascii="Arial" w:hAnsi="Arial" w:cs="Arial"/>
          <w:sz w:val="22"/>
          <w:szCs w:val="22"/>
        </w:rPr>
        <w:t xml:space="preserve">siedziby </w:t>
      </w:r>
      <w:r w:rsidR="0024637F">
        <w:rPr>
          <w:rFonts w:ascii="Arial" w:hAnsi="Arial" w:cs="Arial"/>
          <w:sz w:val="22"/>
          <w:szCs w:val="22"/>
        </w:rPr>
        <w:t xml:space="preserve">Zakładu </w:t>
      </w:r>
      <w:r w:rsidRPr="007A06EA">
        <w:rPr>
          <w:rFonts w:ascii="Arial" w:hAnsi="Arial" w:cs="Arial"/>
          <w:sz w:val="22"/>
          <w:szCs w:val="22"/>
        </w:rPr>
        <w:t>Zamawiającego.</w:t>
      </w:r>
    </w:p>
    <w:p w14:paraId="512D03BB" w14:textId="77777777" w:rsidR="003F4447" w:rsidRPr="007A06EA" w:rsidRDefault="0051564D" w:rsidP="0066133B">
      <w:pPr>
        <w:numPr>
          <w:ilvl w:val="0"/>
          <w:numId w:val="9"/>
        </w:numPr>
        <w:spacing w:line="360" w:lineRule="auto"/>
        <w:ind w:left="-284" w:hanging="425"/>
        <w:rPr>
          <w:rFonts w:ascii="Arial" w:hAnsi="Arial" w:cs="Arial"/>
          <w:sz w:val="22"/>
          <w:szCs w:val="22"/>
        </w:rPr>
      </w:pPr>
      <w:r w:rsidRPr="007A06EA">
        <w:rPr>
          <w:rFonts w:ascii="Arial" w:hAnsi="Arial" w:cs="Arial"/>
          <w:sz w:val="22"/>
          <w:szCs w:val="22"/>
        </w:rPr>
        <w:t>Załączniki do Umowy stanowią jej integralną część.</w:t>
      </w:r>
    </w:p>
    <w:p w14:paraId="512D03BC" w14:textId="77777777" w:rsidR="00246D97" w:rsidRPr="007A06EA" w:rsidRDefault="00246D97" w:rsidP="0066133B">
      <w:pPr>
        <w:spacing w:line="360" w:lineRule="auto"/>
        <w:ind w:hanging="284"/>
        <w:rPr>
          <w:rFonts w:ascii="Arial" w:hAnsi="Arial" w:cs="Arial"/>
          <w:b/>
          <w:sz w:val="22"/>
          <w:szCs w:val="22"/>
          <w:u w:val="single"/>
        </w:rPr>
      </w:pPr>
    </w:p>
    <w:p w14:paraId="512D03BD" w14:textId="77777777" w:rsidR="0051564D" w:rsidRPr="007A06EA" w:rsidRDefault="0051564D" w:rsidP="0066133B">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512D03BF" w14:textId="53998712" w:rsidR="0051564D" w:rsidRDefault="00E7313D" w:rsidP="0066133B">
      <w:pPr>
        <w:tabs>
          <w:tab w:val="left" w:pos="1701"/>
        </w:tabs>
        <w:spacing w:line="360" w:lineRule="auto"/>
        <w:ind w:left="1418" w:hanging="1695"/>
        <w:rPr>
          <w:rFonts w:ascii="Arial" w:hAnsi="Arial" w:cs="Arial"/>
          <w:sz w:val="22"/>
          <w:szCs w:val="22"/>
        </w:rPr>
      </w:pPr>
      <w:r>
        <w:rPr>
          <w:rFonts w:ascii="Arial" w:hAnsi="Arial" w:cs="Arial"/>
          <w:sz w:val="22"/>
          <w:szCs w:val="22"/>
        </w:rPr>
        <w:t>Załącznik nr</w:t>
      </w:r>
      <w:r w:rsidR="00214519">
        <w:rPr>
          <w:rFonts w:ascii="Arial" w:hAnsi="Arial" w:cs="Arial"/>
          <w:sz w:val="22"/>
          <w:szCs w:val="22"/>
        </w:rPr>
        <w:t xml:space="preserve"> </w:t>
      </w:r>
      <w:r w:rsidR="00847844">
        <w:rPr>
          <w:rFonts w:ascii="Arial" w:hAnsi="Arial" w:cs="Arial"/>
          <w:sz w:val="22"/>
          <w:szCs w:val="22"/>
        </w:rPr>
        <w:t>1</w:t>
      </w:r>
      <w:r w:rsidR="00214519" w:rsidRPr="007A06EA">
        <w:rPr>
          <w:rFonts w:ascii="Arial" w:hAnsi="Arial" w:cs="Arial"/>
          <w:sz w:val="22"/>
          <w:szCs w:val="22"/>
        </w:rPr>
        <w:t xml:space="preserve"> –</w:t>
      </w:r>
      <w:r>
        <w:rPr>
          <w:rFonts w:ascii="Arial" w:hAnsi="Arial" w:cs="Arial"/>
          <w:sz w:val="22"/>
          <w:szCs w:val="22"/>
        </w:rPr>
        <w:t xml:space="preserve"> </w:t>
      </w:r>
      <w:r w:rsidR="00CF3AA8">
        <w:rPr>
          <w:rFonts w:ascii="Arial" w:hAnsi="Arial" w:cs="Arial"/>
          <w:sz w:val="22"/>
          <w:szCs w:val="22"/>
        </w:rPr>
        <w:t>Program Funkcjonalno-Użytkowy</w:t>
      </w:r>
    </w:p>
    <w:p w14:paraId="512D03C0" w14:textId="1B8A9F9E" w:rsidR="0055678F" w:rsidRDefault="0055678F" w:rsidP="0066133B">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w:t>
      </w:r>
      <w:r w:rsidR="00A109CC">
        <w:rPr>
          <w:rFonts w:ascii="Arial" w:hAnsi="Arial" w:cs="Arial"/>
          <w:sz w:val="22"/>
          <w:szCs w:val="22"/>
        </w:rPr>
        <w:t>2</w:t>
      </w:r>
      <w:r w:rsidRPr="007A06EA">
        <w:rPr>
          <w:rFonts w:ascii="Arial" w:hAnsi="Arial" w:cs="Arial"/>
          <w:sz w:val="22"/>
          <w:szCs w:val="22"/>
        </w:rPr>
        <w:t xml:space="preserve"> –</w:t>
      </w:r>
      <w:r>
        <w:rPr>
          <w:rFonts w:ascii="Arial" w:hAnsi="Arial" w:cs="Arial"/>
          <w:sz w:val="22"/>
          <w:szCs w:val="22"/>
        </w:rPr>
        <w:t xml:space="preserve"> Oświadczenie Wykonawcy</w:t>
      </w:r>
      <w:r w:rsidRPr="007A06EA">
        <w:rPr>
          <w:rFonts w:ascii="Arial" w:hAnsi="Arial" w:cs="Arial"/>
          <w:sz w:val="22"/>
          <w:szCs w:val="22"/>
        </w:rPr>
        <w:t xml:space="preserve"> o pracownikach ucze</w:t>
      </w:r>
      <w:r>
        <w:rPr>
          <w:rFonts w:ascii="Arial" w:hAnsi="Arial" w:cs="Arial"/>
          <w:sz w:val="22"/>
          <w:szCs w:val="22"/>
        </w:rPr>
        <w:t>stniczących w realizacji Umowy</w:t>
      </w:r>
    </w:p>
    <w:p w14:paraId="512D03C1" w14:textId="506E893B" w:rsidR="0055678F" w:rsidRPr="007A06EA" w:rsidRDefault="0055678F" w:rsidP="0066133B">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w:t>
      </w:r>
      <w:r w:rsidR="006F5F0C">
        <w:rPr>
          <w:rFonts w:ascii="Arial" w:hAnsi="Arial" w:cs="Arial"/>
          <w:sz w:val="22"/>
          <w:szCs w:val="22"/>
        </w:rPr>
        <w:t>3</w:t>
      </w:r>
      <w:r w:rsidRPr="007A06EA">
        <w:rPr>
          <w:rFonts w:ascii="Arial" w:hAnsi="Arial" w:cs="Arial"/>
          <w:sz w:val="22"/>
          <w:szCs w:val="22"/>
        </w:rPr>
        <w:t xml:space="preserve"> –</w:t>
      </w:r>
      <w:r>
        <w:rPr>
          <w:rFonts w:ascii="Arial" w:hAnsi="Arial" w:cs="Arial"/>
          <w:sz w:val="22"/>
          <w:szCs w:val="22"/>
        </w:rPr>
        <w:t xml:space="preserve"> Wykaz pracowników </w:t>
      </w:r>
      <w:r w:rsidRPr="007A06EA">
        <w:rPr>
          <w:rFonts w:ascii="Arial" w:hAnsi="Arial" w:cs="Arial"/>
          <w:sz w:val="22"/>
          <w:szCs w:val="22"/>
        </w:rPr>
        <w:t>poinformowanych o zagrożeniach</w:t>
      </w:r>
    </w:p>
    <w:p w14:paraId="512D03C2" w14:textId="33958016" w:rsidR="0007259C" w:rsidRPr="007A06EA" w:rsidRDefault="0007259C"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w:t>
      </w:r>
      <w:r>
        <w:rPr>
          <w:rFonts w:ascii="Arial" w:hAnsi="Arial" w:cs="Arial"/>
          <w:sz w:val="22"/>
          <w:szCs w:val="22"/>
        </w:rPr>
        <w:t xml:space="preserve">r </w:t>
      </w:r>
      <w:r w:rsidR="00C203D3">
        <w:rPr>
          <w:rFonts w:ascii="Arial" w:hAnsi="Arial" w:cs="Arial"/>
          <w:sz w:val="22"/>
          <w:szCs w:val="22"/>
        </w:rPr>
        <w:t>4</w:t>
      </w:r>
      <w:r>
        <w:rPr>
          <w:rFonts w:ascii="Arial" w:hAnsi="Arial" w:cs="Arial"/>
          <w:sz w:val="22"/>
          <w:szCs w:val="22"/>
        </w:rPr>
        <w:t xml:space="preserve"> </w:t>
      </w:r>
      <w:r w:rsidRPr="007A06EA">
        <w:rPr>
          <w:rFonts w:ascii="Arial" w:hAnsi="Arial" w:cs="Arial"/>
          <w:sz w:val="22"/>
          <w:szCs w:val="22"/>
        </w:rPr>
        <w:t>–</w:t>
      </w:r>
      <w:r>
        <w:rPr>
          <w:rFonts w:ascii="Arial" w:hAnsi="Arial" w:cs="Arial"/>
          <w:sz w:val="22"/>
          <w:szCs w:val="22"/>
        </w:rPr>
        <w:t xml:space="preserve"> </w:t>
      </w:r>
      <w:r w:rsidRPr="00D74B9E">
        <w:rPr>
          <w:rFonts w:ascii="Arial" w:hAnsi="Arial" w:cs="Arial"/>
          <w:bCs/>
          <w:sz w:val="22"/>
          <w:szCs w:val="22"/>
        </w:rPr>
        <w:t>Wzór Wniosku o wydanie karty wstępu uprawniającej do wst</w:t>
      </w:r>
      <w:r>
        <w:rPr>
          <w:rFonts w:ascii="Arial" w:hAnsi="Arial" w:cs="Arial"/>
          <w:bCs/>
          <w:sz w:val="22"/>
          <w:szCs w:val="22"/>
        </w:rPr>
        <w:t>ępu na obszar kolejowy</w:t>
      </w:r>
    </w:p>
    <w:p w14:paraId="512D03C3" w14:textId="2D776EAE" w:rsidR="0051564D" w:rsidRDefault="0051564D" w:rsidP="0066133B">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CF3AA8">
        <w:rPr>
          <w:rFonts w:ascii="Arial" w:hAnsi="Arial" w:cs="Arial"/>
          <w:sz w:val="22"/>
          <w:szCs w:val="22"/>
        </w:rPr>
        <w:t xml:space="preserve">r </w:t>
      </w:r>
      <w:r w:rsidR="00FE4D2B">
        <w:rPr>
          <w:rFonts w:ascii="Arial" w:hAnsi="Arial" w:cs="Arial"/>
          <w:sz w:val="22"/>
          <w:szCs w:val="22"/>
        </w:rPr>
        <w:t>5</w:t>
      </w:r>
      <w:r w:rsidR="00CF3AA8">
        <w:rPr>
          <w:rFonts w:ascii="Arial" w:hAnsi="Arial" w:cs="Arial"/>
          <w:sz w:val="22"/>
          <w:szCs w:val="22"/>
        </w:rPr>
        <w:t xml:space="preserve"> </w:t>
      </w:r>
      <w:r w:rsidR="00CF3AA8" w:rsidRPr="007A06EA">
        <w:rPr>
          <w:rFonts w:ascii="Arial" w:hAnsi="Arial" w:cs="Arial"/>
          <w:sz w:val="22"/>
          <w:szCs w:val="22"/>
        </w:rPr>
        <w:t>–</w:t>
      </w:r>
      <w:r w:rsidR="00CF3AA8">
        <w:rPr>
          <w:rFonts w:ascii="Arial" w:hAnsi="Arial" w:cs="Arial"/>
          <w:sz w:val="22"/>
          <w:szCs w:val="22"/>
        </w:rPr>
        <w:t xml:space="preserve"> </w:t>
      </w:r>
      <w:r w:rsidR="00214519">
        <w:rPr>
          <w:rFonts w:ascii="Arial" w:hAnsi="Arial" w:cs="Arial"/>
          <w:sz w:val="22"/>
          <w:szCs w:val="22"/>
        </w:rPr>
        <w:t>Rozbicie ceny ofertowej</w:t>
      </w:r>
    </w:p>
    <w:p w14:paraId="512D03C4" w14:textId="49BED408" w:rsidR="0055678F" w:rsidRDefault="0055678F" w:rsidP="0066133B">
      <w:pPr>
        <w:spacing w:line="360" w:lineRule="auto"/>
        <w:ind w:left="-284"/>
        <w:rPr>
          <w:rFonts w:ascii="Arial" w:hAnsi="Arial" w:cs="Arial"/>
          <w:sz w:val="22"/>
          <w:szCs w:val="22"/>
        </w:rPr>
      </w:pPr>
      <w:r>
        <w:rPr>
          <w:rFonts w:ascii="Arial" w:hAnsi="Arial" w:cs="Arial"/>
          <w:sz w:val="22"/>
          <w:szCs w:val="22"/>
        </w:rPr>
        <w:t xml:space="preserve">Załącznik nr </w:t>
      </w:r>
      <w:r w:rsidR="00867F17">
        <w:rPr>
          <w:rFonts w:ascii="Arial" w:hAnsi="Arial" w:cs="Arial"/>
          <w:sz w:val="22"/>
          <w:szCs w:val="22"/>
        </w:rPr>
        <w:t>6</w:t>
      </w:r>
      <w:r>
        <w:rPr>
          <w:rFonts w:ascii="Arial" w:hAnsi="Arial" w:cs="Arial"/>
          <w:sz w:val="22"/>
          <w:szCs w:val="22"/>
        </w:rPr>
        <w:t xml:space="preserve"> </w:t>
      </w:r>
      <w:r w:rsidRPr="007A06EA">
        <w:rPr>
          <w:rFonts w:ascii="Arial" w:hAnsi="Arial" w:cs="Arial"/>
          <w:sz w:val="22"/>
          <w:szCs w:val="22"/>
        </w:rPr>
        <w:t>– Oświadczenie do faktur elektronicznych</w:t>
      </w:r>
    </w:p>
    <w:p w14:paraId="512D03C5" w14:textId="6BD787CE" w:rsidR="001502F6"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011B02">
        <w:rPr>
          <w:rFonts w:ascii="Arial" w:hAnsi="Arial" w:cs="Arial"/>
          <w:sz w:val="22"/>
          <w:szCs w:val="22"/>
        </w:rPr>
        <w:t>7</w:t>
      </w:r>
      <w:r w:rsidRPr="007A06EA">
        <w:rPr>
          <w:rFonts w:ascii="Arial" w:hAnsi="Arial" w:cs="Arial"/>
          <w:sz w:val="22"/>
          <w:szCs w:val="22"/>
        </w:rPr>
        <w:t xml:space="preserve"> </w:t>
      </w:r>
      <w:r w:rsidR="00CF3AA8" w:rsidRPr="007A06EA">
        <w:rPr>
          <w:rFonts w:ascii="Arial" w:hAnsi="Arial" w:cs="Arial"/>
          <w:sz w:val="22"/>
          <w:szCs w:val="22"/>
        </w:rPr>
        <w:t>–</w:t>
      </w:r>
      <w:r w:rsidR="00CF3AA8">
        <w:rPr>
          <w:rFonts w:ascii="Arial" w:hAnsi="Arial" w:cs="Arial"/>
          <w:sz w:val="22"/>
          <w:szCs w:val="22"/>
        </w:rPr>
        <w:t xml:space="preserve"> </w:t>
      </w:r>
      <w:r w:rsidRPr="007A06EA">
        <w:rPr>
          <w:rFonts w:ascii="Arial" w:hAnsi="Arial" w:cs="Arial"/>
          <w:sz w:val="22"/>
          <w:szCs w:val="22"/>
        </w:rPr>
        <w:t>Wzór Protokołu odbioru końcowego</w:t>
      </w:r>
    </w:p>
    <w:p w14:paraId="512D03C6" w14:textId="358ADB28" w:rsidR="0055678F" w:rsidRPr="007A06EA" w:rsidRDefault="0055678F"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Pr>
          <w:rFonts w:ascii="Arial" w:hAnsi="Arial" w:cs="Arial"/>
          <w:sz w:val="22"/>
          <w:szCs w:val="22"/>
        </w:rPr>
        <w:t xml:space="preserve"> </w:t>
      </w:r>
      <w:r w:rsidR="00BB4C4E">
        <w:rPr>
          <w:rFonts w:ascii="Arial" w:hAnsi="Arial" w:cs="Arial"/>
          <w:sz w:val="22"/>
          <w:szCs w:val="22"/>
        </w:rPr>
        <w:t>8</w:t>
      </w:r>
      <w:r>
        <w:rPr>
          <w:rFonts w:ascii="Arial" w:hAnsi="Arial" w:cs="Arial"/>
          <w:sz w:val="22"/>
          <w:szCs w:val="22"/>
        </w:rPr>
        <w:t xml:space="preserve"> </w:t>
      </w:r>
      <w:r w:rsidRPr="007A06EA">
        <w:rPr>
          <w:rFonts w:ascii="Arial" w:hAnsi="Arial" w:cs="Arial"/>
          <w:sz w:val="22"/>
          <w:szCs w:val="22"/>
        </w:rPr>
        <w:t>–</w:t>
      </w:r>
      <w:r>
        <w:rPr>
          <w:rFonts w:ascii="Arial" w:hAnsi="Arial" w:cs="Arial"/>
          <w:sz w:val="22"/>
          <w:szCs w:val="22"/>
        </w:rPr>
        <w:t xml:space="preserve"> </w:t>
      </w:r>
      <w:r w:rsidRPr="007A06EA">
        <w:rPr>
          <w:rFonts w:ascii="Arial" w:hAnsi="Arial" w:cs="Arial"/>
          <w:sz w:val="22"/>
          <w:szCs w:val="22"/>
        </w:rPr>
        <w:t>Wzór Protokołu odbioru częściowego</w:t>
      </w:r>
      <w:r>
        <w:rPr>
          <w:rFonts w:ascii="Arial" w:hAnsi="Arial" w:cs="Arial"/>
          <w:sz w:val="22"/>
          <w:szCs w:val="22"/>
        </w:rPr>
        <w:t xml:space="preserve"> – Dokumentacja projektowa</w:t>
      </w:r>
    </w:p>
    <w:p w14:paraId="512D03C7" w14:textId="147F6032" w:rsidR="007E302B"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sidR="00CF3AA8">
        <w:rPr>
          <w:rFonts w:ascii="Arial" w:hAnsi="Arial" w:cs="Arial"/>
          <w:sz w:val="22"/>
          <w:szCs w:val="22"/>
        </w:rPr>
        <w:t xml:space="preserve"> </w:t>
      </w:r>
      <w:r w:rsidR="00FA2088">
        <w:rPr>
          <w:rFonts w:ascii="Arial" w:hAnsi="Arial" w:cs="Arial"/>
          <w:sz w:val="22"/>
          <w:szCs w:val="22"/>
        </w:rPr>
        <w:t>9</w:t>
      </w:r>
      <w:r w:rsidR="00CF3AA8">
        <w:rPr>
          <w:rFonts w:ascii="Arial" w:hAnsi="Arial" w:cs="Arial"/>
          <w:sz w:val="22"/>
          <w:szCs w:val="22"/>
        </w:rPr>
        <w:t xml:space="preserve"> </w:t>
      </w:r>
      <w:r w:rsidR="00CF3AA8" w:rsidRPr="007A06EA">
        <w:rPr>
          <w:rFonts w:ascii="Arial" w:hAnsi="Arial" w:cs="Arial"/>
          <w:sz w:val="22"/>
          <w:szCs w:val="22"/>
        </w:rPr>
        <w:t>–</w:t>
      </w:r>
      <w:r w:rsidR="00CF3AA8">
        <w:rPr>
          <w:rFonts w:ascii="Arial" w:hAnsi="Arial" w:cs="Arial"/>
          <w:sz w:val="22"/>
          <w:szCs w:val="22"/>
        </w:rPr>
        <w:t xml:space="preserve"> </w:t>
      </w:r>
      <w:r w:rsidRPr="007A06EA">
        <w:rPr>
          <w:rFonts w:ascii="Arial" w:hAnsi="Arial" w:cs="Arial"/>
          <w:sz w:val="22"/>
          <w:szCs w:val="22"/>
        </w:rPr>
        <w:t>Wzór Protokołu odbioru częściowego</w:t>
      </w:r>
      <w:r w:rsidR="00CF3AA8">
        <w:rPr>
          <w:rFonts w:ascii="Arial" w:hAnsi="Arial" w:cs="Arial"/>
          <w:sz w:val="22"/>
          <w:szCs w:val="22"/>
        </w:rPr>
        <w:t xml:space="preserve"> – Roboty budowlane</w:t>
      </w:r>
    </w:p>
    <w:p w14:paraId="512D03C8" w14:textId="6164840C" w:rsidR="00941D58" w:rsidRPr="007A06EA"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sidR="00CF3AA8">
        <w:rPr>
          <w:rFonts w:ascii="Arial" w:hAnsi="Arial" w:cs="Arial"/>
          <w:sz w:val="22"/>
          <w:szCs w:val="22"/>
        </w:rPr>
        <w:t xml:space="preserve"> </w:t>
      </w:r>
      <w:r w:rsidR="00FA2088">
        <w:rPr>
          <w:rFonts w:ascii="Arial" w:hAnsi="Arial" w:cs="Arial"/>
          <w:sz w:val="22"/>
          <w:szCs w:val="22"/>
        </w:rPr>
        <w:t>10</w:t>
      </w:r>
      <w:r w:rsidR="00CF3AA8">
        <w:rPr>
          <w:rFonts w:ascii="Arial" w:hAnsi="Arial" w:cs="Arial"/>
          <w:sz w:val="22"/>
          <w:szCs w:val="22"/>
        </w:rPr>
        <w:t xml:space="preserve"> </w:t>
      </w:r>
      <w:r w:rsidR="00CF3AA8" w:rsidRPr="007A06EA">
        <w:rPr>
          <w:rFonts w:ascii="Arial" w:hAnsi="Arial" w:cs="Arial"/>
          <w:sz w:val="22"/>
          <w:szCs w:val="22"/>
        </w:rPr>
        <w:t>–</w:t>
      </w:r>
      <w:r w:rsidR="00CF3AA8">
        <w:rPr>
          <w:rFonts w:ascii="Arial" w:hAnsi="Arial" w:cs="Arial"/>
          <w:sz w:val="22"/>
          <w:szCs w:val="22"/>
        </w:rPr>
        <w:t xml:space="preserve"> </w:t>
      </w:r>
      <w:r w:rsidRPr="007A06EA">
        <w:rPr>
          <w:rFonts w:ascii="Arial" w:hAnsi="Arial" w:cs="Arial"/>
          <w:sz w:val="22"/>
          <w:szCs w:val="22"/>
        </w:rPr>
        <w:t>Wzór Protokołu odbioru eksploatacyjnego</w:t>
      </w:r>
    </w:p>
    <w:p w14:paraId="512D03C9" w14:textId="5D19B6C7" w:rsidR="001502F6" w:rsidRPr="007A06EA"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sidR="00CF3AA8">
        <w:rPr>
          <w:rFonts w:ascii="Arial" w:hAnsi="Arial" w:cs="Arial"/>
          <w:sz w:val="22"/>
          <w:szCs w:val="22"/>
        </w:rPr>
        <w:t xml:space="preserve"> </w:t>
      </w:r>
      <w:r w:rsidR="00FA2088">
        <w:rPr>
          <w:rFonts w:ascii="Arial" w:hAnsi="Arial" w:cs="Arial"/>
          <w:sz w:val="22"/>
          <w:szCs w:val="22"/>
        </w:rPr>
        <w:t>11</w:t>
      </w:r>
      <w:r w:rsidR="00CF3AA8">
        <w:rPr>
          <w:rFonts w:ascii="Arial" w:hAnsi="Arial" w:cs="Arial"/>
          <w:sz w:val="22"/>
          <w:szCs w:val="22"/>
        </w:rPr>
        <w:t xml:space="preserve"> </w:t>
      </w:r>
      <w:r w:rsidR="00CF3AA8" w:rsidRPr="007A06EA">
        <w:rPr>
          <w:rFonts w:ascii="Arial" w:hAnsi="Arial" w:cs="Arial"/>
          <w:sz w:val="22"/>
          <w:szCs w:val="22"/>
        </w:rPr>
        <w:t>–</w:t>
      </w:r>
      <w:r w:rsidR="00CF3AA8">
        <w:rPr>
          <w:rFonts w:ascii="Arial" w:hAnsi="Arial" w:cs="Arial"/>
          <w:sz w:val="22"/>
          <w:szCs w:val="22"/>
        </w:rPr>
        <w:t xml:space="preserve"> </w:t>
      </w:r>
      <w:r w:rsidRPr="007A06EA">
        <w:rPr>
          <w:rFonts w:ascii="Arial" w:hAnsi="Arial" w:cs="Arial"/>
          <w:sz w:val="22"/>
          <w:szCs w:val="22"/>
        </w:rPr>
        <w:t xml:space="preserve">Wzór Protokołu odbioru </w:t>
      </w:r>
      <w:r w:rsidR="00D617EC" w:rsidRPr="007A06EA">
        <w:rPr>
          <w:rFonts w:ascii="Arial" w:hAnsi="Arial" w:cs="Arial"/>
          <w:sz w:val="22"/>
          <w:szCs w:val="22"/>
        </w:rPr>
        <w:t>Robót</w:t>
      </w:r>
      <w:r w:rsidRPr="007A06EA">
        <w:rPr>
          <w:rFonts w:ascii="Arial" w:hAnsi="Arial" w:cs="Arial"/>
          <w:sz w:val="22"/>
          <w:szCs w:val="22"/>
        </w:rPr>
        <w:t xml:space="preserve"> zanikających lub ulegających zakryciu</w:t>
      </w:r>
    </w:p>
    <w:p w14:paraId="512D03CA" w14:textId="227A72D3" w:rsidR="0051564D" w:rsidRPr="007A06EA" w:rsidRDefault="001502F6" w:rsidP="0066133B">
      <w:pPr>
        <w:tabs>
          <w:tab w:val="left" w:pos="1418"/>
        </w:tabs>
        <w:spacing w:line="360" w:lineRule="auto"/>
        <w:ind w:left="-284"/>
        <w:rPr>
          <w:rFonts w:ascii="Arial" w:hAnsi="Arial" w:cs="Arial"/>
          <w:sz w:val="22"/>
          <w:szCs w:val="22"/>
        </w:rPr>
      </w:pPr>
      <w:r w:rsidRPr="007A06EA">
        <w:rPr>
          <w:rFonts w:ascii="Arial" w:hAnsi="Arial" w:cs="Arial"/>
          <w:sz w:val="22"/>
          <w:szCs w:val="22"/>
        </w:rPr>
        <w:t>Załącznik nr</w:t>
      </w:r>
      <w:r w:rsidR="00CF3AA8">
        <w:rPr>
          <w:rFonts w:ascii="Arial" w:hAnsi="Arial" w:cs="Arial"/>
          <w:sz w:val="22"/>
          <w:szCs w:val="22"/>
        </w:rPr>
        <w:t xml:space="preserve"> </w:t>
      </w:r>
      <w:r w:rsidR="00FA2088">
        <w:rPr>
          <w:rFonts w:ascii="Arial" w:hAnsi="Arial" w:cs="Arial"/>
          <w:sz w:val="22"/>
          <w:szCs w:val="22"/>
        </w:rPr>
        <w:t>12</w:t>
      </w:r>
      <w:r w:rsidR="00CF3AA8">
        <w:rPr>
          <w:rFonts w:ascii="Arial" w:hAnsi="Arial" w:cs="Arial"/>
          <w:sz w:val="22"/>
          <w:szCs w:val="22"/>
        </w:rPr>
        <w:t xml:space="preserve"> </w:t>
      </w:r>
      <w:r w:rsidR="00CF3AA8" w:rsidRPr="007A06EA">
        <w:rPr>
          <w:rFonts w:ascii="Arial" w:hAnsi="Arial" w:cs="Arial"/>
          <w:sz w:val="22"/>
          <w:szCs w:val="22"/>
        </w:rPr>
        <w:t>–</w:t>
      </w:r>
      <w:r w:rsidRPr="007A06EA">
        <w:rPr>
          <w:rFonts w:ascii="Arial" w:hAnsi="Arial" w:cs="Arial"/>
          <w:sz w:val="22"/>
          <w:szCs w:val="22"/>
        </w:rPr>
        <w:t xml:space="preserve"> Wzór Protokołu odbioru pogwarancyjnego</w:t>
      </w:r>
    </w:p>
    <w:p w14:paraId="512D03CB" w14:textId="24B9F700" w:rsidR="00BD331F" w:rsidRDefault="00CF3AA8" w:rsidP="0066133B">
      <w:pPr>
        <w:tabs>
          <w:tab w:val="left" w:pos="1418"/>
        </w:tabs>
        <w:spacing w:line="360" w:lineRule="auto"/>
        <w:ind w:left="-284"/>
        <w:rPr>
          <w:rFonts w:ascii="Arial" w:hAnsi="Arial" w:cs="Arial"/>
          <w:sz w:val="22"/>
          <w:szCs w:val="22"/>
        </w:rPr>
      </w:pPr>
      <w:r>
        <w:rPr>
          <w:rFonts w:ascii="Arial" w:hAnsi="Arial" w:cs="Arial"/>
          <w:sz w:val="22"/>
          <w:szCs w:val="22"/>
        </w:rPr>
        <w:t xml:space="preserve">Załącznik nr </w:t>
      </w:r>
      <w:r w:rsidR="00FA2088">
        <w:rPr>
          <w:rFonts w:ascii="Arial" w:hAnsi="Arial" w:cs="Arial"/>
          <w:sz w:val="22"/>
          <w:szCs w:val="22"/>
        </w:rPr>
        <w:t>13</w:t>
      </w:r>
      <w:r>
        <w:rPr>
          <w:rFonts w:ascii="Arial" w:hAnsi="Arial" w:cs="Arial"/>
          <w:sz w:val="22"/>
          <w:szCs w:val="22"/>
        </w:rPr>
        <w:t xml:space="preserve"> </w:t>
      </w:r>
      <w:r w:rsidRPr="007A06EA">
        <w:rPr>
          <w:rFonts w:ascii="Arial" w:hAnsi="Arial" w:cs="Arial"/>
          <w:sz w:val="22"/>
          <w:szCs w:val="22"/>
        </w:rPr>
        <w:t>–</w:t>
      </w:r>
      <w:r>
        <w:rPr>
          <w:rFonts w:ascii="Arial" w:hAnsi="Arial" w:cs="Arial"/>
          <w:sz w:val="22"/>
          <w:szCs w:val="22"/>
        </w:rPr>
        <w:t xml:space="preserve"> </w:t>
      </w:r>
      <w:r w:rsidR="00F44DCA" w:rsidRPr="007A06EA">
        <w:rPr>
          <w:rFonts w:ascii="Arial" w:hAnsi="Arial" w:cs="Arial"/>
          <w:sz w:val="22"/>
          <w:szCs w:val="22"/>
        </w:rPr>
        <w:t>Warunki udzielenia gwarancji</w:t>
      </w:r>
    </w:p>
    <w:p w14:paraId="469EAD55" w14:textId="02595BF2" w:rsidR="00392264" w:rsidRDefault="00392264" w:rsidP="0066133B">
      <w:pPr>
        <w:tabs>
          <w:tab w:val="left" w:pos="1418"/>
        </w:tabs>
        <w:spacing w:line="360" w:lineRule="auto"/>
        <w:ind w:left="-284"/>
        <w:rPr>
          <w:rFonts w:ascii="Arial" w:hAnsi="Arial" w:cs="Arial"/>
          <w:sz w:val="22"/>
          <w:szCs w:val="22"/>
        </w:rPr>
      </w:pPr>
      <w:r>
        <w:rPr>
          <w:rFonts w:ascii="Arial" w:hAnsi="Arial" w:cs="Arial"/>
          <w:sz w:val="22"/>
          <w:szCs w:val="22"/>
        </w:rPr>
        <w:t xml:space="preserve">Załącznik nr 14 – </w:t>
      </w:r>
      <w:r w:rsidR="00EF5771">
        <w:rPr>
          <w:rFonts w:ascii="Arial" w:hAnsi="Arial" w:cs="Arial"/>
          <w:sz w:val="22"/>
          <w:szCs w:val="22"/>
        </w:rPr>
        <w:t xml:space="preserve">Oświadczenie Wykonawcy </w:t>
      </w:r>
      <w:r w:rsidR="00B6048B">
        <w:rPr>
          <w:rFonts w:ascii="Arial" w:hAnsi="Arial" w:cs="Arial"/>
          <w:sz w:val="22"/>
          <w:szCs w:val="22"/>
        </w:rPr>
        <w:t xml:space="preserve">o przekazaniu Praw </w:t>
      </w:r>
      <w:r w:rsidR="00097838">
        <w:rPr>
          <w:rFonts w:ascii="Arial" w:hAnsi="Arial" w:cs="Arial"/>
          <w:sz w:val="22"/>
          <w:szCs w:val="22"/>
        </w:rPr>
        <w:t>Autorskich</w:t>
      </w:r>
    </w:p>
    <w:p w14:paraId="00CE4737" w14:textId="12AEBBBD" w:rsidR="00392264" w:rsidRDefault="00392264" w:rsidP="0066133B">
      <w:pPr>
        <w:tabs>
          <w:tab w:val="left" w:pos="1418"/>
        </w:tabs>
        <w:spacing w:line="360" w:lineRule="auto"/>
        <w:ind w:left="-284"/>
        <w:rPr>
          <w:rFonts w:ascii="Arial" w:hAnsi="Arial" w:cs="Arial"/>
          <w:sz w:val="22"/>
          <w:szCs w:val="22"/>
        </w:rPr>
      </w:pPr>
      <w:r>
        <w:rPr>
          <w:rFonts w:ascii="Arial" w:hAnsi="Arial" w:cs="Arial"/>
          <w:sz w:val="22"/>
          <w:szCs w:val="22"/>
        </w:rPr>
        <w:t xml:space="preserve">Załącznik nr 15 </w:t>
      </w:r>
      <w:r w:rsidR="00301D3A">
        <w:rPr>
          <w:rFonts w:ascii="Arial" w:hAnsi="Arial" w:cs="Arial"/>
          <w:sz w:val="22"/>
          <w:szCs w:val="22"/>
        </w:rPr>
        <w:t>–</w:t>
      </w:r>
      <w:r>
        <w:rPr>
          <w:rFonts w:ascii="Arial" w:hAnsi="Arial" w:cs="Arial"/>
          <w:sz w:val="22"/>
          <w:szCs w:val="22"/>
        </w:rPr>
        <w:t xml:space="preserve"> </w:t>
      </w:r>
      <w:r w:rsidR="00301D3A">
        <w:rPr>
          <w:rFonts w:ascii="Arial" w:hAnsi="Arial" w:cs="Arial"/>
          <w:sz w:val="22"/>
          <w:szCs w:val="22"/>
        </w:rPr>
        <w:t xml:space="preserve">Oświadczenie </w:t>
      </w:r>
      <w:r w:rsidR="00EF5771">
        <w:rPr>
          <w:rFonts w:ascii="Arial" w:hAnsi="Arial" w:cs="Arial"/>
          <w:sz w:val="22"/>
          <w:szCs w:val="22"/>
        </w:rPr>
        <w:t>Autora Dokumentacji</w:t>
      </w:r>
    </w:p>
    <w:p w14:paraId="512D03CE" w14:textId="0A06134E" w:rsidR="0021144A" w:rsidRDefault="0021144A" w:rsidP="0066133B">
      <w:pPr>
        <w:spacing w:line="360" w:lineRule="auto"/>
        <w:ind w:left="-284"/>
        <w:rPr>
          <w:rFonts w:ascii="Arial" w:hAnsi="Arial" w:cs="Arial"/>
          <w:i/>
          <w:sz w:val="22"/>
          <w:szCs w:val="22"/>
          <w:highlight w:val="green"/>
        </w:rPr>
      </w:pPr>
    </w:p>
    <w:p w14:paraId="512D03CF" w14:textId="77777777" w:rsidR="00D5105B" w:rsidRDefault="00D5105B" w:rsidP="0066133B">
      <w:pPr>
        <w:spacing w:line="360" w:lineRule="auto"/>
        <w:rPr>
          <w:rFonts w:ascii="Arial" w:hAnsi="Arial" w:cs="Arial"/>
          <w:i/>
          <w:sz w:val="22"/>
          <w:szCs w:val="22"/>
        </w:rPr>
      </w:pPr>
    </w:p>
    <w:p w14:paraId="512D03D0" w14:textId="77777777" w:rsidR="0051564D" w:rsidRPr="007A06EA" w:rsidRDefault="00D5105B" w:rsidP="0066133B">
      <w:pPr>
        <w:spacing w:line="360" w:lineRule="auto"/>
        <w:ind w:left="-284"/>
        <w:rPr>
          <w:rFonts w:ascii="Arial" w:hAnsi="Arial" w:cs="Arial"/>
          <w:b/>
          <w:sz w:val="22"/>
          <w:szCs w:val="22"/>
        </w:rPr>
      </w:pPr>
      <w:r>
        <w:rPr>
          <w:rFonts w:ascii="Arial" w:hAnsi="Arial" w:cs="Arial"/>
          <w:b/>
          <w:sz w:val="22"/>
          <w:szCs w:val="22"/>
        </w:rPr>
        <w:br/>
      </w:r>
      <w:r w:rsidR="001502F6"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001502F6" w:rsidRPr="007A06EA">
        <w:rPr>
          <w:rFonts w:ascii="Arial" w:hAnsi="Arial" w:cs="Arial"/>
          <w:b/>
          <w:sz w:val="22"/>
          <w:szCs w:val="22"/>
        </w:rPr>
        <w:t>z</w:t>
      </w:r>
      <w:r w:rsidR="0051564D" w:rsidRPr="007A06EA">
        <w:rPr>
          <w:rFonts w:ascii="Arial" w:hAnsi="Arial" w:cs="Arial"/>
          <w:b/>
          <w:sz w:val="22"/>
          <w:szCs w:val="22"/>
        </w:rPr>
        <w:t>a Wykonawcę:</w:t>
      </w:r>
    </w:p>
    <w:p w14:paraId="512D03D1" w14:textId="77777777" w:rsidR="0051564D" w:rsidRPr="007A06EA" w:rsidRDefault="0051564D" w:rsidP="0066133B">
      <w:pPr>
        <w:spacing w:line="360" w:lineRule="auto"/>
        <w:ind w:left="-284"/>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512D03D2" w14:textId="77777777" w:rsidR="00920DD8" w:rsidRPr="007A06EA" w:rsidRDefault="00920DD8" w:rsidP="00D3200A">
      <w:pPr>
        <w:spacing w:line="360" w:lineRule="auto"/>
        <w:jc w:val="both"/>
        <w:rPr>
          <w:rFonts w:ascii="Arial" w:hAnsi="Arial" w:cs="Arial"/>
          <w:sz w:val="22"/>
          <w:szCs w:val="22"/>
        </w:rPr>
      </w:pPr>
    </w:p>
    <w:sectPr w:rsidR="00920DD8" w:rsidRPr="007A06EA" w:rsidSect="00E03953">
      <w:headerReference w:type="default" r:id="rId36"/>
      <w:footerReference w:type="default" r:id="rId37"/>
      <w:headerReference w:type="first" r:id="rId38"/>
      <w:footerReference w:type="first" r:id="rId39"/>
      <w:pgSz w:w="11906" w:h="16838"/>
      <w:pgMar w:top="1418" w:right="851" w:bottom="1418" w:left="1418"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A602E" w14:textId="77777777" w:rsidR="00412A5A" w:rsidRDefault="00412A5A" w:rsidP="0039734C">
      <w:r>
        <w:separator/>
      </w:r>
    </w:p>
  </w:endnote>
  <w:endnote w:type="continuationSeparator" w:id="0">
    <w:p w14:paraId="2E685C0E" w14:textId="77777777" w:rsidR="00412A5A" w:rsidRDefault="00412A5A" w:rsidP="0039734C">
      <w:r>
        <w:continuationSeparator/>
      </w:r>
    </w:p>
  </w:endnote>
  <w:endnote w:type="continuationNotice" w:id="1">
    <w:p w14:paraId="47975992" w14:textId="77777777" w:rsidR="00412A5A" w:rsidRDefault="00412A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749553"/>
      <w:docPartObj>
        <w:docPartGallery w:val="Page Numbers (Bottom of Page)"/>
        <w:docPartUnique/>
      </w:docPartObj>
    </w:sdtPr>
    <w:sdtEndPr>
      <w:rPr>
        <w:rFonts w:ascii="Arial" w:hAnsi="Arial" w:cs="Arial"/>
      </w:rPr>
    </w:sdtEndPr>
    <w:sdtContent>
      <w:sdt>
        <w:sdtPr>
          <w:rPr>
            <w:rFonts w:ascii="Arial" w:hAnsi="Arial" w:cs="Arial"/>
          </w:rPr>
          <w:id w:val="558056270"/>
          <w:docPartObj>
            <w:docPartGallery w:val="Page Numbers (Top of Page)"/>
            <w:docPartUnique/>
          </w:docPartObj>
        </w:sdtPr>
        <w:sdtEndPr/>
        <w:sdtContent>
          <w:p w14:paraId="512D03DC" w14:textId="00A1910D" w:rsidR="00815CD4" w:rsidRDefault="00815CD4" w:rsidP="00315634">
            <w:pPr>
              <w:pStyle w:val="Stopka"/>
              <w:ind w:hanging="567"/>
              <w:rPr>
                <w:rFonts w:ascii="Arial" w:hAnsi="Arial" w:cs="Arial"/>
                <w:i/>
                <w:sz w:val="20"/>
                <w:szCs w:val="20"/>
              </w:rPr>
            </w:pPr>
            <w:r>
              <w:rPr>
                <w:rFonts w:ascii="Arial" w:hAnsi="Arial" w:cs="Arial"/>
                <w:i/>
                <w:sz w:val="20"/>
                <w:szCs w:val="20"/>
              </w:rPr>
              <w:t xml:space="preserve">Umowa na roboty budowlane </w:t>
            </w:r>
            <w:r w:rsidRPr="00E4185B">
              <w:rPr>
                <w:rFonts w:ascii="Arial" w:hAnsi="Arial" w:cs="Arial"/>
                <w:i/>
                <w:sz w:val="20"/>
                <w:szCs w:val="20"/>
              </w:rPr>
              <w:t>realizowane w systemie „projektuj i buduj”</w:t>
            </w:r>
            <w:r>
              <w:rPr>
                <w:rFonts w:ascii="Arial" w:hAnsi="Arial" w:cs="Arial"/>
                <w:i/>
                <w:sz w:val="20"/>
                <w:szCs w:val="20"/>
              </w:rPr>
              <w:t xml:space="preserve"> KPO Regulamin 1.</w:t>
            </w:r>
            <w:r w:rsidR="005803C1">
              <w:rPr>
                <w:rFonts w:ascii="Arial" w:hAnsi="Arial" w:cs="Arial"/>
                <w:i/>
                <w:sz w:val="20"/>
                <w:szCs w:val="20"/>
              </w:rPr>
              <w:t>10</w:t>
            </w:r>
          </w:p>
          <w:p w14:paraId="35AE4713" w14:textId="77777777" w:rsidR="003176E4" w:rsidRDefault="003176E4" w:rsidP="00315634">
            <w:pPr>
              <w:pStyle w:val="Stopka"/>
              <w:ind w:hanging="567"/>
              <w:rPr>
                <w:rFonts w:ascii="Arial" w:hAnsi="Arial" w:cs="Arial"/>
                <w:i/>
                <w:sz w:val="20"/>
                <w:szCs w:val="20"/>
              </w:rPr>
            </w:pPr>
          </w:p>
          <w:p w14:paraId="708D4B31" w14:textId="3F71F85E" w:rsidR="003176E4" w:rsidRDefault="003176E4" w:rsidP="00315634">
            <w:pPr>
              <w:pStyle w:val="Stopka"/>
              <w:ind w:hanging="567"/>
              <w:rPr>
                <w:rFonts w:ascii="Arial" w:hAnsi="Arial" w:cs="Arial"/>
              </w:rPr>
            </w:pPr>
            <w:r>
              <w:rPr>
                <w:rFonts w:ascii="Arial" w:hAnsi="Arial" w:cs="Arial"/>
                <w:sz w:val="20"/>
                <w:szCs w:val="20"/>
              </w:rPr>
              <w:t>Projekt planowany do realizacji ze środków Krajowego Programu Odbudowy i Zwiększania Odporności</w:t>
            </w:r>
          </w:p>
          <w:p w14:paraId="512D03DD" w14:textId="5E02EF98" w:rsidR="00815CD4" w:rsidRDefault="00815CD4">
            <w:pPr>
              <w:pStyle w:val="Stopka"/>
              <w:jc w:val="right"/>
              <w:rPr>
                <w:rFonts w:ascii="Arial" w:hAnsi="Arial" w:cs="Arial"/>
                <w:b/>
                <w:bCs/>
                <w:sz w:val="20"/>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E63415">
              <w:rPr>
                <w:rFonts w:ascii="Arial" w:hAnsi="Arial" w:cs="Arial"/>
                <w:b/>
                <w:bCs/>
                <w:noProof/>
                <w:sz w:val="20"/>
              </w:rPr>
              <w:t>34</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E63415">
              <w:rPr>
                <w:rFonts w:ascii="Arial" w:hAnsi="Arial" w:cs="Arial"/>
                <w:b/>
                <w:bCs/>
                <w:noProof/>
                <w:sz w:val="20"/>
              </w:rPr>
              <w:t>57</w:t>
            </w:r>
            <w:r w:rsidRPr="00BE5DD3">
              <w:rPr>
                <w:rFonts w:ascii="Arial" w:hAnsi="Arial" w:cs="Arial"/>
                <w:b/>
                <w:bCs/>
                <w:sz w:val="20"/>
              </w:rPr>
              <w:fldChar w:fldCharType="end"/>
            </w:r>
          </w:p>
          <w:p w14:paraId="512D03DE" w14:textId="77777777" w:rsidR="00815CD4" w:rsidRPr="009B6023" w:rsidRDefault="00DF1296">
            <w:pPr>
              <w:pStyle w:val="Stopka"/>
              <w:jc w:val="right"/>
              <w:rPr>
                <w:rFonts w:ascii="Arial" w:hAnsi="Arial" w:cs="Arial"/>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1646815"/>
      <w:docPartObj>
        <w:docPartGallery w:val="Page Numbers (Bottom of Page)"/>
        <w:docPartUnique/>
      </w:docPartObj>
    </w:sdtPr>
    <w:sdtEndPr>
      <w:rPr>
        <w:rFonts w:ascii="Arial" w:hAnsi="Arial" w:cs="Arial"/>
      </w:rPr>
    </w:sdtEndPr>
    <w:sdtContent>
      <w:sdt>
        <w:sdtPr>
          <w:rPr>
            <w:rFonts w:ascii="Arial" w:hAnsi="Arial" w:cs="Arial"/>
          </w:rPr>
          <w:id w:val="-1010134375"/>
          <w:docPartObj>
            <w:docPartGallery w:val="Page Numbers (Top of Page)"/>
            <w:docPartUnique/>
          </w:docPartObj>
        </w:sdtPr>
        <w:sdtEndPr/>
        <w:sdtContent>
          <w:p w14:paraId="512D03E2" w14:textId="320DF327" w:rsidR="00815CD4" w:rsidRDefault="00815CD4" w:rsidP="001B6954">
            <w:pPr>
              <w:pStyle w:val="Stopka"/>
              <w:ind w:hanging="567"/>
              <w:rPr>
                <w:rFonts w:ascii="Arial" w:hAnsi="Arial" w:cs="Arial"/>
              </w:rPr>
            </w:pPr>
            <w:r>
              <w:rPr>
                <w:rFonts w:ascii="Arial" w:hAnsi="Arial" w:cs="Arial"/>
                <w:i/>
                <w:sz w:val="20"/>
                <w:szCs w:val="20"/>
              </w:rPr>
              <w:t xml:space="preserve">Umowa na roboty budowlane </w:t>
            </w:r>
            <w:r w:rsidRPr="00E4185B">
              <w:rPr>
                <w:rFonts w:ascii="Arial" w:hAnsi="Arial" w:cs="Arial"/>
                <w:i/>
                <w:sz w:val="20"/>
                <w:szCs w:val="20"/>
              </w:rPr>
              <w:t>realizowane w systemie „projektuj i buduj”</w:t>
            </w:r>
            <w:r>
              <w:rPr>
                <w:rFonts w:ascii="Arial" w:hAnsi="Arial" w:cs="Arial"/>
                <w:i/>
                <w:sz w:val="20"/>
                <w:szCs w:val="20"/>
              </w:rPr>
              <w:t xml:space="preserve"> Regulamin KPO 1.</w:t>
            </w:r>
            <w:r w:rsidR="00110E90">
              <w:rPr>
                <w:rFonts w:ascii="Arial" w:hAnsi="Arial" w:cs="Arial"/>
                <w:i/>
                <w:sz w:val="20"/>
                <w:szCs w:val="20"/>
              </w:rPr>
              <w:t>10</w:t>
            </w:r>
          </w:p>
          <w:p w14:paraId="512D03E3" w14:textId="12F66720" w:rsidR="00815CD4" w:rsidRPr="005D1639" w:rsidRDefault="00815CD4">
            <w:pPr>
              <w:pStyle w:val="Stopka"/>
              <w:jc w:val="right"/>
              <w:rPr>
                <w:rFonts w:ascii="Arial" w:hAnsi="Arial" w:cs="Arial"/>
                <w:b/>
                <w:bCs/>
                <w:sz w:val="20"/>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E63415">
              <w:rPr>
                <w:rFonts w:ascii="Arial" w:hAnsi="Arial" w:cs="Arial"/>
                <w:b/>
                <w:bCs/>
                <w:noProof/>
                <w:sz w:val="20"/>
              </w:rPr>
              <w:t>1</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E63415">
              <w:rPr>
                <w:rFonts w:ascii="Arial" w:hAnsi="Arial" w:cs="Arial"/>
                <w:b/>
                <w:bCs/>
                <w:noProof/>
                <w:sz w:val="20"/>
              </w:rPr>
              <w:t>57</w:t>
            </w:r>
            <w:r w:rsidRPr="00BE5DD3">
              <w:rPr>
                <w:rFonts w:ascii="Arial" w:hAnsi="Arial" w:cs="Arial"/>
                <w:b/>
                <w:bCs/>
                <w:sz w:val="20"/>
              </w:rPr>
              <w:fldChar w:fldCharType="end"/>
            </w:r>
          </w:p>
        </w:sdtContent>
      </w:sdt>
    </w:sdtContent>
  </w:sdt>
  <w:p w14:paraId="512D03E4" w14:textId="77777777" w:rsidR="00815CD4" w:rsidRPr="005D1639" w:rsidRDefault="00815CD4" w:rsidP="005D1639">
    <w:pPr>
      <w:pStyle w:val="Stopka"/>
      <w:ind w:hanging="567"/>
      <w:rPr>
        <w:rFonts w:ascii="Arial" w:hAnsi="Arial" w:cs="Arial"/>
        <w:smallCaps/>
      </w:rPr>
    </w:pPr>
    <w:r>
      <w:rPr>
        <w:rFonts w:ascii="Arial" w:hAnsi="Arial" w:cs="Arial"/>
        <w:sz w:val="20"/>
        <w:szCs w:val="20"/>
      </w:rPr>
      <w:t xml:space="preserve"> Projekt planowany do realizacji ze środków Krajowego Programu Odbudowy i Zwiększania Odporności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2A3E3" w14:textId="77777777" w:rsidR="00412A5A" w:rsidRDefault="00412A5A" w:rsidP="0039734C">
      <w:r>
        <w:separator/>
      </w:r>
    </w:p>
  </w:footnote>
  <w:footnote w:type="continuationSeparator" w:id="0">
    <w:p w14:paraId="4C00E83E" w14:textId="77777777" w:rsidR="00412A5A" w:rsidRDefault="00412A5A" w:rsidP="0039734C">
      <w:r>
        <w:continuationSeparator/>
      </w:r>
    </w:p>
  </w:footnote>
  <w:footnote w:type="continuationNotice" w:id="1">
    <w:p w14:paraId="2A87A874" w14:textId="77777777" w:rsidR="00412A5A" w:rsidRDefault="00412A5A"/>
  </w:footnote>
  <w:footnote w:id="2">
    <w:p w14:paraId="512D03E9" w14:textId="77777777" w:rsidR="00815CD4" w:rsidRDefault="00815CD4"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p w14:paraId="512D03EA" w14:textId="77777777" w:rsidR="00815CD4" w:rsidRPr="005319D9" w:rsidRDefault="00815CD4" w:rsidP="005319D9">
      <w:pPr>
        <w:pStyle w:val="Tekstpodstawowywcity"/>
        <w:suppressAutoHyphens w:val="0"/>
        <w:spacing w:line="360" w:lineRule="auto"/>
        <w:rPr>
          <w:rFonts w:ascii="Arial" w:hAnsi="Arial" w:cs="Arial"/>
          <w:sz w:val="16"/>
          <w:szCs w:val="20"/>
          <w:lang w:eastAsia="pl-PL"/>
        </w:rPr>
      </w:pPr>
    </w:p>
    <w:p w14:paraId="512D03EB" w14:textId="77777777" w:rsidR="00815CD4" w:rsidRPr="00D83D19" w:rsidRDefault="00815CD4" w:rsidP="00A41B50">
      <w:pPr>
        <w:pStyle w:val="Tekstprzypisudolnego"/>
        <w:jc w:val="both"/>
        <w:rPr>
          <w:rFonts w:ascii="Arial" w:hAnsi="Arial" w:cs="Arial"/>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D03D9" w14:textId="77777777" w:rsidR="00815CD4" w:rsidRDefault="00815CD4" w:rsidP="00E845A8">
    <w:pPr>
      <w:tabs>
        <w:tab w:val="left" w:pos="6670"/>
      </w:tabs>
      <w:spacing w:line="276" w:lineRule="auto"/>
      <w:ind w:left="-284"/>
      <w:rPr>
        <w:rFonts w:ascii="Arial" w:hAnsi="Arial"/>
        <w:noProof/>
        <w:sz w:val="18"/>
      </w:rPr>
    </w:pPr>
    <w:r>
      <w:rPr>
        <w:rFonts w:ascii="Arial" w:hAnsi="Arial"/>
        <w:noProof/>
        <w:sz w:val="18"/>
      </w:rPr>
      <w:drawing>
        <wp:anchor distT="0" distB="0" distL="114300" distR="114300" simplePos="0" relativeHeight="251658241" behindDoc="1" locked="0" layoutInCell="1" allowOverlap="1" wp14:anchorId="512D03E5" wp14:editId="512D03E6">
          <wp:simplePos x="0" y="0"/>
          <wp:positionH relativeFrom="column">
            <wp:posOffset>-9608</wp:posOffset>
          </wp:positionH>
          <wp:positionV relativeFrom="paragraph">
            <wp:posOffset>-188441</wp:posOffset>
          </wp:positionV>
          <wp:extent cx="5934075" cy="495300"/>
          <wp:effectExtent l="0" t="0" r="9525" b="0"/>
          <wp:wrapNone/>
          <wp:docPr id="1" name="Obraz 1" descr="KPO_pasek pozio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_pasek poziom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18"/>
      </w:rPr>
      <w:tab/>
    </w:r>
  </w:p>
  <w:p w14:paraId="512D03DA" w14:textId="77777777" w:rsidR="00815CD4" w:rsidRDefault="00815CD4" w:rsidP="00E845A8">
    <w:pPr>
      <w:spacing w:line="276" w:lineRule="auto"/>
      <w:ind w:left="-284"/>
      <w:jc w:val="center"/>
    </w:pPr>
  </w:p>
  <w:p w14:paraId="512D03DB" w14:textId="77777777" w:rsidR="00815CD4" w:rsidRPr="00E845A8" w:rsidRDefault="00815CD4" w:rsidP="00E845A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D03DF" w14:textId="77777777" w:rsidR="00815CD4" w:rsidRDefault="00815CD4" w:rsidP="00E845A8">
    <w:pPr>
      <w:tabs>
        <w:tab w:val="left" w:pos="6670"/>
      </w:tabs>
      <w:spacing w:line="276" w:lineRule="auto"/>
      <w:ind w:left="-284"/>
      <w:rPr>
        <w:rFonts w:ascii="Arial" w:hAnsi="Arial"/>
        <w:noProof/>
        <w:sz w:val="18"/>
      </w:rPr>
    </w:pPr>
    <w:r>
      <w:rPr>
        <w:rFonts w:ascii="Arial" w:hAnsi="Arial"/>
        <w:noProof/>
        <w:sz w:val="18"/>
      </w:rPr>
      <w:drawing>
        <wp:anchor distT="0" distB="0" distL="114300" distR="114300" simplePos="0" relativeHeight="251658240" behindDoc="1" locked="0" layoutInCell="1" allowOverlap="1" wp14:anchorId="512D03E7" wp14:editId="512D03E8">
          <wp:simplePos x="0" y="0"/>
          <wp:positionH relativeFrom="column">
            <wp:posOffset>-9608</wp:posOffset>
          </wp:positionH>
          <wp:positionV relativeFrom="paragraph">
            <wp:posOffset>-188441</wp:posOffset>
          </wp:positionV>
          <wp:extent cx="5934075" cy="495300"/>
          <wp:effectExtent l="0" t="0" r="9525" b="0"/>
          <wp:wrapNone/>
          <wp:docPr id="10" name="Obraz 10" descr="KPO_pasek pozio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_pasek poziom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18"/>
      </w:rPr>
      <w:tab/>
    </w:r>
  </w:p>
  <w:p w14:paraId="512D03E0" w14:textId="77777777" w:rsidR="00815CD4" w:rsidRDefault="00815CD4" w:rsidP="00E845A8">
    <w:pPr>
      <w:spacing w:line="276" w:lineRule="auto"/>
      <w:ind w:left="-284"/>
      <w:jc w:val="center"/>
    </w:pPr>
  </w:p>
  <w:p w14:paraId="512D03E1" w14:textId="77777777" w:rsidR="00815CD4" w:rsidRDefault="00815C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2463E"/>
    <w:multiLevelType w:val="multilevel"/>
    <w:tmpl w:val="ADCC1C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0362FA"/>
    <w:multiLevelType w:val="hybridMultilevel"/>
    <w:tmpl w:val="AC3E6EAC"/>
    <w:lvl w:ilvl="0" w:tplc="0415000F">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820747B"/>
    <w:multiLevelType w:val="hybridMultilevel"/>
    <w:tmpl w:val="7C36B8C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CAE1C18"/>
    <w:multiLevelType w:val="hybridMultilevel"/>
    <w:tmpl w:val="DAB00CFC"/>
    <w:lvl w:ilvl="0" w:tplc="591E37E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0" w15:restartNumberingAfterBreak="0">
    <w:nsid w:val="0EA86F83"/>
    <w:multiLevelType w:val="hybridMultilevel"/>
    <w:tmpl w:val="8362DA48"/>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B406FC82"/>
    <w:lvl w:ilvl="0">
      <w:start w:val="26"/>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2DA8FE34"/>
    <w:lvl w:ilvl="0" w:tplc="B07ABAF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BD851CF"/>
    <w:multiLevelType w:val="multilevel"/>
    <w:tmpl w:val="26A288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F8E48E8"/>
    <w:multiLevelType w:val="multilevel"/>
    <w:tmpl w:val="063EF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9A36B7"/>
    <w:multiLevelType w:val="hybridMultilevel"/>
    <w:tmpl w:val="C6FA15C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5D77419"/>
    <w:multiLevelType w:val="hybridMultilevel"/>
    <w:tmpl w:val="C6FA15C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DB1A24"/>
    <w:multiLevelType w:val="hybridMultilevel"/>
    <w:tmpl w:val="0AC6C0EC"/>
    <w:lvl w:ilvl="0" w:tplc="9C5043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2E5D66A6"/>
    <w:multiLevelType w:val="hybridMultilevel"/>
    <w:tmpl w:val="E3A252D8"/>
    <w:lvl w:ilvl="0" w:tplc="48D6938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4637FC7"/>
    <w:multiLevelType w:val="multilevel"/>
    <w:tmpl w:val="D57C9762"/>
    <w:lvl w:ilvl="0">
      <w:start w:val="1"/>
      <w:numFmt w:val="decimal"/>
      <w:lvlText w:val="%1."/>
      <w:lvlJc w:val="left"/>
      <w:pPr>
        <w:ind w:left="443" w:hanging="360"/>
      </w:pPr>
      <w:rPr>
        <w:rFonts w:hint="default"/>
      </w:rPr>
    </w:lvl>
    <w:lvl w:ilvl="1">
      <w:start w:val="1"/>
      <w:numFmt w:val="decimal"/>
      <w:lvlText w:val="%2."/>
      <w:lvlJc w:val="left"/>
      <w:pPr>
        <w:ind w:left="875" w:hanging="432"/>
      </w:pPr>
      <w:rPr>
        <w:rFonts w:hint="default"/>
        <w:b/>
      </w:rPr>
    </w:lvl>
    <w:lvl w:ilvl="2">
      <w:start w:val="1"/>
      <w:numFmt w:val="lowerLetter"/>
      <w:lvlText w:val="%3)"/>
      <w:lvlJc w:val="left"/>
      <w:pPr>
        <w:ind w:left="1307" w:hanging="504"/>
      </w:pPr>
      <w:rPr>
        <w:rFonts w:hint="default"/>
        <w:color w:val="auto"/>
      </w:rPr>
    </w:lvl>
    <w:lvl w:ilvl="3">
      <w:start w:val="1"/>
      <w:numFmt w:val="decimal"/>
      <w:lvlText w:val="%1.%2.%3.%4."/>
      <w:lvlJc w:val="left"/>
      <w:pPr>
        <w:ind w:left="1811" w:hanging="648"/>
      </w:pPr>
      <w:rPr>
        <w:rFonts w:hint="default"/>
      </w:rPr>
    </w:lvl>
    <w:lvl w:ilvl="4">
      <w:start w:val="1"/>
      <w:numFmt w:val="decimal"/>
      <w:lvlText w:val="%1.%2.%3.%4.%5."/>
      <w:lvlJc w:val="left"/>
      <w:pPr>
        <w:ind w:left="2315" w:hanging="792"/>
      </w:pPr>
      <w:rPr>
        <w:rFonts w:hint="default"/>
      </w:rPr>
    </w:lvl>
    <w:lvl w:ilvl="5">
      <w:start w:val="1"/>
      <w:numFmt w:val="decimal"/>
      <w:lvlText w:val="%1.%2.%3.%4.%5.%6."/>
      <w:lvlJc w:val="left"/>
      <w:pPr>
        <w:ind w:left="2819" w:hanging="936"/>
      </w:pPr>
      <w:rPr>
        <w:rFonts w:hint="default"/>
      </w:rPr>
    </w:lvl>
    <w:lvl w:ilvl="6">
      <w:start w:val="1"/>
      <w:numFmt w:val="decimal"/>
      <w:lvlText w:val="%1.%2.%3.%4.%5.%6.%7."/>
      <w:lvlJc w:val="left"/>
      <w:pPr>
        <w:ind w:left="3323" w:hanging="1080"/>
      </w:pPr>
      <w:rPr>
        <w:rFonts w:hint="default"/>
      </w:rPr>
    </w:lvl>
    <w:lvl w:ilvl="7">
      <w:start w:val="1"/>
      <w:numFmt w:val="decimal"/>
      <w:lvlText w:val="%1.%2.%3.%4.%5.%6.%7.%8."/>
      <w:lvlJc w:val="left"/>
      <w:pPr>
        <w:ind w:left="3827" w:hanging="1224"/>
      </w:pPr>
      <w:rPr>
        <w:rFonts w:hint="default"/>
      </w:rPr>
    </w:lvl>
    <w:lvl w:ilvl="8">
      <w:start w:val="1"/>
      <w:numFmt w:val="decimal"/>
      <w:lvlText w:val="%1.%2.%3.%4.%5.%6.%7.%8.%9."/>
      <w:lvlJc w:val="left"/>
      <w:pPr>
        <w:ind w:left="4403" w:hanging="1440"/>
      </w:pPr>
      <w:rPr>
        <w:rFonts w:hint="default"/>
      </w:rPr>
    </w:lvl>
  </w:abstractNum>
  <w:abstractNum w:abstractNumId="31"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80849A0"/>
    <w:multiLevelType w:val="multilevel"/>
    <w:tmpl w:val="B5B6A274"/>
    <w:lvl w:ilvl="0">
      <w:start w:val="8"/>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38A53F93"/>
    <w:multiLevelType w:val="multilevel"/>
    <w:tmpl w:val="70BC4A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401D6BF5"/>
    <w:multiLevelType w:val="hybridMultilevel"/>
    <w:tmpl w:val="8B00266C"/>
    <w:lvl w:ilvl="0" w:tplc="E80C97F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405659C7"/>
    <w:multiLevelType w:val="multilevel"/>
    <w:tmpl w:val="3B800DC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10A656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1A8054E"/>
    <w:multiLevelType w:val="hybridMultilevel"/>
    <w:tmpl w:val="4C248A28"/>
    <w:lvl w:ilvl="0" w:tplc="C3EE1A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2" w15:restartNumberingAfterBreak="0">
    <w:nsid w:val="439437A3"/>
    <w:multiLevelType w:val="hybridMultilevel"/>
    <w:tmpl w:val="88A0F578"/>
    <w:lvl w:ilvl="0" w:tplc="04150017">
      <w:start w:val="1"/>
      <w:numFmt w:val="lowerLetter"/>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4" w15:restartNumberingAfterBreak="0">
    <w:nsid w:val="43DD3F47"/>
    <w:multiLevelType w:val="hybridMultilevel"/>
    <w:tmpl w:val="DF78B658"/>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4B46DC9"/>
    <w:multiLevelType w:val="hybridMultilevel"/>
    <w:tmpl w:val="0F7E9C5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6"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0"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60043A26"/>
    <w:multiLevelType w:val="hybridMultilevel"/>
    <w:tmpl w:val="F0D005CC"/>
    <w:lvl w:ilvl="0" w:tplc="04150017">
      <w:start w:val="1"/>
      <w:numFmt w:val="lowerLetter"/>
      <w:lvlText w:val="%1)"/>
      <w:lvlJc w:val="left"/>
      <w:pPr>
        <w:ind w:left="1569" w:hanging="360"/>
      </w:pPr>
    </w:lvl>
    <w:lvl w:ilvl="1" w:tplc="04150019" w:tentative="1">
      <w:start w:val="1"/>
      <w:numFmt w:val="lowerLetter"/>
      <w:lvlText w:val="%2."/>
      <w:lvlJc w:val="left"/>
      <w:pPr>
        <w:ind w:left="2289" w:hanging="360"/>
      </w:p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52"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63601E35"/>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4" w15:restartNumberingAfterBreak="0">
    <w:nsid w:val="666C15C3"/>
    <w:multiLevelType w:val="hybridMultilevel"/>
    <w:tmpl w:val="E93ADFF2"/>
    <w:lvl w:ilvl="0" w:tplc="FFFFFFFF">
      <w:start w:val="1"/>
      <w:numFmt w:val="decimal"/>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55" w15:restartNumberingAfterBreak="0">
    <w:nsid w:val="693C7F96"/>
    <w:multiLevelType w:val="multilevel"/>
    <w:tmpl w:val="D938B666"/>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15:restartNumberingAfterBreak="0">
    <w:nsid w:val="6A4F2FC5"/>
    <w:multiLevelType w:val="multilevel"/>
    <w:tmpl w:val="86A85F4C"/>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Arial" w:eastAsia="Times New Roman" w:hAnsi="Arial" w:cs="Arial"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7"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CB11A5B"/>
    <w:multiLevelType w:val="hybridMultilevel"/>
    <w:tmpl w:val="62223C9E"/>
    <w:lvl w:ilvl="0" w:tplc="13B2D1FA">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C33380"/>
    <w:multiLevelType w:val="hybridMultilevel"/>
    <w:tmpl w:val="C99A8E7E"/>
    <w:lvl w:ilvl="0" w:tplc="192AC2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706A536D"/>
    <w:multiLevelType w:val="multilevel"/>
    <w:tmpl w:val="8D56AC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723B217F"/>
    <w:multiLevelType w:val="hybridMultilevel"/>
    <w:tmpl w:val="45983614"/>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4" w15:restartNumberingAfterBreak="0">
    <w:nsid w:val="75994544"/>
    <w:multiLevelType w:val="hybridMultilevel"/>
    <w:tmpl w:val="C99A8E7E"/>
    <w:lvl w:ilvl="0" w:tplc="192AC2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65F62BE"/>
    <w:multiLevelType w:val="hybridMultilevel"/>
    <w:tmpl w:val="45E6FB6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75C6615"/>
    <w:multiLevelType w:val="hybridMultilevel"/>
    <w:tmpl w:val="DF207944"/>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7" w15:restartNumberingAfterBreak="0">
    <w:nsid w:val="787611BB"/>
    <w:multiLevelType w:val="hybridMultilevel"/>
    <w:tmpl w:val="11789AB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79D83119"/>
    <w:multiLevelType w:val="hybridMultilevel"/>
    <w:tmpl w:val="78385D0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9E188C"/>
    <w:multiLevelType w:val="hybridMultilevel"/>
    <w:tmpl w:val="358ED66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951419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3557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24051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25460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52494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93824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22867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37557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603458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9364087">
    <w:abstractNumId w:val="16"/>
  </w:num>
  <w:num w:numId="11" w16cid:durableId="19431985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401722">
    <w:abstractNumId w:val="46"/>
  </w:num>
  <w:num w:numId="13" w16cid:durableId="2139370684">
    <w:abstractNumId w:val="3"/>
  </w:num>
  <w:num w:numId="14" w16cid:durableId="2120104664">
    <w:abstractNumId w:val="62"/>
  </w:num>
  <w:num w:numId="15" w16cid:durableId="462692738">
    <w:abstractNumId w:val="22"/>
  </w:num>
  <w:num w:numId="16" w16cid:durableId="1162887486">
    <w:abstractNumId w:val="20"/>
  </w:num>
  <w:num w:numId="17" w16cid:durableId="637148883">
    <w:abstractNumId w:val="48"/>
  </w:num>
  <w:num w:numId="18" w16cid:durableId="1760253321">
    <w:abstractNumId w:val="7"/>
  </w:num>
  <w:num w:numId="19" w16cid:durableId="1707413504">
    <w:abstractNumId w:val="70"/>
  </w:num>
  <w:num w:numId="20" w16cid:durableId="1440563675">
    <w:abstractNumId w:val="60"/>
  </w:num>
  <w:num w:numId="21" w16cid:durableId="1093820718">
    <w:abstractNumId w:val="71"/>
  </w:num>
  <w:num w:numId="22" w16cid:durableId="1879857890">
    <w:abstractNumId w:val="24"/>
  </w:num>
  <w:num w:numId="23" w16cid:durableId="75825544">
    <w:abstractNumId w:val="61"/>
  </w:num>
  <w:num w:numId="24" w16cid:durableId="1687823406">
    <w:abstractNumId w:val="12"/>
  </w:num>
  <w:num w:numId="25" w16cid:durableId="115683793">
    <w:abstractNumId w:val="27"/>
  </w:num>
  <w:num w:numId="26" w16cid:durableId="1583027594">
    <w:abstractNumId w:val="41"/>
  </w:num>
  <w:num w:numId="27" w16cid:durableId="1751079224">
    <w:abstractNumId w:val="35"/>
  </w:num>
  <w:num w:numId="28" w16cid:durableId="1987928292">
    <w:abstractNumId w:val="52"/>
  </w:num>
  <w:num w:numId="29" w16cid:durableId="188613299">
    <w:abstractNumId w:val="36"/>
  </w:num>
  <w:num w:numId="30" w16cid:durableId="2084060081">
    <w:abstractNumId w:val="57"/>
  </w:num>
  <w:num w:numId="31" w16cid:durableId="916093729">
    <w:abstractNumId w:val="25"/>
  </w:num>
  <w:num w:numId="32" w16cid:durableId="785078281">
    <w:abstractNumId w:val="0"/>
  </w:num>
  <w:num w:numId="33" w16cid:durableId="1180856254">
    <w:abstractNumId w:val="47"/>
  </w:num>
  <w:num w:numId="34" w16cid:durableId="950014916">
    <w:abstractNumId w:val="38"/>
  </w:num>
  <w:num w:numId="35" w16cid:durableId="1038241995">
    <w:abstractNumId w:val="65"/>
  </w:num>
  <w:num w:numId="36" w16cid:durableId="2113624225">
    <w:abstractNumId w:val="8"/>
  </w:num>
  <w:num w:numId="37" w16cid:durableId="1554465362">
    <w:abstractNumId w:val="64"/>
  </w:num>
  <w:num w:numId="38" w16cid:durableId="844900879">
    <w:abstractNumId w:val="34"/>
  </w:num>
  <w:num w:numId="39" w16cid:durableId="941766404">
    <w:abstractNumId w:val="43"/>
  </w:num>
  <w:num w:numId="40" w16cid:durableId="1863200547">
    <w:abstractNumId w:val="9"/>
  </w:num>
  <w:num w:numId="41" w16cid:durableId="801462670">
    <w:abstractNumId w:val="63"/>
  </w:num>
  <w:num w:numId="42" w16cid:durableId="717124594">
    <w:abstractNumId w:val="66"/>
  </w:num>
  <w:num w:numId="43" w16cid:durableId="583104974">
    <w:abstractNumId w:val="4"/>
  </w:num>
  <w:num w:numId="44" w16cid:durableId="1922716562">
    <w:abstractNumId w:val="32"/>
  </w:num>
  <w:num w:numId="45" w16cid:durableId="902563341">
    <w:abstractNumId w:val="55"/>
  </w:num>
  <w:num w:numId="46" w16cid:durableId="1786072707">
    <w:abstractNumId w:val="40"/>
  </w:num>
  <w:num w:numId="47" w16cid:durableId="1358584209">
    <w:abstractNumId w:val="67"/>
  </w:num>
  <w:num w:numId="48" w16cid:durableId="1935897311">
    <w:abstractNumId w:val="42"/>
  </w:num>
  <w:num w:numId="49" w16cid:durableId="1557005083">
    <w:abstractNumId w:val="33"/>
  </w:num>
  <w:num w:numId="50" w16cid:durableId="98762839">
    <w:abstractNumId w:val="33"/>
  </w:num>
  <w:num w:numId="51" w16cid:durableId="115140570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55460024">
    <w:abstractNumId w:val="44"/>
  </w:num>
  <w:num w:numId="53" w16cid:durableId="260115397">
    <w:abstractNumId w:val="39"/>
  </w:num>
  <w:num w:numId="54" w16cid:durableId="1456097164">
    <w:abstractNumId w:val="19"/>
  </w:num>
  <w:num w:numId="55" w16cid:durableId="1678850161">
    <w:abstractNumId w:val="53"/>
  </w:num>
  <w:num w:numId="56" w16cid:durableId="5182892">
    <w:abstractNumId w:val="59"/>
  </w:num>
  <w:num w:numId="57" w16cid:durableId="1420057039">
    <w:abstractNumId w:val="68"/>
  </w:num>
  <w:num w:numId="58" w16cid:durableId="1700661435">
    <w:abstractNumId w:val="21"/>
  </w:num>
  <w:num w:numId="59" w16cid:durableId="2102682852">
    <w:abstractNumId w:val="17"/>
  </w:num>
  <w:num w:numId="60" w16cid:durableId="2097900703">
    <w:abstractNumId w:val="30"/>
  </w:num>
  <w:num w:numId="61" w16cid:durableId="1058013422">
    <w:abstractNumId w:val="56"/>
  </w:num>
  <w:num w:numId="62" w16cid:durableId="1435515016">
    <w:abstractNumId w:val="26"/>
  </w:num>
  <w:num w:numId="63" w16cid:durableId="1701322381">
    <w:abstractNumId w:val="1"/>
  </w:num>
  <w:num w:numId="64" w16cid:durableId="1667904120">
    <w:abstractNumId w:val="37"/>
  </w:num>
  <w:num w:numId="65" w16cid:durableId="846024658">
    <w:abstractNumId w:val="28"/>
  </w:num>
  <w:num w:numId="66" w16cid:durableId="1762022444">
    <w:abstractNumId w:val="51"/>
  </w:num>
  <w:num w:numId="67" w16cid:durableId="131798707">
    <w:abstractNumId w:val="13"/>
  </w:num>
  <w:num w:numId="68" w16cid:durableId="1290820497">
    <w:abstractNumId w:val="2"/>
  </w:num>
  <w:num w:numId="69" w16cid:durableId="395668969">
    <w:abstractNumId w:val="45"/>
  </w:num>
  <w:num w:numId="70" w16cid:durableId="172957817">
    <w:abstractNumId w:val="58"/>
  </w:num>
  <w:num w:numId="71" w16cid:durableId="1175730414">
    <w:abstractNumId w:val="18"/>
  </w:num>
  <w:num w:numId="72" w16cid:durableId="283343267">
    <w:abstractNumId w:val="54"/>
  </w:num>
  <w:num w:numId="73" w16cid:durableId="213738467">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9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EF38864C-769B-4777-87DA-5DD35AA8DCDE}"/>
  </w:docVars>
  <w:rsids>
    <w:rsidRoot w:val="00C51ABE"/>
    <w:rsid w:val="00000A07"/>
    <w:rsid w:val="000012DA"/>
    <w:rsid w:val="00001500"/>
    <w:rsid w:val="00002F7B"/>
    <w:rsid w:val="000054A7"/>
    <w:rsid w:val="000057E0"/>
    <w:rsid w:val="0000591D"/>
    <w:rsid w:val="0000783F"/>
    <w:rsid w:val="00010827"/>
    <w:rsid w:val="000113A4"/>
    <w:rsid w:val="00011B02"/>
    <w:rsid w:val="00011BBE"/>
    <w:rsid w:val="000137F8"/>
    <w:rsid w:val="00013F06"/>
    <w:rsid w:val="00013F96"/>
    <w:rsid w:val="000148ED"/>
    <w:rsid w:val="00014BE1"/>
    <w:rsid w:val="0001500C"/>
    <w:rsid w:val="000152D3"/>
    <w:rsid w:val="0001678A"/>
    <w:rsid w:val="0001703A"/>
    <w:rsid w:val="0001764A"/>
    <w:rsid w:val="0001773A"/>
    <w:rsid w:val="00017E17"/>
    <w:rsid w:val="00017F02"/>
    <w:rsid w:val="00020872"/>
    <w:rsid w:val="00020E74"/>
    <w:rsid w:val="000212CC"/>
    <w:rsid w:val="00022578"/>
    <w:rsid w:val="0002259F"/>
    <w:rsid w:val="0002356C"/>
    <w:rsid w:val="0002463F"/>
    <w:rsid w:val="00026BA1"/>
    <w:rsid w:val="00026DE8"/>
    <w:rsid w:val="000305BD"/>
    <w:rsid w:val="00030D92"/>
    <w:rsid w:val="00030DC1"/>
    <w:rsid w:val="00030E62"/>
    <w:rsid w:val="0003100E"/>
    <w:rsid w:val="000322C1"/>
    <w:rsid w:val="00034208"/>
    <w:rsid w:val="0003519D"/>
    <w:rsid w:val="00035581"/>
    <w:rsid w:val="00036C62"/>
    <w:rsid w:val="000412D7"/>
    <w:rsid w:val="000421CD"/>
    <w:rsid w:val="00042411"/>
    <w:rsid w:val="00042A7F"/>
    <w:rsid w:val="00042E58"/>
    <w:rsid w:val="00043B39"/>
    <w:rsid w:val="00043CC1"/>
    <w:rsid w:val="0004639F"/>
    <w:rsid w:val="00046C4B"/>
    <w:rsid w:val="00050395"/>
    <w:rsid w:val="000504DD"/>
    <w:rsid w:val="0005056C"/>
    <w:rsid w:val="00051E85"/>
    <w:rsid w:val="00051FC2"/>
    <w:rsid w:val="00054D0F"/>
    <w:rsid w:val="00055A39"/>
    <w:rsid w:val="00055B9B"/>
    <w:rsid w:val="00056FB9"/>
    <w:rsid w:val="00057159"/>
    <w:rsid w:val="00057CC5"/>
    <w:rsid w:val="00060415"/>
    <w:rsid w:val="00061022"/>
    <w:rsid w:val="00062400"/>
    <w:rsid w:val="00066900"/>
    <w:rsid w:val="000705F6"/>
    <w:rsid w:val="00070E6B"/>
    <w:rsid w:val="0007259C"/>
    <w:rsid w:val="00072A4B"/>
    <w:rsid w:val="00072AD7"/>
    <w:rsid w:val="00073248"/>
    <w:rsid w:val="00075FF8"/>
    <w:rsid w:val="00076473"/>
    <w:rsid w:val="0007667F"/>
    <w:rsid w:val="00076E07"/>
    <w:rsid w:val="000809EE"/>
    <w:rsid w:val="00081BB0"/>
    <w:rsid w:val="0008249E"/>
    <w:rsid w:val="0008256F"/>
    <w:rsid w:val="0008341F"/>
    <w:rsid w:val="00083423"/>
    <w:rsid w:val="000835CD"/>
    <w:rsid w:val="000838E0"/>
    <w:rsid w:val="00084D52"/>
    <w:rsid w:val="00084E80"/>
    <w:rsid w:val="000850A4"/>
    <w:rsid w:val="00085193"/>
    <w:rsid w:val="0008629A"/>
    <w:rsid w:val="00087715"/>
    <w:rsid w:val="000901BB"/>
    <w:rsid w:val="00091791"/>
    <w:rsid w:val="00091922"/>
    <w:rsid w:val="000934D0"/>
    <w:rsid w:val="00094694"/>
    <w:rsid w:val="00094D44"/>
    <w:rsid w:val="000959DC"/>
    <w:rsid w:val="00096825"/>
    <w:rsid w:val="00097749"/>
    <w:rsid w:val="00097838"/>
    <w:rsid w:val="000A1094"/>
    <w:rsid w:val="000A15B9"/>
    <w:rsid w:val="000A187E"/>
    <w:rsid w:val="000A2D39"/>
    <w:rsid w:val="000A324D"/>
    <w:rsid w:val="000A3F77"/>
    <w:rsid w:val="000A4944"/>
    <w:rsid w:val="000A4EF4"/>
    <w:rsid w:val="000A4FA5"/>
    <w:rsid w:val="000A4FE4"/>
    <w:rsid w:val="000A5BA6"/>
    <w:rsid w:val="000A5C20"/>
    <w:rsid w:val="000A70C3"/>
    <w:rsid w:val="000A7670"/>
    <w:rsid w:val="000A7910"/>
    <w:rsid w:val="000B14D0"/>
    <w:rsid w:val="000B15C7"/>
    <w:rsid w:val="000B17F7"/>
    <w:rsid w:val="000B2D81"/>
    <w:rsid w:val="000B62F5"/>
    <w:rsid w:val="000B75D4"/>
    <w:rsid w:val="000C2034"/>
    <w:rsid w:val="000C3AA4"/>
    <w:rsid w:val="000C404B"/>
    <w:rsid w:val="000C5EEB"/>
    <w:rsid w:val="000C72AA"/>
    <w:rsid w:val="000C739E"/>
    <w:rsid w:val="000C79F7"/>
    <w:rsid w:val="000D3208"/>
    <w:rsid w:val="000D3292"/>
    <w:rsid w:val="000D5702"/>
    <w:rsid w:val="000D5B0D"/>
    <w:rsid w:val="000D5BF9"/>
    <w:rsid w:val="000D60C9"/>
    <w:rsid w:val="000D6605"/>
    <w:rsid w:val="000D7A5B"/>
    <w:rsid w:val="000E0323"/>
    <w:rsid w:val="000E05B0"/>
    <w:rsid w:val="000E2648"/>
    <w:rsid w:val="000E2E43"/>
    <w:rsid w:val="000E3758"/>
    <w:rsid w:val="000E3D3E"/>
    <w:rsid w:val="000E3FC4"/>
    <w:rsid w:val="000E701A"/>
    <w:rsid w:val="000E7ABF"/>
    <w:rsid w:val="000F0081"/>
    <w:rsid w:val="000F1B6B"/>
    <w:rsid w:val="000F216C"/>
    <w:rsid w:val="000F4852"/>
    <w:rsid w:val="000F6FA5"/>
    <w:rsid w:val="000F7266"/>
    <w:rsid w:val="000F77DC"/>
    <w:rsid w:val="001006DD"/>
    <w:rsid w:val="001008E5"/>
    <w:rsid w:val="0010278A"/>
    <w:rsid w:val="001033CD"/>
    <w:rsid w:val="0010523C"/>
    <w:rsid w:val="00105C56"/>
    <w:rsid w:val="00107573"/>
    <w:rsid w:val="001102B3"/>
    <w:rsid w:val="00110E90"/>
    <w:rsid w:val="0011134A"/>
    <w:rsid w:val="00111D7B"/>
    <w:rsid w:val="00112642"/>
    <w:rsid w:val="00112881"/>
    <w:rsid w:val="00112920"/>
    <w:rsid w:val="00112980"/>
    <w:rsid w:val="00112C8F"/>
    <w:rsid w:val="0011387E"/>
    <w:rsid w:val="00113DD3"/>
    <w:rsid w:val="00114706"/>
    <w:rsid w:val="00114DF5"/>
    <w:rsid w:val="00115DFD"/>
    <w:rsid w:val="0011750D"/>
    <w:rsid w:val="00122379"/>
    <w:rsid w:val="00122983"/>
    <w:rsid w:val="00124927"/>
    <w:rsid w:val="001258F9"/>
    <w:rsid w:val="0012636A"/>
    <w:rsid w:val="001263A7"/>
    <w:rsid w:val="0012696B"/>
    <w:rsid w:val="00127604"/>
    <w:rsid w:val="001300C2"/>
    <w:rsid w:val="0013015D"/>
    <w:rsid w:val="00130243"/>
    <w:rsid w:val="00130259"/>
    <w:rsid w:val="00131AFC"/>
    <w:rsid w:val="0013210B"/>
    <w:rsid w:val="00133387"/>
    <w:rsid w:val="001346F3"/>
    <w:rsid w:val="0013507D"/>
    <w:rsid w:val="00135AD4"/>
    <w:rsid w:val="00136046"/>
    <w:rsid w:val="00136AB2"/>
    <w:rsid w:val="00136C3A"/>
    <w:rsid w:val="00136D83"/>
    <w:rsid w:val="00136F61"/>
    <w:rsid w:val="00136FA5"/>
    <w:rsid w:val="00137C1A"/>
    <w:rsid w:val="00137E52"/>
    <w:rsid w:val="00141679"/>
    <w:rsid w:val="001429CB"/>
    <w:rsid w:val="00143E1F"/>
    <w:rsid w:val="00144813"/>
    <w:rsid w:val="0014497B"/>
    <w:rsid w:val="00144EFD"/>
    <w:rsid w:val="001450FA"/>
    <w:rsid w:val="00145195"/>
    <w:rsid w:val="00145AFC"/>
    <w:rsid w:val="00145B57"/>
    <w:rsid w:val="00146C44"/>
    <w:rsid w:val="001502F6"/>
    <w:rsid w:val="00150C42"/>
    <w:rsid w:val="00150D15"/>
    <w:rsid w:val="00150D70"/>
    <w:rsid w:val="00151338"/>
    <w:rsid w:val="001513DB"/>
    <w:rsid w:val="00151478"/>
    <w:rsid w:val="001516A0"/>
    <w:rsid w:val="0015184B"/>
    <w:rsid w:val="00152CB1"/>
    <w:rsid w:val="00152FB5"/>
    <w:rsid w:val="001532C8"/>
    <w:rsid w:val="0015378D"/>
    <w:rsid w:val="00153D52"/>
    <w:rsid w:val="001545DD"/>
    <w:rsid w:val="001560BF"/>
    <w:rsid w:val="001565AA"/>
    <w:rsid w:val="001570A1"/>
    <w:rsid w:val="00157B95"/>
    <w:rsid w:val="00157BF1"/>
    <w:rsid w:val="0016034B"/>
    <w:rsid w:val="00162839"/>
    <w:rsid w:val="001631CE"/>
    <w:rsid w:val="00163303"/>
    <w:rsid w:val="00163A66"/>
    <w:rsid w:val="001653EA"/>
    <w:rsid w:val="00165D55"/>
    <w:rsid w:val="00166315"/>
    <w:rsid w:val="00167931"/>
    <w:rsid w:val="00167D2D"/>
    <w:rsid w:val="00172A97"/>
    <w:rsid w:val="00175AA8"/>
    <w:rsid w:val="0017608B"/>
    <w:rsid w:val="001772EC"/>
    <w:rsid w:val="00177436"/>
    <w:rsid w:val="001775DC"/>
    <w:rsid w:val="00180486"/>
    <w:rsid w:val="00181A31"/>
    <w:rsid w:val="00181A75"/>
    <w:rsid w:val="00181E8F"/>
    <w:rsid w:val="001843C9"/>
    <w:rsid w:val="001848AE"/>
    <w:rsid w:val="00184CEA"/>
    <w:rsid w:val="001855D7"/>
    <w:rsid w:val="001858BA"/>
    <w:rsid w:val="00186087"/>
    <w:rsid w:val="00187788"/>
    <w:rsid w:val="00190E0B"/>
    <w:rsid w:val="001915FA"/>
    <w:rsid w:val="00191ECF"/>
    <w:rsid w:val="00192314"/>
    <w:rsid w:val="00192659"/>
    <w:rsid w:val="00192661"/>
    <w:rsid w:val="00193164"/>
    <w:rsid w:val="0019398D"/>
    <w:rsid w:val="00196B63"/>
    <w:rsid w:val="00196EBE"/>
    <w:rsid w:val="00196F16"/>
    <w:rsid w:val="00197A67"/>
    <w:rsid w:val="00197EB4"/>
    <w:rsid w:val="001A0352"/>
    <w:rsid w:val="001A0663"/>
    <w:rsid w:val="001A0E67"/>
    <w:rsid w:val="001A49B1"/>
    <w:rsid w:val="001A553F"/>
    <w:rsid w:val="001A63C3"/>
    <w:rsid w:val="001B04EF"/>
    <w:rsid w:val="001B17C4"/>
    <w:rsid w:val="001B1AB0"/>
    <w:rsid w:val="001B3347"/>
    <w:rsid w:val="001B427C"/>
    <w:rsid w:val="001B4EAF"/>
    <w:rsid w:val="001B6954"/>
    <w:rsid w:val="001B7868"/>
    <w:rsid w:val="001B7B9F"/>
    <w:rsid w:val="001C02C2"/>
    <w:rsid w:val="001C0B00"/>
    <w:rsid w:val="001C1CD8"/>
    <w:rsid w:val="001C1EA4"/>
    <w:rsid w:val="001C2007"/>
    <w:rsid w:val="001C2696"/>
    <w:rsid w:val="001C2935"/>
    <w:rsid w:val="001C308C"/>
    <w:rsid w:val="001C32DF"/>
    <w:rsid w:val="001C3B49"/>
    <w:rsid w:val="001C4EB0"/>
    <w:rsid w:val="001C6EE2"/>
    <w:rsid w:val="001C7FEE"/>
    <w:rsid w:val="001D0F63"/>
    <w:rsid w:val="001D1B23"/>
    <w:rsid w:val="001D1F47"/>
    <w:rsid w:val="001D29E1"/>
    <w:rsid w:val="001D3FD2"/>
    <w:rsid w:val="001D40D7"/>
    <w:rsid w:val="001D4340"/>
    <w:rsid w:val="001D63AD"/>
    <w:rsid w:val="001D6CD4"/>
    <w:rsid w:val="001D79E9"/>
    <w:rsid w:val="001E0301"/>
    <w:rsid w:val="001E0865"/>
    <w:rsid w:val="001E1047"/>
    <w:rsid w:val="001E1C0E"/>
    <w:rsid w:val="001E2747"/>
    <w:rsid w:val="001E2EB9"/>
    <w:rsid w:val="001E3481"/>
    <w:rsid w:val="001E3865"/>
    <w:rsid w:val="001E3B3B"/>
    <w:rsid w:val="001E42C6"/>
    <w:rsid w:val="001E4465"/>
    <w:rsid w:val="001E47CE"/>
    <w:rsid w:val="001E6768"/>
    <w:rsid w:val="001E6DEA"/>
    <w:rsid w:val="001E7B18"/>
    <w:rsid w:val="001F075E"/>
    <w:rsid w:val="001F0F08"/>
    <w:rsid w:val="001F4179"/>
    <w:rsid w:val="001F43D1"/>
    <w:rsid w:val="001F6457"/>
    <w:rsid w:val="001F7B17"/>
    <w:rsid w:val="001F7F8C"/>
    <w:rsid w:val="00201418"/>
    <w:rsid w:val="00201ADE"/>
    <w:rsid w:val="00201B0A"/>
    <w:rsid w:val="002027A3"/>
    <w:rsid w:val="00202A73"/>
    <w:rsid w:val="00202D45"/>
    <w:rsid w:val="002040FA"/>
    <w:rsid w:val="00207B57"/>
    <w:rsid w:val="00211448"/>
    <w:rsid w:val="0021144A"/>
    <w:rsid w:val="0021170B"/>
    <w:rsid w:val="00211AEC"/>
    <w:rsid w:val="002126CF"/>
    <w:rsid w:val="00212C6C"/>
    <w:rsid w:val="002133CB"/>
    <w:rsid w:val="00214519"/>
    <w:rsid w:val="002158CB"/>
    <w:rsid w:val="002161DF"/>
    <w:rsid w:val="00217077"/>
    <w:rsid w:val="00217B6B"/>
    <w:rsid w:val="00220A8B"/>
    <w:rsid w:val="00220FEA"/>
    <w:rsid w:val="0022110A"/>
    <w:rsid w:val="00222D8E"/>
    <w:rsid w:val="00224060"/>
    <w:rsid w:val="00224E1E"/>
    <w:rsid w:val="00225C74"/>
    <w:rsid w:val="00226409"/>
    <w:rsid w:val="00226C7F"/>
    <w:rsid w:val="0022700F"/>
    <w:rsid w:val="0022729F"/>
    <w:rsid w:val="00227630"/>
    <w:rsid w:val="00230120"/>
    <w:rsid w:val="002302D3"/>
    <w:rsid w:val="0023139B"/>
    <w:rsid w:val="00231E53"/>
    <w:rsid w:val="00234F34"/>
    <w:rsid w:val="00235560"/>
    <w:rsid w:val="00235751"/>
    <w:rsid w:val="00237D98"/>
    <w:rsid w:val="00237F4C"/>
    <w:rsid w:val="002423E9"/>
    <w:rsid w:val="00243446"/>
    <w:rsid w:val="00243C63"/>
    <w:rsid w:val="00245FBD"/>
    <w:rsid w:val="002461E7"/>
    <w:rsid w:val="0024637F"/>
    <w:rsid w:val="00246462"/>
    <w:rsid w:val="002469DA"/>
    <w:rsid w:val="00246D97"/>
    <w:rsid w:val="00247CB3"/>
    <w:rsid w:val="002526D4"/>
    <w:rsid w:val="0025319C"/>
    <w:rsid w:val="002533DE"/>
    <w:rsid w:val="0025545F"/>
    <w:rsid w:val="0025561A"/>
    <w:rsid w:val="00260557"/>
    <w:rsid w:val="00263ADD"/>
    <w:rsid w:val="002651F7"/>
    <w:rsid w:val="00265341"/>
    <w:rsid w:val="00271753"/>
    <w:rsid w:val="00271BBF"/>
    <w:rsid w:val="0027234D"/>
    <w:rsid w:val="00272869"/>
    <w:rsid w:val="002751DC"/>
    <w:rsid w:val="00275AF9"/>
    <w:rsid w:val="00276401"/>
    <w:rsid w:val="00280C04"/>
    <w:rsid w:val="00280F78"/>
    <w:rsid w:val="002810EF"/>
    <w:rsid w:val="002821CC"/>
    <w:rsid w:val="0028290C"/>
    <w:rsid w:val="002836D1"/>
    <w:rsid w:val="002836E7"/>
    <w:rsid w:val="00285623"/>
    <w:rsid w:val="00285CDE"/>
    <w:rsid w:val="00286FAA"/>
    <w:rsid w:val="00287631"/>
    <w:rsid w:val="0028771A"/>
    <w:rsid w:val="00290CBA"/>
    <w:rsid w:val="002920C4"/>
    <w:rsid w:val="00292FAC"/>
    <w:rsid w:val="0029359C"/>
    <w:rsid w:val="00294541"/>
    <w:rsid w:val="002951B0"/>
    <w:rsid w:val="002963F4"/>
    <w:rsid w:val="00296CD4"/>
    <w:rsid w:val="002A0695"/>
    <w:rsid w:val="002A1E22"/>
    <w:rsid w:val="002A394B"/>
    <w:rsid w:val="002A3E36"/>
    <w:rsid w:val="002A4006"/>
    <w:rsid w:val="002A46F5"/>
    <w:rsid w:val="002A5D13"/>
    <w:rsid w:val="002A6103"/>
    <w:rsid w:val="002A682F"/>
    <w:rsid w:val="002A761E"/>
    <w:rsid w:val="002A7640"/>
    <w:rsid w:val="002A794E"/>
    <w:rsid w:val="002B04AC"/>
    <w:rsid w:val="002B1160"/>
    <w:rsid w:val="002B1FCB"/>
    <w:rsid w:val="002B274D"/>
    <w:rsid w:val="002B337F"/>
    <w:rsid w:val="002B44E2"/>
    <w:rsid w:val="002B4773"/>
    <w:rsid w:val="002B5859"/>
    <w:rsid w:val="002B76DE"/>
    <w:rsid w:val="002B7744"/>
    <w:rsid w:val="002C051F"/>
    <w:rsid w:val="002C0586"/>
    <w:rsid w:val="002C2AF2"/>
    <w:rsid w:val="002C3826"/>
    <w:rsid w:val="002C3930"/>
    <w:rsid w:val="002C3DB0"/>
    <w:rsid w:val="002C486B"/>
    <w:rsid w:val="002C4F26"/>
    <w:rsid w:val="002C5E1A"/>
    <w:rsid w:val="002C6BCA"/>
    <w:rsid w:val="002C6F85"/>
    <w:rsid w:val="002C707D"/>
    <w:rsid w:val="002C707E"/>
    <w:rsid w:val="002C767C"/>
    <w:rsid w:val="002C7B12"/>
    <w:rsid w:val="002D2B00"/>
    <w:rsid w:val="002D2E71"/>
    <w:rsid w:val="002D384D"/>
    <w:rsid w:val="002D3C4A"/>
    <w:rsid w:val="002D4601"/>
    <w:rsid w:val="002D5402"/>
    <w:rsid w:val="002D6438"/>
    <w:rsid w:val="002D746D"/>
    <w:rsid w:val="002E05E4"/>
    <w:rsid w:val="002E0683"/>
    <w:rsid w:val="002E086E"/>
    <w:rsid w:val="002E0B3A"/>
    <w:rsid w:val="002E0E6C"/>
    <w:rsid w:val="002E1BA8"/>
    <w:rsid w:val="002E1EC7"/>
    <w:rsid w:val="002E207E"/>
    <w:rsid w:val="002E2625"/>
    <w:rsid w:val="002E2B7F"/>
    <w:rsid w:val="002E443C"/>
    <w:rsid w:val="002E449A"/>
    <w:rsid w:val="002E46A5"/>
    <w:rsid w:val="002E58DF"/>
    <w:rsid w:val="002E5DCF"/>
    <w:rsid w:val="002E5E9A"/>
    <w:rsid w:val="002E6BF8"/>
    <w:rsid w:val="002E70F6"/>
    <w:rsid w:val="002F0785"/>
    <w:rsid w:val="002F1F1F"/>
    <w:rsid w:val="002F2986"/>
    <w:rsid w:val="002F3BE0"/>
    <w:rsid w:val="002F44E5"/>
    <w:rsid w:val="002F67E8"/>
    <w:rsid w:val="002F688D"/>
    <w:rsid w:val="002F6E28"/>
    <w:rsid w:val="00301D3A"/>
    <w:rsid w:val="00304FE6"/>
    <w:rsid w:val="0030616A"/>
    <w:rsid w:val="0030621C"/>
    <w:rsid w:val="00306C32"/>
    <w:rsid w:val="00307C0F"/>
    <w:rsid w:val="00310114"/>
    <w:rsid w:val="003105A4"/>
    <w:rsid w:val="003107EF"/>
    <w:rsid w:val="0031428F"/>
    <w:rsid w:val="0031437D"/>
    <w:rsid w:val="003147F9"/>
    <w:rsid w:val="00315634"/>
    <w:rsid w:val="00315C34"/>
    <w:rsid w:val="00315CFF"/>
    <w:rsid w:val="00316D74"/>
    <w:rsid w:val="003176D5"/>
    <w:rsid w:val="003176E4"/>
    <w:rsid w:val="003204ED"/>
    <w:rsid w:val="00321474"/>
    <w:rsid w:val="00321D88"/>
    <w:rsid w:val="0032211E"/>
    <w:rsid w:val="00322505"/>
    <w:rsid w:val="00322833"/>
    <w:rsid w:val="00323357"/>
    <w:rsid w:val="00323540"/>
    <w:rsid w:val="00323EDE"/>
    <w:rsid w:val="00324A6C"/>
    <w:rsid w:val="003265D4"/>
    <w:rsid w:val="00327083"/>
    <w:rsid w:val="00330B0F"/>
    <w:rsid w:val="00331AD7"/>
    <w:rsid w:val="003320DE"/>
    <w:rsid w:val="00333004"/>
    <w:rsid w:val="0033427A"/>
    <w:rsid w:val="003348DD"/>
    <w:rsid w:val="00335903"/>
    <w:rsid w:val="00336391"/>
    <w:rsid w:val="00336E81"/>
    <w:rsid w:val="0033705E"/>
    <w:rsid w:val="00337AAE"/>
    <w:rsid w:val="00340406"/>
    <w:rsid w:val="003406CA"/>
    <w:rsid w:val="00341945"/>
    <w:rsid w:val="00341C93"/>
    <w:rsid w:val="003421AE"/>
    <w:rsid w:val="00342963"/>
    <w:rsid w:val="00342CCA"/>
    <w:rsid w:val="0034344E"/>
    <w:rsid w:val="00343463"/>
    <w:rsid w:val="00344AF1"/>
    <w:rsid w:val="00345877"/>
    <w:rsid w:val="00346601"/>
    <w:rsid w:val="00346848"/>
    <w:rsid w:val="00350554"/>
    <w:rsid w:val="00351218"/>
    <w:rsid w:val="0035209E"/>
    <w:rsid w:val="00353001"/>
    <w:rsid w:val="00353A96"/>
    <w:rsid w:val="00354737"/>
    <w:rsid w:val="00354AD7"/>
    <w:rsid w:val="0035551F"/>
    <w:rsid w:val="003564FE"/>
    <w:rsid w:val="00356F7F"/>
    <w:rsid w:val="00357FDB"/>
    <w:rsid w:val="00360A17"/>
    <w:rsid w:val="00361D0D"/>
    <w:rsid w:val="003630D4"/>
    <w:rsid w:val="00363191"/>
    <w:rsid w:val="003631D4"/>
    <w:rsid w:val="00363BA3"/>
    <w:rsid w:val="00365797"/>
    <w:rsid w:val="00365C32"/>
    <w:rsid w:val="003660E9"/>
    <w:rsid w:val="00367F3E"/>
    <w:rsid w:val="00367FBF"/>
    <w:rsid w:val="00371935"/>
    <w:rsid w:val="00371958"/>
    <w:rsid w:val="0037374F"/>
    <w:rsid w:val="00373C2E"/>
    <w:rsid w:val="0037417B"/>
    <w:rsid w:val="003741CE"/>
    <w:rsid w:val="00376213"/>
    <w:rsid w:val="003764BC"/>
    <w:rsid w:val="00376BAE"/>
    <w:rsid w:val="00376D4E"/>
    <w:rsid w:val="00377B4F"/>
    <w:rsid w:val="0038011D"/>
    <w:rsid w:val="0038081A"/>
    <w:rsid w:val="00380B8A"/>
    <w:rsid w:val="0038200A"/>
    <w:rsid w:val="003823BF"/>
    <w:rsid w:val="003835CD"/>
    <w:rsid w:val="00383DE1"/>
    <w:rsid w:val="003840E9"/>
    <w:rsid w:val="00384D34"/>
    <w:rsid w:val="003852B7"/>
    <w:rsid w:val="00385384"/>
    <w:rsid w:val="00385FB5"/>
    <w:rsid w:val="00386578"/>
    <w:rsid w:val="0038677F"/>
    <w:rsid w:val="00390044"/>
    <w:rsid w:val="00390E95"/>
    <w:rsid w:val="0039155A"/>
    <w:rsid w:val="00392264"/>
    <w:rsid w:val="00394597"/>
    <w:rsid w:val="00394693"/>
    <w:rsid w:val="003946C2"/>
    <w:rsid w:val="00394C26"/>
    <w:rsid w:val="00395F7A"/>
    <w:rsid w:val="0039734C"/>
    <w:rsid w:val="003A0215"/>
    <w:rsid w:val="003A123B"/>
    <w:rsid w:val="003A2A9B"/>
    <w:rsid w:val="003A4904"/>
    <w:rsid w:val="003A4A94"/>
    <w:rsid w:val="003A51C1"/>
    <w:rsid w:val="003A555C"/>
    <w:rsid w:val="003A5BB4"/>
    <w:rsid w:val="003A646D"/>
    <w:rsid w:val="003A75D4"/>
    <w:rsid w:val="003A7932"/>
    <w:rsid w:val="003B00F7"/>
    <w:rsid w:val="003B096E"/>
    <w:rsid w:val="003B17CA"/>
    <w:rsid w:val="003B2502"/>
    <w:rsid w:val="003B29D3"/>
    <w:rsid w:val="003B336F"/>
    <w:rsid w:val="003B52B1"/>
    <w:rsid w:val="003B79F6"/>
    <w:rsid w:val="003C061E"/>
    <w:rsid w:val="003C07FD"/>
    <w:rsid w:val="003C09EE"/>
    <w:rsid w:val="003C22A3"/>
    <w:rsid w:val="003C4439"/>
    <w:rsid w:val="003C464E"/>
    <w:rsid w:val="003C4C16"/>
    <w:rsid w:val="003C4E60"/>
    <w:rsid w:val="003C7DAC"/>
    <w:rsid w:val="003D199E"/>
    <w:rsid w:val="003D200E"/>
    <w:rsid w:val="003D251A"/>
    <w:rsid w:val="003D3BAC"/>
    <w:rsid w:val="003D602D"/>
    <w:rsid w:val="003D6612"/>
    <w:rsid w:val="003D7D30"/>
    <w:rsid w:val="003E023D"/>
    <w:rsid w:val="003E0E48"/>
    <w:rsid w:val="003E18AB"/>
    <w:rsid w:val="003E2D26"/>
    <w:rsid w:val="003E2E65"/>
    <w:rsid w:val="003E3E87"/>
    <w:rsid w:val="003E3FC6"/>
    <w:rsid w:val="003E593A"/>
    <w:rsid w:val="003E5E7F"/>
    <w:rsid w:val="003E65A9"/>
    <w:rsid w:val="003E6819"/>
    <w:rsid w:val="003E7BED"/>
    <w:rsid w:val="003F0FE4"/>
    <w:rsid w:val="003F1963"/>
    <w:rsid w:val="003F1B1C"/>
    <w:rsid w:val="003F22AF"/>
    <w:rsid w:val="003F2D05"/>
    <w:rsid w:val="003F3F4A"/>
    <w:rsid w:val="003F4447"/>
    <w:rsid w:val="003F5981"/>
    <w:rsid w:val="003F7FB2"/>
    <w:rsid w:val="00401431"/>
    <w:rsid w:val="00402CD2"/>
    <w:rsid w:val="004039B5"/>
    <w:rsid w:val="00403ADC"/>
    <w:rsid w:val="00406CCC"/>
    <w:rsid w:val="004071F7"/>
    <w:rsid w:val="004102B2"/>
    <w:rsid w:val="00410CB8"/>
    <w:rsid w:val="0041267E"/>
    <w:rsid w:val="00412A5A"/>
    <w:rsid w:val="00412E60"/>
    <w:rsid w:val="00412FFF"/>
    <w:rsid w:val="00414654"/>
    <w:rsid w:val="00415A20"/>
    <w:rsid w:val="004160E8"/>
    <w:rsid w:val="004164CB"/>
    <w:rsid w:val="004204C5"/>
    <w:rsid w:val="00420719"/>
    <w:rsid w:val="00421D7F"/>
    <w:rsid w:val="004227D2"/>
    <w:rsid w:val="00422A8A"/>
    <w:rsid w:val="00423C6C"/>
    <w:rsid w:val="00424119"/>
    <w:rsid w:val="00424534"/>
    <w:rsid w:val="004247B6"/>
    <w:rsid w:val="00424B56"/>
    <w:rsid w:val="00425C07"/>
    <w:rsid w:val="00425F33"/>
    <w:rsid w:val="00427ABD"/>
    <w:rsid w:val="004302DC"/>
    <w:rsid w:val="0043158B"/>
    <w:rsid w:val="00431751"/>
    <w:rsid w:val="004322D1"/>
    <w:rsid w:val="00432BB3"/>
    <w:rsid w:val="00432D35"/>
    <w:rsid w:val="00433117"/>
    <w:rsid w:val="004337F0"/>
    <w:rsid w:val="00433D8E"/>
    <w:rsid w:val="00434696"/>
    <w:rsid w:val="00434AD3"/>
    <w:rsid w:val="00434C66"/>
    <w:rsid w:val="00434DCF"/>
    <w:rsid w:val="00434DFD"/>
    <w:rsid w:val="004354C1"/>
    <w:rsid w:val="00435575"/>
    <w:rsid w:val="00435ADE"/>
    <w:rsid w:val="00436E30"/>
    <w:rsid w:val="00437C84"/>
    <w:rsid w:val="00440097"/>
    <w:rsid w:val="00440412"/>
    <w:rsid w:val="00441DEE"/>
    <w:rsid w:val="004420AA"/>
    <w:rsid w:val="00445E1C"/>
    <w:rsid w:val="00445FAD"/>
    <w:rsid w:val="004464A1"/>
    <w:rsid w:val="00446B54"/>
    <w:rsid w:val="0044730C"/>
    <w:rsid w:val="0044737A"/>
    <w:rsid w:val="004507E7"/>
    <w:rsid w:val="0045208C"/>
    <w:rsid w:val="004534BC"/>
    <w:rsid w:val="004536E7"/>
    <w:rsid w:val="00454C4F"/>
    <w:rsid w:val="004550B8"/>
    <w:rsid w:val="004552FA"/>
    <w:rsid w:val="00455F31"/>
    <w:rsid w:val="00456CD2"/>
    <w:rsid w:val="004576CF"/>
    <w:rsid w:val="004577BE"/>
    <w:rsid w:val="00460A33"/>
    <w:rsid w:val="004624D0"/>
    <w:rsid w:val="00462971"/>
    <w:rsid w:val="004643EB"/>
    <w:rsid w:val="0046446A"/>
    <w:rsid w:val="00465727"/>
    <w:rsid w:val="00467CDE"/>
    <w:rsid w:val="00470980"/>
    <w:rsid w:val="00471992"/>
    <w:rsid w:val="00471C4A"/>
    <w:rsid w:val="004730ED"/>
    <w:rsid w:val="0047312B"/>
    <w:rsid w:val="00476A57"/>
    <w:rsid w:val="00476E6C"/>
    <w:rsid w:val="004807DB"/>
    <w:rsid w:val="00481C3E"/>
    <w:rsid w:val="0048219B"/>
    <w:rsid w:val="004821C2"/>
    <w:rsid w:val="0048230C"/>
    <w:rsid w:val="00483CC5"/>
    <w:rsid w:val="004848B2"/>
    <w:rsid w:val="00485FEC"/>
    <w:rsid w:val="004865B4"/>
    <w:rsid w:val="00486DA7"/>
    <w:rsid w:val="00487CC6"/>
    <w:rsid w:val="00491D3A"/>
    <w:rsid w:val="004923BB"/>
    <w:rsid w:val="004931EE"/>
    <w:rsid w:val="00493599"/>
    <w:rsid w:val="0049388D"/>
    <w:rsid w:val="0049464B"/>
    <w:rsid w:val="00495ED6"/>
    <w:rsid w:val="004962BB"/>
    <w:rsid w:val="00496BDC"/>
    <w:rsid w:val="0049763E"/>
    <w:rsid w:val="00497A1E"/>
    <w:rsid w:val="004A158B"/>
    <w:rsid w:val="004A1F47"/>
    <w:rsid w:val="004A2639"/>
    <w:rsid w:val="004A342F"/>
    <w:rsid w:val="004A3FBF"/>
    <w:rsid w:val="004A5DB8"/>
    <w:rsid w:val="004A70D0"/>
    <w:rsid w:val="004A766C"/>
    <w:rsid w:val="004B058E"/>
    <w:rsid w:val="004B0709"/>
    <w:rsid w:val="004B0A02"/>
    <w:rsid w:val="004B0D14"/>
    <w:rsid w:val="004B14CC"/>
    <w:rsid w:val="004B20D7"/>
    <w:rsid w:val="004B3D8C"/>
    <w:rsid w:val="004B499A"/>
    <w:rsid w:val="004B51BD"/>
    <w:rsid w:val="004B5EED"/>
    <w:rsid w:val="004B62EE"/>
    <w:rsid w:val="004B6661"/>
    <w:rsid w:val="004B76A6"/>
    <w:rsid w:val="004B7E04"/>
    <w:rsid w:val="004C0CCD"/>
    <w:rsid w:val="004C1081"/>
    <w:rsid w:val="004C1AEF"/>
    <w:rsid w:val="004C3C91"/>
    <w:rsid w:val="004C4498"/>
    <w:rsid w:val="004C5D0E"/>
    <w:rsid w:val="004C5EB8"/>
    <w:rsid w:val="004C6062"/>
    <w:rsid w:val="004C633C"/>
    <w:rsid w:val="004D0024"/>
    <w:rsid w:val="004D0292"/>
    <w:rsid w:val="004D0757"/>
    <w:rsid w:val="004D3E24"/>
    <w:rsid w:val="004D4BBC"/>
    <w:rsid w:val="004D502E"/>
    <w:rsid w:val="004D5237"/>
    <w:rsid w:val="004D54D0"/>
    <w:rsid w:val="004E04A9"/>
    <w:rsid w:val="004E0EE9"/>
    <w:rsid w:val="004E2107"/>
    <w:rsid w:val="004E3187"/>
    <w:rsid w:val="004E4FEB"/>
    <w:rsid w:val="004E55C2"/>
    <w:rsid w:val="004E7542"/>
    <w:rsid w:val="004E7B84"/>
    <w:rsid w:val="004F046D"/>
    <w:rsid w:val="004F0A9F"/>
    <w:rsid w:val="004F1B0E"/>
    <w:rsid w:val="004F22A0"/>
    <w:rsid w:val="004F2A59"/>
    <w:rsid w:val="004F2D2B"/>
    <w:rsid w:val="004F4291"/>
    <w:rsid w:val="004F4EDC"/>
    <w:rsid w:val="004F5FD6"/>
    <w:rsid w:val="004F695E"/>
    <w:rsid w:val="0050263F"/>
    <w:rsid w:val="00502992"/>
    <w:rsid w:val="0050360E"/>
    <w:rsid w:val="005049BA"/>
    <w:rsid w:val="0050608C"/>
    <w:rsid w:val="005102C0"/>
    <w:rsid w:val="0051092D"/>
    <w:rsid w:val="00511D8C"/>
    <w:rsid w:val="005122FA"/>
    <w:rsid w:val="00512DC4"/>
    <w:rsid w:val="005131B6"/>
    <w:rsid w:val="00513D66"/>
    <w:rsid w:val="00513ED4"/>
    <w:rsid w:val="00514D80"/>
    <w:rsid w:val="0051564D"/>
    <w:rsid w:val="005157A4"/>
    <w:rsid w:val="00515B9B"/>
    <w:rsid w:val="005160BA"/>
    <w:rsid w:val="0051618A"/>
    <w:rsid w:val="00517C62"/>
    <w:rsid w:val="00520050"/>
    <w:rsid w:val="0052080D"/>
    <w:rsid w:val="005214D2"/>
    <w:rsid w:val="00521B20"/>
    <w:rsid w:val="005222F1"/>
    <w:rsid w:val="00522C63"/>
    <w:rsid w:val="00522ED5"/>
    <w:rsid w:val="00523A6E"/>
    <w:rsid w:val="0052403D"/>
    <w:rsid w:val="005267BB"/>
    <w:rsid w:val="00527699"/>
    <w:rsid w:val="005279FF"/>
    <w:rsid w:val="00527A48"/>
    <w:rsid w:val="005314CB"/>
    <w:rsid w:val="00531779"/>
    <w:rsid w:val="005319D9"/>
    <w:rsid w:val="00531B8B"/>
    <w:rsid w:val="00532996"/>
    <w:rsid w:val="00532A0A"/>
    <w:rsid w:val="005335B5"/>
    <w:rsid w:val="00533F4B"/>
    <w:rsid w:val="005348F0"/>
    <w:rsid w:val="00534FDA"/>
    <w:rsid w:val="0053504F"/>
    <w:rsid w:val="00535369"/>
    <w:rsid w:val="005366D2"/>
    <w:rsid w:val="005367AA"/>
    <w:rsid w:val="00537CA6"/>
    <w:rsid w:val="00537FDB"/>
    <w:rsid w:val="00540177"/>
    <w:rsid w:val="0054026D"/>
    <w:rsid w:val="005412EE"/>
    <w:rsid w:val="00541FBD"/>
    <w:rsid w:val="005426E0"/>
    <w:rsid w:val="00545A08"/>
    <w:rsid w:val="00546236"/>
    <w:rsid w:val="005466BB"/>
    <w:rsid w:val="005474DB"/>
    <w:rsid w:val="0055005C"/>
    <w:rsid w:val="00550476"/>
    <w:rsid w:val="00550BC4"/>
    <w:rsid w:val="005518F5"/>
    <w:rsid w:val="00551F22"/>
    <w:rsid w:val="00552C1B"/>
    <w:rsid w:val="00553CA7"/>
    <w:rsid w:val="005548A7"/>
    <w:rsid w:val="00554BD0"/>
    <w:rsid w:val="0055678F"/>
    <w:rsid w:val="00556F22"/>
    <w:rsid w:val="00557527"/>
    <w:rsid w:val="005602D8"/>
    <w:rsid w:val="00560EE1"/>
    <w:rsid w:val="00561BED"/>
    <w:rsid w:val="00562E6F"/>
    <w:rsid w:val="00563F66"/>
    <w:rsid w:val="00564447"/>
    <w:rsid w:val="00564B4F"/>
    <w:rsid w:val="00567604"/>
    <w:rsid w:val="005678A8"/>
    <w:rsid w:val="00567DA3"/>
    <w:rsid w:val="00570056"/>
    <w:rsid w:val="005708A1"/>
    <w:rsid w:val="00570F89"/>
    <w:rsid w:val="00571677"/>
    <w:rsid w:val="0057191B"/>
    <w:rsid w:val="00572018"/>
    <w:rsid w:val="00573525"/>
    <w:rsid w:val="00573DC2"/>
    <w:rsid w:val="0057472C"/>
    <w:rsid w:val="00574AEC"/>
    <w:rsid w:val="00574C54"/>
    <w:rsid w:val="0057592F"/>
    <w:rsid w:val="00575B73"/>
    <w:rsid w:val="005803C1"/>
    <w:rsid w:val="0058098F"/>
    <w:rsid w:val="0058100B"/>
    <w:rsid w:val="00582C61"/>
    <w:rsid w:val="005835CD"/>
    <w:rsid w:val="00583EEA"/>
    <w:rsid w:val="00583F2F"/>
    <w:rsid w:val="00584E08"/>
    <w:rsid w:val="00585E45"/>
    <w:rsid w:val="00587F09"/>
    <w:rsid w:val="0059007C"/>
    <w:rsid w:val="00590C85"/>
    <w:rsid w:val="00593306"/>
    <w:rsid w:val="005940E7"/>
    <w:rsid w:val="00594E2D"/>
    <w:rsid w:val="0059562B"/>
    <w:rsid w:val="00595B2E"/>
    <w:rsid w:val="00595D2E"/>
    <w:rsid w:val="00597BD2"/>
    <w:rsid w:val="005A063C"/>
    <w:rsid w:val="005A11C5"/>
    <w:rsid w:val="005A1A07"/>
    <w:rsid w:val="005A516A"/>
    <w:rsid w:val="005A56B8"/>
    <w:rsid w:val="005A6231"/>
    <w:rsid w:val="005A6DFB"/>
    <w:rsid w:val="005A76A8"/>
    <w:rsid w:val="005B0261"/>
    <w:rsid w:val="005B0DCA"/>
    <w:rsid w:val="005B1289"/>
    <w:rsid w:val="005B272A"/>
    <w:rsid w:val="005B2EB3"/>
    <w:rsid w:val="005B3434"/>
    <w:rsid w:val="005B512C"/>
    <w:rsid w:val="005B52CB"/>
    <w:rsid w:val="005B5C95"/>
    <w:rsid w:val="005B657D"/>
    <w:rsid w:val="005B6583"/>
    <w:rsid w:val="005B6738"/>
    <w:rsid w:val="005B6ACE"/>
    <w:rsid w:val="005B74EF"/>
    <w:rsid w:val="005B7F6D"/>
    <w:rsid w:val="005C09F9"/>
    <w:rsid w:val="005C1982"/>
    <w:rsid w:val="005C1AEE"/>
    <w:rsid w:val="005C397B"/>
    <w:rsid w:val="005C47A3"/>
    <w:rsid w:val="005C5096"/>
    <w:rsid w:val="005C5859"/>
    <w:rsid w:val="005C6827"/>
    <w:rsid w:val="005D0820"/>
    <w:rsid w:val="005D1639"/>
    <w:rsid w:val="005D35D8"/>
    <w:rsid w:val="005D67DF"/>
    <w:rsid w:val="005D6B9B"/>
    <w:rsid w:val="005D70DE"/>
    <w:rsid w:val="005D7984"/>
    <w:rsid w:val="005D7B2C"/>
    <w:rsid w:val="005D7DE3"/>
    <w:rsid w:val="005E4D5F"/>
    <w:rsid w:val="005E59EA"/>
    <w:rsid w:val="005E6F11"/>
    <w:rsid w:val="005E7F1E"/>
    <w:rsid w:val="005F15E0"/>
    <w:rsid w:val="005F161A"/>
    <w:rsid w:val="005F1B8A"/>
    <w:rsid w:val="005F3B55"/>
    <w:rsid w:val="005F3FCB"/>
    <w:rsid w:val="005F4D4C"/>
    <w:rsid w:val="005F5EEC"/>
    <w:rsid w:val="005F6AA6"/>
    <w:rsid w:val="005F6FC4"/>
    <w:rsid w:val="005F72E2"/>
    <w:rsid w:val="00600CF2"/>
    <w:rsid w:val="00603167"/>
    <w:rsid w:val="00603DE8"/>
    <w:rsid w:val="00604763"/>
    <w:rsid w:val="0060522E"/>
    <w:rsid w:val="006053DC"/>
    <w:rsid w:val="0060570C"/>
    <w:rsid w:val="00606187"/>
    <w:rsid w:val="00606780"/>
    <w:rsid w:val="0060692E"/>
    <w:rsid w:val="00606BF9"/>
    <w:rsid w:val="00610221"/>
    <w:rsid w:val="006111D4"/>
    <w:rsid w:val="00611E85"/>
    <w:rsid w:val="00612FF3"/>
    <w:rsid w:val="0061370D"/>
    <w:rsid w:val="00613A09"/>
    <w:rsid w:val="00614DF0"/>
    <w:rsid w:val="006166D6"/>
    <w:rsid w:val="00620181"/>
    <w:rsid w:val="00620242"/>
    <w:rsid w:val="00620374"/>
    <w:rsid w:val="00621C98"/>
    <w:rsid w:val="00621F47"/>
    <w:rsid w:val="00622301"/>
    <w:rsid w:val="00622CCE"/>
    <w:rsid w:val="006230EB"/>
    <w:rsid w:val="00623573"/>
    <w:rsid w:val="00623578"/>
    <w:rsid w:val="00623982"/>
    <w:rsid w:val="00623BE1"/>
    <w:rsid w:val="00623DDC"/>
    <w:rsid w:val="00624A26"/>
    <w:rsid w:val="00624DA9"/>
    <w:rsid w:val="00624E00"/>
    <w:rsid w:val="00626149"/>
    <w:rsid w:val="00627BF1"/>
    <w:rsid w:val="00630BDE"/>
    <w:rsid w:val="006315F6"/>
    <w:rsid w:val="00631988"/>
    <w:rsid w:val="0063257E"/>
    <w:rsid w:val="0063323D"/>
    <w:rsid w:val="0063505A"/>
    <w:rsid w:val="00636673"/>
    <w:rsid w:val="00636CCC"/>
    <w:rsid w:val="00637485"/>
    <w:rsid w:val="0064087F"/>
    <w:rsid w:val="006412BE"/>
    <w:rsid w:val="00642964"/>
    <w:rsid w:val="00643772"/>
    <w:rsid w:val="00643B48"/>
    <w:rsid w:val="00644B40"/>
    <w:rsid w:val="00644DE5"/>
    <w:rsid w:val="0064506D"/>
    <w:rsid w:val="00645259"/>
    <w:rsid w:val="0064652B"/>
    <w:rsid w:val="006469A1"/>
    <w:rsid w:val="00646F70"/>
    <w:rsid w:val="006473B2"/>
    <w:rsid w:val="006478AE"/>
    <w:rsid w:val="006479B3"/>
    <w:rsid w:val="00647F2B"/>
    <w:rsid w:val="00651111"/>
    <w:rsid w:val="0065203C"/>
    <w:rsid w:val="0065231C"/>
    <w:rsid w:val="00652933"/>
    <w:rsid w:val="00652FF1"/>
    <w:rsid w:val="00654892"/>
    <w:rsid w:val="006562BE"/>
    <w:rsid w:val="00656502"/>
    <w:rsid w:val="006570C7"/>
    <w:rsid w:val="00657CD8"/>
    <w:rsid w:val="0066133B"/>
    <w:rsid w:val="0066272E"/>
    <w:rsid w:val="00662C41"/>
    <w:rsid w:val="00663368"/>
    <w:rsid w:val="00664999"/>
    <w:rsid w:val="00666089"/>
    <w:rsid w:val="00666327"/>
    <w:rsid w:val="006667CC"/>
    <w:rsid w:val="006668B9"/>
    <w:rsid w:val="00667D0E"/>
    <w:rsid w:val="00670778"/>
    <w:rsid w:val="00670A2A"/>
    <w:rsid w:val="006715B7"/>
    <w:rsid w:val="0067281A"/>
    <w:rsid w:val="00673A30"/>
    <w:rsid w:val="00674905"/>
    <w:rsid w:val="00676183"/>
    <w:rsid w:val="0067674E"/>
    <w:rsid w:val="00676835"/>
    <w:rsid w:val="00677579"/>
    <w:rsid w:val="00677828"/>
    <w:rsid w:val="006806A3"/>
    <w:rsid w:val="006817DB"/>
    <w:rsid w:val="00681C2A"/>
    <w:rsid w:val="00683237"/>
    <w:rsid w:val="00684BBB"/>
    <w:rsid w:val="00684E3C"/>
    <w:rsid w:val="006858F7"/>
    <w:rsid w:val="00685BAE"/>
    <w:rsid w:val="00686668"/>
    <w:rsid w:val="00686C7D"/>
    <w:rsid w:val="00687105"/>
    <w:rsid w:val="00687AA9"/>
    <w:rsid w:val="00690247"/>
    <w:rsid w:val="0069178A"/>
    <w:rsid w:val="00691FAD"/>
    <w:rsid w:val="00692429"/>
    <w:rsid w:val="00692EC8"/>
    <w:rsid w:val="0069388A"/>
    <w:rsid w:val="006944C8"/>
    <w:rsid w:val="00695040"/>
    <w:rsid w:val="0069557E"/>
    <w:rsid w:val="00696DB2"/>
    <w:rsid w:val="006975D2"/>
    <w:rsid w:val="006976C9"/>
    <w:rsid w:val="00697B98"/>
    <w:rsid w:val="006A0CB1"/>
    <w:rsid w:val="006A19E6"/>
    <w:rsid w:val="006A2019"/>
    <w:rsid w:val="006A245D"/>
    <w:rsid w:val="006A3A62"/>
    <w:rsid w:val="006A3B1C"/>
    <w:rsid w:val="006A634E"/>
    <w:rsid w:val="006A72AF"/>
    <w:rsid w:val="006B2083"/>
    <w:rsid w:val="006B293F"/>
    <w:rsid w:val="006B2D04"/>
    <w:rsid w:val="006B52C3"/>
    <w:rsid w:val="006B5E12"/>
    <w:rsid w:val="006B7349"/>
    <w:rsid w:val="006C0260"/>
    <w:rsid w:val="006C02D6"/>
    <w:rsid w:val="006C0ED1"/>
    <w:rsid w:val="006C18F6"/>
    <w:rsid w:val="006C230A"/>
    <w:rsid w:val="006C2B8A"/>
    <w:rsid w:val="006C32E1"/>
    <w:rsid w:val="006C4539"/>
    <w:rsid w:val="006C46D6"/>
    <w:rsid w:val="006C7284"/>
    <w:rsid w:val="006D0F7C"/>
    <w:rsid w:val="006D1C5D"/>
    <w:rsid w:val="006D337B"/>
    <w:rsid w:val="006D496F"/>
    <w:rsid w:val="006D4AF3"/>
    <w:rsid w:val="006D4FA5"/>
    <w:rsid w:val="006D725B"/>
    <w:rsid w:val="006D76FF"/>
    <w:rsid w:val="006E22B8"/>
    <w:rsid w:val="006E370C"/>
    <w:rsid w:val="006E4143"/>
    <w:rsid w:val="006E4418"/>
    <w:rsid w:val="006E45A0"/>
    <w:rsid w:val="006E6412"/>
    <w:rsid w:val="006E64EF"/>
    <w:rsid w:val="006E68F3"/>
    <w:rsid w:val="006F0387"/>
    <w:rsid w:val="006F082B"/>
    <w:rsid w:val="006F2742"/>
    <w:rsid w:val="006F2776"/>
    <w:rsid w:val="006F3EA5"/>
    <w:rsid w:val="006F5C49"/>
    <w:rsid w:val="006F5F0C"/>
    <w:rsid w:val="006F7F9F"/>
    <w:rsid w:val="00700A88"/>
    <w:rsid w:val="00702EF8"/>
    <w:rsid w:val="00702EFD"/>
    <w:rsid w:val="00703B7A"/>
    <w:rsid w:val="0070405A"/>
    <w:rsid w:val="007041C8"/>
    <w:rsid w:val="007043BA"/>
    <w:rsid w:val="00705844"/>
    <w:rsid w:val="00706A48"/>
    <w:rsid w:val="00706E0D"/>
    <w:rsid w:val="00706E8A"/>
    <w:rsid w:val="00707057"/>
    <w:rsid w:val="00707452"/>
    <w:rsid w:val="007119AF"/>
    <w:rsid w:val="00711F80"/>
    <w:rsid w:val="00712497"/>
    <w:rsid w:val="00714901"/>
    <w:rsid w:val="007158F2"/>
    <w:rsid w:val="00716A38"/>
    <w:rsid w:val="00716B04"/>
    <w:rsid w:val="00716D21"/>
    <w:rsid w:val="007202B8"/>
    <w:rsid w:val="007202BB"/>
    <w:rsid w:val="00720B4E"/>
    <w:rsid w:val="007210FC"/>
    <w:rsid w:val="007213F4"/>
    <w:rsid w:val="00721641"/>
    <w:rsid w:val="007217CE"/>
    <w:rsid w:val="00721AA6"/>
    <w:rsid w:val="007236DF"/>
    <w:rsid w:val="00724756"/>
    <w:rsid w:val="00724826"/>
    <w:rsid w:val="007249A4"/>
    <w:rsid w:val="00724D76"/>
    <w:rsid w:val="007300D5"/>
    <w:rsid w:val="007304AF"/>
    <w:rsid w:val="00730CE5"/>
    <w:rsid w:val="00731AE6"/>
    <w:rsid w:val="00731DD2"/>
    <w:rsid w:val="007329BD"/>
    <w:rsid w:val="0073368C"/>
    <w:rsid w:val="00734016"/>
    <w:rsid w:val="007356EB"/>
    <w:rsid w:val="00735B66"/>
    <w:rsid w:val="00736E7C"/>
    <w:rsid w:val="00740B74"/>
    <w:rsid w:val="00741569"/>
    <w:rsid w:val="007436CD"/>
    <w:rsid w:val="00743798"/>
    <w:rsid w:val="007441B3"/>
    <w:rsid w:val="00744B0F"/>
    <w:rsid w:val="0074581A"/>
    <w:rsid w:val="00745FF1"/>
    <w:rsid w:val="007464B8"/>
    <w:rsid w:val="007503A0"/>
    <w:rsid w:val="00750479"/>
    <w:rsid w:val="007508F3"/>
    <w:rsid w:val="00752DEB"/>
    <w:rsid w:val="00753A24"/>
    <w:rsid w:val="0075482E"/>
    <w:rsid w:val="007551C7"/>
    <w:rsid w:val="00756BA7"/>
    <w:rsid w:val="00757E14"/>
    <w:rsid w:val="00760F59"/>
    <w:rsid w:val="00762B35"/>
    <w:rsid w:val="0076333D"/>
    <w:rsid w:val="00763F9F"/>
    <w:rsid w:val="007662AD"/>
    <w:rsid w:val="0076783B"/>
    <w:rsid w:val="00770C37"/>
    <w:rsid w:val="00771FBB"/>
    <w:rsid w:val="00772D03"/>
    <w:rsid w:val="00772FCE"/>
    <w:rsid w:val="0077308A"/>
    <w:rsid w:val="0077501E"/>
    <w:rsid w:val="00775BD4"/>
    <w:rsid w:val="00777494"/>
    <w:rsid w:val="00780030"/>
    <w:rsid w:val="007803AC"/>
    <w:rsid w:val="007813B2"/>
    <w:rsid w:val="0078277D"/>
    <w:rsid w:val="007835A3"/>
    <w:rsid w:val="0078458B"/>
    <w:rsid w:val="00784751"/>
    <w:rsid w:val="00784803"/>
    <w:rsid w:val="007857FC"/>
    <w:rsid w:val="00785BDC"/>
    <w:rsid w:val="00786909"/>
    <w:rsid w:val="0078778D"/>
    <w:rsid w:val="007900E6"/>
    <w:rsid w:val="007910F5"/>
    <w:rsid w:val="00791AA4"/>
    <w:rsid w:val="00792983"/>
    <w:rsid w:val="007930C6"/>
    <w:rsid w:val="00793368"/>
    <w:rsid w:val="00793BFD"/>
    <w:rsid w:val="007962F5"/>
    <w:rsid w:val="00797FDE"/>
    <w:rsid w:val="007A06EA"/>
    <w:rsid w:val="007A0710"/>
    <w:rsid w:val="007A1034"/>
    <w:rsid w:val="007A1039"/>
    <w:rsid w:val="007A1259"/>
    <w:rsid w:val="007A1291"/>
    <w:rsid w:val="007A3782"/>
    <w:rsid w:val="007A482F"/>
    <w:rsid w:val="007A4C55"/>
    <w:rsid w:val="007A5304"/>
    <w:rsid w:val="007A5E80"/>
    <w:rsid w:val="007A61E9"/>
    <w:rsid w:val="007A6D5A"/>
    <w:rsid w:val="007A7DC5"/>
    <w:rsid w:val="007B1444"/>
    <w:rsid w:val="007B1BBC"/>
    <w:rsid w:val="007B2413"/>
    <w:rsid w:val="007B4232"/>
    <w:rsid w:val="007B550A"/>
    <w:rsid w:val="007B5C27"/>
    <w:rsid w:val="007B61FB"/>
    <w:rsid w:val="007B6EF5"/>
    <w:rsid w:val="007C0941"/>
    <w:rsid w:val="007C1F7C"/>
    <w:rsid w:val="007C26E4"/>
    <w:rsid w:val="007C356B"/>
    <w:rsid w:val="007C79B3"/>
    <w:rsid w:val="007D02B8"/>
    <w:rsid w:val="007D0CAE"/>
    <w:rsid w:val="007D3538"/>
    <w:rsid w:val="007D716A"/>
    <w:rsid w:val="007D78FB"/>
    <w:rsid w:val="007D7E4D"/>
    <w:rsid w:val="007E0F8F"/>
    <w:rsid w:val="007E1281"/>
    <w:rsid w:val="007E1C96"/>
    <w:rsid w:val="007E1E1C"/>
    <w:rsid w:val="007E2A7A"/>
    <w:rsid w:val="007E302B"/>
    <w:rsid w:val="007E625E"/>
    <w:rsid w:val="007E62EC"/>
    <w:rsid w:val="007E75AB"/>
    <w:rsid w:val="007E780B"/>
    <w:rsid w:val="007F1E5F"/>
    <w:rsid w:val="007F2109"/>
    <w:rsid w:val="007F2690"/>
    <w:rsid w:val="007F3F86"/>
    <w:rsid w:val="007F455C"/>
    <w:rsid w:val="007F5F79"/>
    <w:rsid w:val="007F6E82"/>
    <w:rsid w:val="007F71D9"/>
    <w:rsid w:val="007F7CD0"/>
    <w:rsid w:val="0080150E"/>
    <w:rsid w:val="00802382"/>
    <w:rsid w:val="00802B7F"/>
    <w:rsid w:val="00803281"/>
    <w:rsid w:val="008033C2"/>
    <w:rsid w:val="00803953"/>
    <w:rsid w:val="00803A7A"/>
    <w:rsid w:val="00803BE6"/>
    <w:rsid w:val="008042C1"/>
    <w:rsid w:val="0080656A"/>
    <w:rsid w:val="008072D7"/>
    <w:rsid w:val="00810704"/>
    <w:rsid w:val="00810EF7"/>
    <w:rsid w:val="00811541"/>
    <w:rsid w:val="00811A4E"/>
    <w:rsid w:val="00811DC5"/>
    <w:rsid w:val="0081204D"/>
    <w:rsid w:val="00812156"/>
    <w:rsid w:val="008121C8"/>
    <w:rsid w:val="008127AB"/>
    <w:rsid w:val="008141C9"/>
    <w:rsid w:val="00815CD4"/>
    <w:rsid w:val="00815FC8"/>
    <w:rsid w:val="008165A1"/>
    <w:rsid w:val="00816CCE"/>
    <w:rsid w:val="00820C3E"/>
    <w:rsid w:val="00820D9A"/>
    <w:rsid w:val="00821549"/>
    <w:rsid w:val="008225A4"/>
    <w:rsid w:val="008225AF"/>
    <w:rsid w:val="008258D1"/>
    <w:rsid w:val="00825EC7"/>
    <w:rsid w:val="00827309"/>
    <w:rsid w:val="008277DC"/>
    <w:rsid w:val="00827F35"/>
    <w:rsid w:val="008307BF"/>
    <w:rsid w:val="0083232D"/>
    <w:rsid w:val="00832F26"/>
    <w:rsid w:val="00833924"/>
    <w:rsid w:val="008346A4"/>
    <w:rsid w:val="008373B7"/>
    <w:rsid w:val="00837FD1"/>
    <w:rsid w:val="00840C03"/>
    <w:rsid w:val="00842138"/>
    <w:rsid w:val="00842179"/>
    <w:rsid w:val="00843292"/>
    <w:rsid w:val="00843654"/>
    <w:rsid w:val="0084365E"/>
    <w:rsid w:val="0084391E"/>
    <w:rsid w:val="0084587A"/>
    <w:rsid w:val="00845CAE"/>
    <w:rsid w:val="00845F79"/>
    <w:rsid w:val="00846619"/>
    <w:rsid w:val="00846D3B"/>
    <w:rsid w:val="008475F7"/>
    <w:rsid w:val="00847844"/>
    <w:rsid w:val="00850277"/>
    <w:rsid w:val="008502AD"/>
    <w:rsid w:val="00850BD2"/>
    <w:rsid w:val="008517BE"/>
    <w:rsid w:val="00852D27"/>
    <w:rsid w:val="0085407F"/>
    <w:rsid w:val="00854B13"/>
    <w:rsid w:val="00855682"/>
    <w:rsid w:val="00856BB1"/>
    <w:rsid w:val="00857204"/>
    <w:rsid w:val="008574D3"/>
    <w:rsid w:val="00857C5B"/>
    <w:rsid w:val="0086031D"/>
    <w:rsid w:val="008603BB"/>
    <w:rsid w:val="008607AF"/>
    <w:rsid w:val="00860F08"/>
    <w:rsid w:val="00862437"/>
    <w:rsid w:val="008630CD"/>
    <w:rsid w:val="0086388F"/>
    <w:rsid w:val="00863BE7"/>
    <w:rsid w:val="00864804"/>
    <w:rsid w:val="008648D5"/>
    <w:rsid w:val="00866A64"/>
    <w:rsid w:val="00866C02"/>
    <w:rsid w:val="0086704E"/>
    <w:rsid w:val="00867F17"/>
    <w:rsid w:val="008731D8"/>
    <w:rsid w:val="008739AC"/>
    <w:rsid w:val="00873EFE"/>
    <w:rsid w:val="00874F41"/>
    <w:rsid w:val="008752D5"/>
    <w:rsid w:val="00875C64"/>
    <w:rsid w:val="00876743"/>
    <w:rsid w:val="008770D2"/>
    <w:rsid w:val="008776E2"/>
    <w:rsid w:val="00882911"/>
    <w:rsid w:val="0088617E"/>
    <w:rsid w:val="00886BDD"/>
    <w:rsid w:val="00890743"/>
    <w:rsid w:val="0089092E"/>
    <w:rsid w:val="008909C6"/>
    <w:rsid w:val="00891C34"/>
    <w:rsid w:val="00892257"/>
    <w:rsid w:val="008923CC"/>
    <w:rsid w:val="008925AA"/>
    <w:rsid w:val="00892A50"/>
    <w:rsid w:val="00895138"/>
    <w:rsid w:val="00895B5E"/>
    <w:rsid w:val="008962F1"/>
    <w:rsid w:val="00897B55"/>
    <w:rsid w:val="008A077D"/>
    <w:rsid w:val="008A0B76"/>
    <w:rsid w:val="008A13AC"/>
    <w:rsid w:val="008A3948"/>
    <w:rsid w:val="008A4144"/>
    <w:rsid w:val="008A4A4B"/>
    <w:rsid w:val="008A5377"/>
    <w:rsid w:val="008A6D12"/>
    <w:rsid w:val="008A7CEC"/>
    <w:rsid w:val="008B023D"/>
    <w:rsid w:val="008B075B"/>
    <w:rsid w:val="008B075C"/>
    <w:rsid w:val="008B11FE"/>
    <w:rsid w:val="008B122A"/>
    <w:rsid w:val="008B2817"/>
    <w:rsid w:val="008B358F"/>
    <w:rsid w:val="008B3B59"/>
    <w:rsid w:val="008B67B3"/>
    <w:rsid w:val="008B7569"/>
    <w:rsid w:val="008B7BE2"/>
    <w:rsid w:val="008C05F2"/>
    <w:rsid w:val="008C16AE"/>
    <w:rsid w:val="008C1737"/>
    <w:rsid w:val="008C2A09"/>
    <w:rsid w:val="008C3C81"/>
    <w:rsid w:val="008C661D"/>
    <w:rsid w:val="008C7039"/>
    <w:rsid w:val="008C74E0"/>
    <w:rsid w:val="008C78A8"/>
    <w:rsid w:val="008C79AA"/>
    <w:rsid w:val="008D0527"/>
    <w:rsid w:val="008D0B61"/>
    <w:rsid w:val="008D0CFF"/>
    <w:rsid w:val="008D1738"/>
    <w:rsid w:val="008D5094"/>
    <w:rsid w:val="008D571E"/>
    <w:rsid w:val="008D61B4"/>
    <w:rsid w:val="008D6401"/>
    <w:rsid w:val="008D6B5E"/>
    <w:rsid w:val="008D6CAB"/>
    <w:rsid w:val="008D6DBC"/>
    <w:rsid w:val="008E1D30"/>
    <w:rsid w:val="008E2E70"/>
    <w:rsid w:val="008E3507"/>
    <w:rsid w:val="008E3737"/>
    <w:rsid w:val="008E45D0"/>
    <w:rsid w:val="008E6307"/>
    <w:rsid w:val="008E6372"/>
    <w:rsid w:val="008E70F5"/>
    <w:rsid w:val="008F052E"/>
    <w:rsid w:val="008F132E"/>
    <w:rsid w:val="008F229F"/>
    <w:rsid w:val="008F234B"/>
    <w:rsid w:val="008F247A"/>
    <w:rsid w:val="008F4B42"/>
    <w:rsid w:val="008F4CA1"/>
    <w:rsid w:val="008F56D0"/>
    <w:rsid w:val="008F5712"/>
    <w:rsid w:val="008F7FB0"/>
    <w:rsid w:val="00901E53"/>
    <w:rsid w:val="009029C1"/>
    <w:rsid w:val="00902F11"/>
    <w:rsid w:val="00903768"/>
    <w:rsid w:val="00903FC5"/>
    <w:rsid w:val="00905468"/>
    <w:rsid w:val="00907328"/>
    <w:rsid w:val="009079CA"/>
    <w:rsid w:val="009112E9"/>
    <w:rsid w:val="00912664"/>
    <w:rsid w:val="00914336"/>
    <w:rsid w:val="0091469C"/>
    <w:rsid w:val="00914AB5"/>
    <w:rsid w:val="00914B39"/>
    <w:rsid w:val="00914BF2"/>
    <w:rsid w:val="009159D7"/>
    <w:rsid w:val="00915DD2"/>
    <w:rsid w:val="009177E5"/>
    <w:rsid w:val="009207A5"/>
    <w:rsid w:val="00920B26"/>
    <w:rsid w:val="00920DD8"/>
    <w:rsid w:val="00921665"/>
    <w:rsid w:val="009229D5"/>
    <w:rsid w:val="0092351A"/>
    <w:rsid w:val="00923D04"/>
    <w:rsid w:val="00924521"/>
    <w:rsid w:val="009249A6"/>
    <w:rsid w:val="00924EE3"/>
    <w:rsid w:val="00925952"/>
    <w:rsid w:val="009262A9"/>
    <w:rsid w:val="00926562"/>
    <w:rsid w:val="00926F07"/>
    <w:rsid w:val="00927C26"/>
    <w:rsid w:val="009303D6"/>
    <w:rsid w:val="00930AFC"/>
    <w:rsid w:val="0093152C"/>
    <w:rsid w:val="00931BF0"/>
    <w:rsid w:val="00932DDF"/>
    <w:rsid w:val="0093350C"/>
    <w:rsid w:val="0093463D"/>
    <w:rsid w:val="0093504D"/>
    <w:rsid w:val="009351CB"/>
    <w:rsid w:val="00935EA2"/>
    <w:rsid w:val="00935FCC"/>
    <w:rsid w:val="0093611D"/>
    <w:rsid w:val="00936B5F"/>
    <w:rsid w:val="00936B97"/>
    <w:rsid w:val="009376CF"/>
    <w:rsid w:val="00941D58"/>
    <w:rsid w:val="00942FBF"/>
    <w:rsid w:val="00943376"/>
    <w:rsid w:val="009435DD"/>
    <w:rsid w:val="00944316"/>
    <w:rsid w:val="009449AA"/>
    <w:rsid w:val="00945495"/>
    <w:rsid w:val="0094564C"/>
    <w:rsid w:val="009458F4"/>
    <w:rsid w:val="0094735B"/>
    <w:rsid w:val="00947893"/>
    <w:rsid w:val="00947A1E"/>
    <w:rsid w:val="00950450"/>
    <w:rsid w:val="00950D01"/>
    <w:rsid w:val="0095133D"/>
    <w:rsid w:val="00951ADD"/>
    <w:rsid w:val="00951ADF"/>
    <w:rsid w:val="00951B94"/>
    <w:rsid w:val="009534E2"/>
    <w:rsid w:val="009554EA"/>
    <w:rsid w:val="00955567"/>
    <w:rsid w:val="0095571D"/>
    <w:rsid w:val="00955FBA"/>
    <w:rsid w:val="00956639"/>
    <w:rsid w:val="009568DF"/>
    <w:rsid w:val="00956E43"/>
    <w:rsid w:val="00957978"/>
    <w:rsid w:val="00957A4D"/>
    <w:rsid w:val="00962932"/>
    <w:rsid w:val="0096462E"/>
    <w:rsid w:val="00964B42"/>
    <w:rsid w:val="00965BBD"/>
    <w:rsid w:val="00965DEA"/>
    <w:rsid w:val="00966069"/>
    <w:rsid w:val="00966E9E"/>
    <w:rsid w:val="00966F59"/>
    <w:rsid w:val="009678A9"/>
    <w:rsid w:val="00967CE2"/>
    <w:rsid w:val="00971292"/>
    <w:rsid w:val="009732B3"/>
    <w:rsid w:val="00974100"/>
    <w:rsid w:val="00974281"/>
    <w:rsid w:val="009743A7"/>
    <w:rsid w:val="0097546E"/>
    <w:rsid w:val="00975D99"/>
    <w:rsid w:val="00975E6F"/>
    <w:rsid w:val="00976D59"/>
    <w:rsid w:val="00977187"/>
    <w:rsid w:val="009771F9"/>
    <w:rsid w:val="00977E17"/>
    <w:rsid w:val="00980B30"/>
    <w:rsid w:val="00980E1B"/>
    <w:rsid w:val="0098222D"/>
    <w:rsid w:val="00984200"/>
    <w:rsid w:val="009858C2"/>
    <w:rsid w:val="009864D4"/>
    <w:rsid w:val="00986BAC"/>
    <w:rsid w:val="009908C7"/>
    <w:rsid w:val="009909CE"/>
    <w:rsid w:val="00991739"/>
    <w:rsid w:val="0099358D"/>
    <w:rsid w:val="00994110"/>
    <w:rsid w:val="00994A3E"/>
    <w:rsid w:val="00994B2F"/>
    <w:rsid w:val="0099589D"/>
    <w:rsid w:val="00996556"/>
    <w:rsid w:val="00996ACF"/>
    <w:rsid w:val="0099758D"/>
    <w:rsid w:val="009A0A0F"/>
    <w:rsid w:val="009A0BEC"/>
    <w:rsid w:val="009A4166"/>
    <w:rsid w:val="009A7088"/>
    <w:rsid w:val="009A7D4E"/>
    <w:rsid w:val="009B0BF3"/>
    <w:rsid w:val="009B3394"/>
    <w:rsid w:val="009B3768"/>
    <w:rsid w:val="009B4F21"/>
    <w:rsid w:val="009B6023"/>
    <w:rsid w:val="009B60EB"/>
    <w:rsid w:val="009B6ADE"/>
    <w:rsid w:val="009B7B9C"/>
    <w:rsid w:val="009C0409"/>
    <w:rsid w:val="009C0435"/>
    <w:rsid w:val="009C100E"/>
    <w:rsid w:val="009C14DF"/>
    <w:rsid w:val="009C1F8D"/>
    <w:rsid w:val="009C2BEB"/>
    <w:rsid w:val="009C5FE5"/>
    <w:rsid w:val="009C74F1"/>
    <w:rsid w:val="009C7C14"/>
    <w:rsid w:val="009D00DC"/>
    <w:rsid w:val="009D0945"/>
    <w:rsid w:val="009D0950"/>
    <w:rsid w:val="009D2220"/>
    <w:rsid w:val="009D33B2"/>
    <w:rsid w:val="009D3B11"/>
    <w:rsid w:val="009D3FD3"/>
    <w:rsid w:val="009D4A05"/>
    <w:rsid w:val="009D51C5"/>
    <w:rsid w:val="009D5E56"/>
    <w:rsid w:val="009D652C"/>
    <w:rsid w:val="009D721B"/>
    <w:rsid w:val="009D73A4"/>
    <w:rsid w:val="009D7F15"/>
    <w:rsid w:val="009E1B7F"/>
    <w:rsid w:val="009E2FD5"/>
    <w:rsid w:val="009E3798"/>
    <w:rsid w:val="009E37B3"/>
    <w:rsid w:val="009E414E"/>
    <w:rsid w:val="009E569F"/>
    <w:rsid w:val="009E61AE"/>
    <w:rsid w:val="009E65F9"/>
    <w:rsid w:val="009E6D55"/>
    <w:rsid w:val="009F0FA5"/>
    <w:rsid w:val="009F10CF"/>
    <w:rsid w:val="009F1386"/>
    <w:rsid w:val="009F1903"/>
    <w:rsid w:val="009F1E04"/>
    <w:rsid w:val="009F3194"/>
    <w:rsid w:val="009F4360"/>
    <w:rsid w:val="009F50D2"/>
    <w:rsid w:val="009F69A4"/>
    <w:rsid w:val="009F7E64"/>
    <w:rsid w:val="00A01580"/>
    <w:rsid w:val="00A016A4"/>
    <w:rsid w:val="00A02B62"/>
    <w:rsid w:val="00A05267"/>
    <w:rsid w:val="00A05330"/>
    <w:rsid w:val="00A05ECF"/>
    <w:rsid w:val="00A0686B"/>
    <w:rsid w:val="00A06955"/>
    <w:rsid w:val="00A07EBE"/>
    <w:rsid w:val="00A10684"/>
    <w:rsid w:val="00A109CC"/>
    <w:rsid w:val="00A10EF3"/>
    <w:rsid w:val="00A111E9"/>
    <w:rsid w:val="00A125CD"/>
    <w:rsid w:val="00A12764"/>
    <w:rsid w:val="00A13B37"/>
    <w:rsid w:val="00A15362"/>
    <w:rsid w:val="00A157FD"/>
    <w:rsid w:val="00A177E2"/>
    <w:rsid w:val="00A21268"/>
    <w:rsid w:val="00A21F22"/>
    <w:rsid w:val="00A234FE"/>
    <w:rsid w:val="00A235CB"/>
    <w:rsid w:val="00A268D9"/>
    <w:rsid w:val="00A26D1C"/>
    <w:rsid w:val="00A26DB6"/>
    <w:rsid w:val="00A3271F"/>
    <w:rsid w:val="00A32752"/>
    <w:rsid w:val="00A353CA"/>
    <w:rsid w:val="00A35FEB"/>
    <w:rsid w:val="00A36A74"/>
    <w:rsid w:val="00A377B2"/>
    <w:rsid w:val="00A41B50"/>
    <w:rsid w:val="00A42C0C"/>
    <w:rsid w:val="00A43493"/>
    <w:rsid w:val="00A44440"/>
    <w:rsid w:val="00A44649"/>
    <w:rsid w:val="00A45480"/>
    <w:rsid w:val="00A475A8"/>
    <w:rsid w:val="00A50C9E"/>
    <w:rsid w:val="00A5123E"/>
    <w:rsid w:val="00A51BAF"/>
    <w:rsid w:val="00A54B0B"/>
    <w:rsid w:val="00A5676E"/>
    <w:rsid w:val="00A569FA"/>
    <w:rsid w:val="00A573B6"/>
    <w:rsid w:val="00A57CC2"/>
    <w:rsid w:val="00A57D41"/>
    <w:rsid w:val="00A60E62"/>
    <w:rsid w:val="00A6220F"/>
    <w:rsid w:val="00A626A1"/>
    <w:rsid w:val="00A640D3"/>
    <w:rsid w:val="00A64668"/>
    <w:rsid w:val="00A656A6"/>
    <w:rsid w:val="00A65954"/>
    <w:rsid w:val="00A66241"/>
    <w:rsid w:val="00A672FA"/>
    <w:rsid w:val="00A67490"/>
    <w:rsid w:val="00A6787F"/>
    <w:rsid w:val="00A70A6F"/>
    <w:rsid w:val="00A71480"/>
    <w:rsid w:val="00A7290C"/>
    <w:rsid w:val="00A7404B"/>
    <w:rsid w:val="00A740B6"/>
    <w:rsid w:val="00A74A54"/>
    <w:rsid w:val="00A7553C"/>
    <w:rsid w:val="00A762EC"/>
    <w:rsid w:val="00A76A38"/>
    <w:rsid w:val="00A81783"/>
    <w:rsid w:val="00A81997"/>
    <w:rsid w:val="00A82FE1"/>
    <w:rsid w:val="00A8358E"/>
    <w:rsid w:val="00A84553"/>
    <w:rsid w:val="00A84A20"/>
    <w:rsid w:val="00A84E86"/>
    <w:rsid w:val="00A86EA4"/>
    <w:rsid w:val="00A8723A"/>
    <w:rsid w:val="00A87412"/>
    <w:rsid w:val="00A879A2"/>
    <w:rsid w:val="00A90CBD"/>
    <w:rsid w:val="00A91ACE"/>
    <w:rsid w:val="00A91F7D"/>
    <w:rsid w:val="00A94680"/>
    <w:rsid w:val="00A947BA"/>
    <w:rsid w:val="00A94894"/>
    <w:rsid w:val="00A94FE3"/>
    <w:rsid w:val="00A968CE"/>
    <w:rsid w:val="00A97104"/>
    <w:rsid w:val="00AA0035"/>
    <w:rsid w:val="00AA056C"/>
    <w:rsid w:val="00AA5A40"/>
    <w:rsid w:val="00AA7642"/>
    <w:rsid w:val="00AB2EC8"/>
    <w:rsid w:val="00AB4138"/>
    <w:rsid w:val="00AB45BA"/>
    <w:rsid w:val="00AB5776"/>
    <w:rsid w:val="00AB5E1A"/>
    <w:rsid w:val="00AB6893"/>
    <w:rsid w:val="00AB6F27"/>
    <w:rsid w:val="00AB714A"/>
    <w:rsid w:val="00AB737C"/>
    <w:rsid w:val="00AB7450"/>
    <w:rsid w:val="00AB7F9A"/>
    <w:rsid w:val="00AC1A0D"/>
    <w:rsid w:val="00AC1A25"/>
    <w:rsid w:val="00AC1C6D"/>
    <w:rsid w:val="00AC2FF0"/>
    <w:rsid w:val="00AC358D"/>
    <w:rsid w:val="00AC4462"/>
    <w:rsid w:val="00AC456A"/>
    <w:rsid w:val="00AC6A40"/>
    <w:rsid w:val="00AD29FB"/>
    <w:rsid w:val="00AD2E72"/>
    <w:rsid w:val="00AD3E33"/>
    <w:rsid w:val="00AD56B0"/>
    <w:rsid w:val="00AD5C6E"/>
    <w:rsid w:val="00AD63DD"/>
    <w:rsid w:val="00AD712B"/>
    <w:rsid w:val="00AD741E"/>
    <w:rsid w:val="00AD793C"/>
    <w:rsid w:val="00AE043A"/>
    <w:rsid w:val="00AE143C"/>
    <w:rsid w:val="00AE1754"/>
    <w:rsid w:val="00AE1D6D"/>
    <w:rsid w:val="00AE32C2"/>
    <w:rsid w:val="00AE34EE"/>
    <w:rsid w:val="00AE3DD9"/>
    <w:rsid w:val="00AE736E"/>
    <w:rsid w:val="00AE73A2"/>
    <w:rsid w:val="00AF0047"/>
    <w:rsid w:val="00AF0B27"/>
    <w:rsid w:val="00AF0F4F"/>
    <w:rsid w:val="00AF0F62"/>
    <w:rsid w:val="00AF1363"/>
    <w:rsid w:val="00AF33F4"/>
    <w:rsid w:val="00AF33F7"/>
    <w:rsid w:val="00AF362E"/>
    <w:rsid w:val="00AF41E4"/>
    <w:rsid w:val="00AF4593"/>
    <w:rsid w:val="00AF528C"/>
    <w:rsid w:val="00AF53B7"/>
    <w:rsid w:val="00B006FA"/>
    <w:rsid w:val="00B018F9"/>
    <w:rsid w:val="00B0314B"/>
    <w:rsid w:val="00B03A48"/>
    <w:rsid w:val="00B046F3"/>
    <w:rsid w:val="00B05144"/>
    <w:rsid w:val="00B06BDB"/>
    <w:rsid w:val="00B06CDC"/>
    <w:rsid w:val="00B07315"/>
    <w:rsid w:val="00B07390"/>
    <w:rsid w:val="00B07BC8"/>
    <w:rsid w:val="00B10D33"/>
    <w:rsid w:val="00B10DFE"/>
    <w:rsid w:val="00B112EA"/>
    <w:rsid w:val="00B1147C"/>
    <w:rsid w:val="00B11867"/>
    <w:rsid w:val="00B1198A"/>
    <w:rsid w:val="00B131C4"/>
    <w:rsid w:val="00B155EA"/>
    <w:rsid w:val="00B16732"/>
    <w:rsid w:val="00B17B27"/>
    <w:rsid w:val="00B20215"/>
    <w:rsid w:val="00B2105F"/>
    <w:rsid w:val="00B21625"/>
    <w:rsid w:val="00B21758"/>
    <w:rsid w:val="00B22AB2"/>
    <w:rsid w:val="00B2308F"/>
    <w:rsid w:val="00B24378"/>
    <w:rsid w:val="00B25240"/>
    <w:rsid w:val="00B26AE5"/>
    <w:rsid w:val="00B27524"/>
    <w:rsid w:val="00B27572"/>
    <w:rsid w:val="00B27A9E"/>
    <w:rsid w:val="00B27E1A"/>
    <w:rsid w:val="00B27EF8"/>
    <w:rsid w:val="00B300C7"/>
    <w:rsid w:val="00B3011D"/>
    <w:rsid w:val="00B329D2"/>
    <w:rsid w:val="00B33218"/>
    <w:rsid w:val="00B33844"/>
    <w:rsid w:val="00B33DB2"/>
    <w:rsid w:val="00B345C8"/>
    <w:rsid w:val="00B357E2"/>
    <w:rsid w:val="00B37229"/>
    <w:rsid w:val="00B37E5D"/>
    <w:rsid w:val="00B40B3B"/>
    <w:rsid w:val="00B4162E"/>
    <w:rsid w:val="00B42A89"/>
    <w:rsid w:val="00B42BD5"/>
    <w:rsid w:val="00B43499"/>
    <w:rsid w:val="00B46EAD"/>
    <w:rsid w:val="00B47769"/>
    <w:rsid w:val="00B50B90"/>
    <w:rsid w:val="00B51077"/>
    <w:rsid w:val="00B53558"/>
    <w:rsid w:val="00B5425B"/>
    <w:rsid w:val="00B54F1E"/>
    <w:rsid w:val="00B55607"/>
    <w:rsid w:val="00B566F2"/>
    <w:rsid w:val="00B5726D"/>
    <w:rsid w:val="00B57742"/>
    <w:rsid w:val="00B6048B"/>
    <w:rsid w:val="00B61BEB"/>
    <w:rsid w:val="00B62791"/>
    <w:rsid w:val="00B62B90"/>
    <w:rsid w:val="00B62ED3"/>
    <w:rsid w:val="00B63B9E"/>
    <w:rsid w:val="00B6405F"/>
    <w:rsid w:val="00B6406B"/>
    <w:rsid w:val="00B65724"/>
    <w:rsid w:val="00B65A39"/>
    <w:rsid w:val="00B66272"/>
    <w:rsid w:val="00B67AF0"/>
    <w:rsid w:val="00B70C90"/>
    <w:rsid w:val="00B714C3"/>
    <w:rsid w:val="00B716AC"/>
    <w:rsid w:val="00B7175F"/>
    <w:rsid w:val="00B727E5"/>
    <w:rsid w:val="00B7353A"/>
    <w:rsid w:val="00B75916"/>
    <w:rsid w:val="00B77E7A"/>
    <w:rsid w:val="00B80833"/>
    <w:rsid w:val="00B808F7"/>
    <w:rsid w:val="00B82302"/>
    <w:rsid w:val="00B824F9"/>
    <w:rsid w:val="00B82DB2"/>
    <w:rsid w:val="00B85F10"/>
    <w:rsid w:val="00B86025"/>
    <w:rsid w:val="00B862E0"/>
    <w:rsid w:val="00B8692B"/>
    <w:rsid w:val="00B8781A"/>
    <w:rsid w:val="00B87835"/>
    <w:rsid w:val="00B9105D"/>
    <w:rsid w:val="00B9106E"/>
    <w:rsid w:val="00B91213"/>
    <w:rsid w:val="00B915A6"/>
    <w:rsid w:val="00B91CEB"/>
    <w:rsid w:val="00B9357C"/>
    <w:rsid w:val="00B93BB8"/>
    <w:rsid w:val="00B93FC1"/>
    <w:rsid w:val="00B95400"/>
    <w:rsid w:val="00B96276"/>
    <w:rsid w:val="00BA0373"/>
    <w:rsid w:val="00BA0DFD"/>
    <w:rsid w:val="00BA3340"/>
    <w:rsid w:val="00BA3BF0"/>
    <w:rsid w:val="00BA418F"/>
    <w:rsid w:val="00BA4A47"/>
    <w:rsid w:val="00BA52C2"/>
    <w:rsid w:val="00BA5FD6"/>
    <w:rsid w:val="00BA7573"/>
    <w:rsid w:val="00BA7D2F"/>
    <w:rsid w:val="00BB013C"/>
    <w:rsid w:val="00BB0A21"/>
    <w:rsid w:val="00BB1CEE"/>
    <w:rsid w:val="00BB2D11"/>
    <w:rsid w:val="00BB2FA6"/>
    <w:rsid w:val="00BB3F9E"/>
    <w:rsid w:val="00BB4415"/>
    <w:rsid w:val="00BB4C4E"/>
    <w:rsid w:val="00BB4C9E"/>
    <w:rsid w:val="00BB5ACB"/>
    <w:rsid w:val="00BB5F92"/>
    <w:rsid w:val="00BB5FED"/>
    <w:rsid w:val="00BB6CF6"/>
    <w:rsid w:val="00BB791A"/>
    <w:rsid w:val="00BC0298"/>
    <w:rsid w:val="00BC433C"/>
    <w:rsid w:val="00BC46F1"/>
    <w:rsid w:val="00BD1404"/>
    <w:rsid w:val="00BD2BB9"/>
    <w:rsid w:val="00BD331F"/>
    <w:rsid w:val="00BD3608"/>
    <w:rsid w:val="00BD4850"/>
    <w:rsid w:val="00BD5FD0"/>
    <w:rsid w:val="00BD78CA"/>
    <w:rsid w:val="00BE1E7A"/>
    <w:rsid w:val="00BE46A1"/>
    <w:rsid w:val="00BE476C"/>
    <w:rsid w:val="00BE5DD3"/>
    <w:rsid w:val="00BE6A83"/>
    <w:rsid w:val="00BE6F9A"/>
    <w:rsid w:val="00BE74C3"/>
    <w:rsid w:val="00BF0E03"/>
    <w:rsid w:val="00BF2313"/>
    <w:rsid w:val="00BF28BB"/>
    <w:rsid w:val="00BF30E3"/>
    <w:rsid w:val="00BF3AC4"/>
    <w:rsid w:val="00BF41A8"/>
    <w:rsid w:val="00BF4241"/>
    <w:rsid w:val="00BF42FF"/>
    <w:rsid w:val="00BF43FF"/>
    <w:rsid w:val="00BF4DCE"/>
    <w:rsid w:val="00BF7ADC"/>
    <w:rsid w:val="00BF7F4B"/>
    <w:rsid w:val="00C00AF8"/>
    <w:rsid w:val="00C01717"/>
    <w:rsid w:val="00C0236E"/>
    <w:rsid w:val="00C03C4E"/>
    <w:rsid w:val="00C045D5"/>
    <w:rsid w:val="00C0583B"/>
    <w:rsid w:val="00C05BF6"/>
    <w:rsid w:val="00C06197"/>
    <w:rsid w:val="00C065CF"/>
    <w:rsid w:val="00C06C31"/>
    <w:rsid w:val="00C07363"/>
    <w:rsid w:val="00C07726"/>
    <w:rsid w:val="00C07B70"/>
    <w:rsid w:val="00C114EC"/>
    <w:rsid w:val="00C11643"/>
    <w:rsid w:val="00C124BD"/>
    <w:rsid w:val="00C1302B"/>
    <w:rsid w:val="00C15917"/>
    <w:rsid w:val="00C15D61"/>
    <w:rsid w:val="00C174D6"/>
    <w:rsid w:val="00C17902"/>
    <w:rsid w:val="00C203D3"/>
    <w:rsid w:val="00C21BBD"/>
    <w:rsid w:val="00C22B41"/>
    <w:rsid w:val="00C23FC8"/>
    <w:rsid w:val="00C24725"/>
    <w:rsid w:val="00C24A56"/>
    <w:rsid w:val="00C25630"/>
    <w:rsid w:val="00C25E89"/>
    <w:rsid w:val="00C2767F"/>
    <w:rsid w:val="00C27C97"/>
    <w:rsid w:val="00C27F43"/>
    <w:rsid w:val="00C30087"/>
    <w:rsid w:val="00C30573"/>
    <w:rsid w:val="00C32D89"/>
    <w:rsid w:val="00C333B3"/>
    <w:rsid w:val="00C33530"/>
    <w:rsid w:val="00C34040"/>
    <w:rsid w:val="00C34368"/>
    <w:rsid w:val="00C35905"/>
    <w:rsid w:val="00C3668C"/>
    <w:rsid w:val="00C36B74"/>
    <w:rsid w:val="00C36BCD"/>
    <w:rsid w:val="00C36D51"/>
    <w:rsid w:val="00C36DA2"/>
    <w:rsid w:val="00C3712E"/>
    <w:rsid w:val="00C40101"/>
    <w:rsid w:val="00C40465"/>
    <w:rsid w:val="00C41171"/>
    <w:rsid w:val="00C41C4D"/>
    <w:rsid w:val="00C446C2"/>
    <w:rsid w:val="00C44744"/>
    <w:rsid w:val="00C44BB1"/>
    <w:rsid w:val="00C44F9F"/>
    <w:rsid w:val="00C5185D"/>
    <w:rsid w:val="00C51ABE"/>
    <w:rsid w:val="00C522AC"/>
    <w:rsid w:val="00C53FAF"/>
    <w:rsid w:val="00C54ED1"/>
    <w:rsid w:val="00C55228"/>
    <w:rsid w:val="00C56421"/>
    <w:rsid w:val="00C56DF6"/>
    <w:rsid w:val="00C63645"/>
    <w:rsid w:val="00C639A8"/>
    <w:rsid w:val="00C63B05"/>
    <w:rsid w:val="00C65075"/>
    <w:rsid w:val="00C65A7B"/>
    <w:rsid w:val="00C65FC4"/>
    <w:rsid w:val="00C6627F"/>
    <w:rsid w:val="00C66C1A"/>
    <w:rsid w:val="00C70044"/>
    <w:rsid w:val="00C7062F"/>
    <w:rsid w:val="00C70AB0"/>
    <w:rsid w:val="00C71688"/>
    <w:rsid w:val="00C72242"/>
    <w:rsid w:val="00C72D6E"/>
    <w:rsid w:val="00C732EA"/>
    <w:rsid w:val="00C73D73"/>
    <w:rsid w:val="00C73FD1"/>
    <w:rsid w:val="00C747E8"/>
    <w:rsid w:val="00C76155"/>
    <w:rsid w:val="00C761A3"/>
    <w:rsid w:val="00C76243"/>
    <w:rsid w:val="00C76BD3"/>
    <w:rsid w:val="00C77014"/>
    <w:rsid w:val="00C80A58"/>
    <w:rsid w:val="00C82123"/>
    <w:rsid w:val="00C8421E"/>
    <w:rsid w:val="00C84689"/>
    <w:rsid w:val="00C84B04"/>
    <w:rsid w:val="00C93302"/>
    <w:rsid w:val="00C93CD4"/>
    <w:rsid w:val="00C93E88"/>
    <w:rsid w:val="00C94D6A"/>
    <w:rsid w:val="00C96545"/>
    <w:rsid w:val="00C97030"/>
    <w:rsid w:val="00C9721D"/>
    <w:rsid w:val="00CA0005"/>
    <w:rsid w:val="00CA09B0"/>
    <w:rsid w:val="00CA0D7C"/>
    <w:rsid w:val="00CA2400"/>
    <w:rsid w:val="00CA3CC1"/>
    <w:rsid w:val="00CA44A9"/>
    <w:rsid w:val="00CA4540"/>
    <w:rsid w:val="00CA4552"/>
    <w:rsid w:val="00CA53F5"/>
    <w:rsid w:val="00CA5FD6"/>
    <w:rsid w:val="00CA66C7"/>
    <w:rsid w:val="00CA678F"/>
    <w:rsid w:val="00CA67A9"/>
    <w:rsid w:val="00CA766D"/>
    <w:rsid w:val="00CA7ABD"/>
    <w:rsid w:val="00CB0B70"/>
    <w:rsid w:val="00CB1200"/>
    <w:rsid w:val="00CB1BFD"/>
    <w:rsid w:val="00CB1CCA"/>
    <w:rsid w:val="00CB322C"/>
    <w:rsid w:val="00CB3788"/>
    <w:rsid w:val="00CB470C"/>
    <w:rsid w:val="00CB474C"/>
    <w:rsid w:val="00CB49C9"/>
    <w:rsid w:val="00CB4F16"/>
    <w:rsid w:val="00CB5C42"/>
    <w:rsid w:val="00CB640A"/>
    <w:rsid w:val="00CB66E3"/>
    <w:rsid w:val="00CB7283"/>
    <w:rsid w:val="00CC0B99"/>
    <w:rsid w:val="00CC1CEE"/>
    <w:rsid w:val="00CC35DD"/>
    <w:rsid w:val="00CC39E7"/>
    <w:rsid w:val="00CC505F"/>
    <w:rsid w:val="00CC552A"/>
    <w:rsid w:val="00CC6311"/>
    <w:rsid w:val="00CC7D37"/>
    <w:rsid w:val="00CD18E5"/>
    <w:rsid w:val="00CD21DE"/>
    <w:rsid w:val="00CD2A4B"/>
    <w:rsid w:val="00CD3F8F"/>
    <w:rsid w:val="00CD405E"/>
    <w:rsid w:val="00CD40D6"/>
    <w:rsid w:val="00CD4710"/>
    <w:rsid w:val="00CD5238"/>
    <w:rsid w:val="00CD59BB"/>
    <w:rsid w:val="00CD6512"/>
    <w:rsid w:val="00CD6AB6"/>
    <w:rsid w:val="00CD7703"/>
    <w:rsid w:val="00CD7CB8"/>
    <w:rsid w:val="00CE13FC"/>
    <w:rsid w:val="00CE3232"/>
    <w:rsid w:val="00CE3E1A"/>
    <w:rsid w:val="00CE4296"/>
    <w:rsid w:val="00CE4343"/>
    <w:rsid w:val="00CE45AD"/>
    <w:rsid w:val="00CE4938"/>
    <w:rsid w:val="00CE5243"/>
    <w:rsid w:val="00CE5AEA"/>
    <w:rsid w:val="00CE75AF"/>
    <w:rsid w:val="00CE795F"/>
    <w:rsid w:val="00CE7CFE"/>
    <w:rsid w:val="00CF04EA"/>
    <w:rsid w:val="00CF322B"/>
    <w:rsid w:val="00CF3AA8"/>
    <w:rsid w:val="00CF6135"/>
    <w:rsid w:val="00CF62BA"/>
    <w:rsid w:val="00CF65C4"/>
    <w:rsid w:val="00CF77E4"/>
    <w:rsid w:val="00CF7A10"/>
    <w:rsid w:val="00D00D18"/>
    <w:rsid w:val="00D012E0"/>
    <w:rsid w:val="00D017F7"/>
    <w:rsid w:val="00D02768"/>
    <w:rsid w:val="00D028FC"/>
    <w:rsid w:val="00D0354D"/>
    <w:rsid w:val="00D06506"/>
    <w:rsid w:val="00D07252"/>
    <w:rsid w:val="00D076BF"/>
    <w:rsid w:val="00D07FEA"/>
    <w:rsid w:val="00D109D5"/>
    <w:rsid w:val="00D125A7"/>
    <w:rsid w:val="00D12DA6"/>
    <w:rsid w:val="00D12E26"/>
    <w:rsid w:val="00D1324A"/>
    <w:rsid w:val="00D1376E"/>
    <w:rsid w:val="00D141AD"/>
    <w:rsid w:val="00D14C8B"/>
    <w:rsid w:val="00D15A95"/>
    <w:rsid w:val="00D16429"/>
    <w:rsid w:val="00D1664F"/>
    <w:rsid w:val="00D22427"/>
    <w:rsid w:val="00D224F7"/>
    <w:rsid w:val="00D22640"/>
    <w:rsid w:val="00D22661"/>
    <w:rsid w:val="00D23101"/>
    <w:rsid w:val="00D24220"/>
    <w:rsid w:val="00D25487"/>
    <w:rsid w:val="00D257A9"/>
    <w:rsid w:val="00D25CEF"/>
    <w:rsid w:val="00D25EC1"/>
    <w:rsid w:val="00D261D2"/>
    <w:rsid w:val="00D26819"/>
    <w:rsid w:val="00D271EA"/>
    <w:rsid w:val="00D319F8"/>
    <w:rsid w:val="00D3200A"/>
    <w:rsid w:val="00D32483"/>
    <w:rsid w:val="00D32A20"/>
    <w:rsid w:val="00D33998"/>
    <w:rsid w:val="00D33A1D"/>
    <w:rsid w:val="00D33CE9"/>
    <w:rsid w:val="00D34A42"/>
    <w:rsid w:val="00D35080"/>
    <w:rsid w:val="00D353D3"/>
    <w:rsid w:val="00D3565A"/>
    <w:rsid w:val="00D4053F"/>
    <w:rsid w:val="00D40546"/>
    <w:rsid w:val="00D40D8F"/>
    <w:rsid w:val="00D41269"/>
    <w:rsid w:val="00D41682"/>
    <w:rsid w:val="00D42AEB"/>
    <w:rsid w:val="00D4381B"/>
    <w:rsid w:val="00D45966"/>
    <w:rsid w:val="00D476E4"/>
    <w:rsid w:val="00D50218"/>
    <w:rsid w:val="00D50E36"/>
    <w:rsid w:val="00D5105B"/>
    <w:rsid w:val="00D5239C"/>
    <w:rsid w:val="00D523B8"/>
    <w:rsid w:val="00D52DFC"/>
    <w:rsid w:val="00D55498"/>
    <w:rsid w:val="00D55A8E"/>
    <w:rsid w:val="00D55C97"/>
    <w:rsid w:val="00D57E5F"/>
    <w:rsid w:val="00D6115D"/>
    <w:rsid w:val="00D61407"/>
    <w:rsid w:val="00D617EC"/>
    <w:rsid w:val="00D622AE"/>
    <w:rsid w:val="00D63205"/>
    <w:rsid w:val="00D639B0"/>
    <w:rsid w:val="00D673F3"/>
    <w:rsid w:val="00D67A26"/>
    <w:rsid w:val="00D67C9B"/>
    <w:rsid w:val="00D700A4"/>
    <w:rsid w:val="00D707CD"/>
    <w:rsid w:val="00D711EB"/>
    <w:rsid w:val="00D71215"/>
    <w:rsid w:val="00D72E77"/>
    <w:rsid w:val="00D74B9E"/>
    <w:rsid w:val="00D7517A"/>
    <w:rsid w:val="00D752EA"/>
    <w:rsid w:val="00D77BCE"/>
    <w:rsid w:val="00D800D7"/>
    <w:rsid w:val="00D8011E"/>
    <w:rsid w:val="00D80BEE"/>
    <w:rsid w:val="00D81698"/>
    <w:rsid w:val="00D81D34"/>
    <w:rsid w:val="00D82154"/>
    <w:rsid w:val="00D828A0"/>
    <w:rsid w:val="00D83188"/>
    <w:rsid w:val="00D83555"/>
    <w:rsid w:val="00D83EC3"/>
    <w:rsid w:val="00D84051"/>
    <w:rsid w:val="00D84488"/>
    <w:rsid w:val="00D85618"/>
    <w:rsid w:val="00D8676E"/>
    <w:rsid w:val="00D8749C"/>
    <w:rsid w:val="00D908A4"/>
    <w:rsid w:val="00D9121F"/>
    <w:rsid w:val="00D917C6"/>
    <w:rsid w:val="00D91CEF"/>
    <w:rsid w:val="00D92245"/>
    <w:rsid w:val="00D924AA"/>
    <w:rsid w:val="00D93290"/>
    <w:rsid w:val="00D93922"/>
    <w:rsid w:val="00D95486"/>
    <w:rsid w:val="00D95642"/>
    <w:rsid w:val="00D95F4D"/>
    <w:rsid w:val="00D97483"/>
    <w:rsid w:val="00DA2DBF"/>
    <w:rsid w:val="00DA2E3E"/>
    <w:rsid w:val="00DA412A"/>
    <w:rsid w:val="00DA4B90"/>
    <w:rsid w:val="00DA4D98"/>
    <w:rsid w:val="00DA559A"/>
    <w:rsid w:val="00DA58E3"/>
    <w:rsid w:val="00DA5B3E"/>
    <w:rsid w:val="00DA6C3B"/>
    <w:rsid w:val="00DA7D44"/>
    <w:rsid w:val="00DB0288"/>
    <w:rsid w:val="00DB2386"/>
    <w:rsid w:val="00DB402A"/>
    <w:rsid w:val="00DB4B24"/>
    <w:rsid w:val="00DB4F4D"/>
    <w:rsid w:val="00DB5340"/>
    <w:rsid w:val="00DB7891"/>
    <w:rsid w:val="00DC02C8"/>
    <w:rsid w:val="00DC38B9"/>
    <w:rsid w:val="00DC4223"/>
    <w:rsid w:val="00DC4809"/>
    <w:rsid w:val="00DC4DC6"/>
    <w:rsid w:val="00DC510E"/>
    <w:rsid w:val="00DC517E"/>
    <w:rsid w:val="00DC5658"/>
    <w:rsid w:val="00DC5F47"/>
    <w:rsid w:val="00DC6E1D"/>
    <w:rsid w:val="00DD1A92"/>
    <w:rsid w:val="00DD1E84"/>
    <w:rsid w:val="00DD1F0A"/>
    <w:rsid w:val="00DD2C78"/>
    <w:rsid w:val="00DD3663"/>
    <w:rsid w:val="00DD394A"/>
    <w:rsid w:val="00DD4275"/>
    <w:rsid w:val="00DD60FB"/>
    <w:rsid w:val="00DD623E"/>
    <w:rsid w:val="00DD6303"/>
    <w:rsid w:val="00DD7A43"/>
    <w:rsid w:val="00DD7E51"/>
    <w:rsid w:val="00DE0012"/>
    <w:rsid w:val="00DE0D1E"/>
    <w:rsid w:val="00DE0DD5"/>
    <w:rsid w:val="00DE1109"/>
    <w:rsid w:val="00DE18DB"/>
    <w:rsid w:val="00DE24D9"/>
    <w:rsid w:val="00DE2DB4"/>
    <w:rsid w:val="00DE2F24"/>
    <w:rsid w:val="00DE2F34"/>
    <w:rsid w:val="00DE36AB"/>
    <w:rsid w:val="00DE406C"/>
    <w:rsid w:val="00DE5791"/>
    <w:rsid w:val="00DE68AD"/>
    <w:rsid w:val="00DE6BEC"/>
    <w:rsid w:val="00DE6F52"/>
    <w:rsid w:val="00DF1296"/>
    <w:rsid w:val="00DF3D8B"/>
    <w:rsid w:val="00DF45EC"/>
    <w:rsid w:val="00DF4D95"/>
    <w:rsid w:val="00DF6A2A"/>
    <w:rsid w:val="00DF7E7D"/>
    <w:rsid w:val="00E00139"/>
    <w:rsid w:val="00E03351"/>
    <w:rsid w:val="00E03953"/>
    <w:rsid w:val="00E03F01"/>
    <w:rsid w:val="00E042C3"/>
    <w:rsid w:val="00E04C72"/>
    <w:rsid w:val="00E05F28"/>
    <w:rsid w:val="00E06F2A"/>
    <w:rsid w:val="00E0730C"/>
    <w:rsid w:val="00E07AFE"/>
    <w:rsid w:val="00E07D29"/>
    <w:rsid w:val="00E117B1"/>
    <w:rsid w:val="00E118D8"/>
    <w:rsid w:val="00E11F64"/>
    <w:rsid w:val="00E12753"/>
    <w:rsid w:val="00E13C2A"/>
    <w:rsid w:val="00E13FE0"/>
    <w:rsid w:val="00E140B6"/>
    <w:rsid w:val="00E15591"/>
    <w:rsid w:val="00E160A6"/>
    <w:rsid w:val="00E16416"/>
    <w:rsid w:val="00E1659B"/>
    <w:rsid w:val="00E165EB"/>
    <w:rsid w:val="00E17C72"/>
    <w:rsid w:val="00E17D62"/>
    <w:rsid w:val="00E20563"/>
    <w:rsid w:val="00E212FE"/>
    <w:rsid w:val="00E22133"/>
    <w:rsid w:val="00E225F1"/>
    <w:rsid w:val="00E22992"/>
    <w:rsid w:val="00E22E14"/>
    <w:rsid w:val="00E233B8"/>
    <w:rsid w:val="00E2346C"/>
    <w:rsid w:val="00E23B48"/>
    <w:rsid w:val="00E245F2"/>
    <w:rsid w:val="00E25E50"/>
    <w:rsid w:val="00E2624B"/>
    <w:rsid w:val="00E274C2"/>
    <w:rsid w:val="00E27F61"/>
    <w:rsid w:val="00E307BF"/>
    <w:rsid w:val="00E31427"/>
    <w:rsid w:val="00E32489"/>
    <w:rsid w:val="00E33A9D"/>
    <w:rsid w:val="00E3545B"/>
    <w:rsid w:val="00E35C75"/>
    <w:rsid w:val="00E3654F"/>
    <w:rsid w:val="00E37A50"/>
    <w:rsid w:val="00E4097C"/>
    <w:rsid w:val="00E4185B"/>
    <w:rsid w:val="00E425F8"/>
    <w:rsid w:val="00E44C31"/>
    <w:rsid w:val="00E44D13"/>
    <w:rsid w:val="00E4652C"/>
    <w:rsid w:val="00E4683C"/>
    <w:rsid w:val="00E473AD"/>
    <w:rsid w:val="00E47D69"/>
    <w:rsid w:val="00E505BE"/>
    <w:rsid w:val="00E52039"/>
    <w:rsid w:val="00E52443"/>
    <w:rsid w:val="00E54318"/>
    <w:rsid w:val="00E552B7"/>
    <w:rsid w:val="00E564F6"/>
    <w:rsid w:val="00E56DF3"/>
    <w:rsid w:val="00E57CC0"/>
    <w:rsid w:val="00E57FDE"/>
    <w:rsid w:val="00E60111"/>
    <w:rsid w:val="00E60405"/>
    <w:rsid w:val="00E623B0"/>
    <w:rsid w:val="00E630E3"/>
    <w:rsid w:val="00E63415"/>
    <w:rsid w:val="00E63A78"/>
    <w:rsid w:val="00E63EA8"/>
    <w:rsid w:val="00E6435A"/>
    <w:rsid w:val="00E64721"/>
    <w:rsid w:val="00E64ACB"/>
    <w:rsid w:val="00E64BBB"/>
    <w:rsid w:val="00E65BBE"/>
    <w:rsid w:val="00E65E75"/>
    <w:rsid w:val="00E6649E"/>
    <w:rsid w:val="00E67F13"/>
    <w:rsid w:val="00E704CF"/>
    <w:rsid w:val="00E70E3B"/>
    <w:rsid w:val="00E7313D"/>
    <w:rsid w:val="00E73190"/>
    <w:rsid w:val="00E736AB"/>
    <w:rsid w:val="00E73AAF"/>
    <w:rsid w:val="00E746FA"/>
    <w:rsid w:val="00E749CC"/>
    <w:rsid w:val="00E773A3"/>
    <w:rsid w:val="00E77520"/>
    <w:rsid w:val="00E7757E"/>
    <w:rsid w:val="00E77845"/>
    <w:rsid w:val="00E77D78"/>
    <w:rsid w:val="00E77DF1"/>
    <w:rsid w:val="00E77EDF"/>
    <w:rsid w:val="00E80FC0"/>
    <w:rsid w:val="00E81760"/>
    <w:rsid w:val="00E81D74"/>
    <w:rsid w:val="00E825BA"/>
    <w:rsid w:val="00E82A57"/>
    <w:rsid w:val="00E83256"/>
    <w:rsid w:val="00E83391"/>
    <w:rsid w:val="00E838DC"/>
    <w:rsid w:val="00E845A8"/>
    <w:rsid w:val="00E849B0"/>
    <w:rsid w:val="00E84C72"/>
    <w:rsid w:val="00E851A0"/>
    <w:rsid w:val="00E85454"/>
    <w:rsid w:val="00E8574F"/>
    <w:rsid w:val="00E86636"/>
    <w:rsid w:val="00E935C6"/>
    <w:rsid w:val="00E93722"/>
    <w:rsid w:val="00E944F6"/>
    <w:rsid w:val="00E957FD"/>
    <w:rsid w:val="00E95E82"/>
    <w:rsid w:val="00E961C9"/>
    <w:rsid w:val="00E97707"/>
    <w:rsid w:val="00E9778E"/>
    <w:rsid w:val="00E97C7C"/>
    <w:rsid w:val="00E97EFC"/>
    <w:rsid w:val="00EA09F3"/>
    <w:rsid w:val="00EA3B2E"/>
    <w:rsid w:val="00EA3BBA"/>
    <w:rsid w:val="00EA6A4C"/>
    <w:rsid w:val="00EA6AD3"/>
    <w:rsid w:val="00EB1E88"/>
    <w:rsid w:val="00EB412C"/>
    <w:rsid w:val="00EB696C"/>
    <w:rsid w:val="00EC0180"/>
    <w:rsid w:val="00EC02C3"/>
    <w:rsid w:val="00EC1023"/>
    <w:rsid w:val="00EC16B5"/>
    <w:rsid w:val="00EC1727"/>
    <w:rsid w:val="00EC1ECA"/>
    <w:rsid w:val="00EC2D87"/>
    <w:rsid w:val="00EC3892"/>
    <w:rsid w:val="00EC4197"/>
    <w:rsid w:val="00EC4382"/>
    <w:rsid w:val="00EC5C6C"/>
    <w:rsid w:val="00EC5C9E"/>
    <w:rsid w:val="00EC61BF"/>
    <w:rsid w:val="00ED0567"/>
    <w:rsid w:val="00ED07BE"/>
    <w:rsid w:val="00ED0F0D"/>
    <w:rsid w:val="00ED1209"/>
    <w:rsid w:val="00ED1C60"/>
    <w:rsid w:val="00ED2668"/>
    <w:rsid w:val="00ED2EEF"/>
    <w:rsid w:val="00ED3564"/>
    <w:rsid w:val="00ED381E"/>
    <w:rsid w:val="00ED459D"/>
    <w:rsid w:val="00ED498F"/>
    <w:rsid w:val="00ED5195"/>
    <w:rsid w:val="00ED5C0B"/>
    <w:rsid w:val="00ED5CD6"/>
    <w:rsid w:val="00ED7155"/>
    <w:rsid w:val="00ED7F1E"/>
    <w:rsid w:val="00EE0694"/>
    <w:rsid w:val="00EE2E34"/>
    <w:rsid w:val="00EE329C"/>
    <w:rsid w:val="00EE34D6"/>
    <w:rsid w:val="00EE4837"/>
    <w:rsid w:val="00EE4ADB"/>
    <w:rsid w:val="00EE4E49"/>
    <w:rsid w:val="00EE4FF6"/>
    <w:rsid w:val="00EE5294"/>
    <w:rsid w:val="00EE5926"/>
    <w:rsid w:val="00EF09EC"/>
    <w:rsid w:val="00EF10A0"/>
    <w:rsid w:val="00EF18F8"/>
    <w:rsid w:val="00EF29FC"/>
    <w:rsid w:val="00EF2E58"/>
    <w:rsid w:val="00EF462B"/>
    <w:rsid w:val="00EF4A3E"/>
    <w:rsid w:val="00EF4BBC"/>
    <w:rsid w:val="00EF5771"/>
    <w:rsid w:val="00EF5944"/>
    <w:rsid w:val="00EF61D3"/>
    <w:rsid w:val="00EF762A"/>
    <w:rsid w:val="00F00512"/>
    <w:rsid w:val="00F00992"/>
    <w:rsid w:val="00F00A66"/>
    <w:rsid w:val="00F024DE"/>
    <w:rsid w:val="00F02C74"/>
    <w:rsid w:val="00F060CD"/>
    <w:rsid w:val="00F06350"/>
    <w:rsid w:val="00F06C32"/>
    <w:rsid w:val="00F1032A"/>
    <w:rsid w:val="00F11132"/>
    <w:rsid w:val="00F12B87"/>
    <w:rsid w:val="00F1302A"/>
    <w:rsid w:val="00F134D4"/>
    <w:rsid w:val="00F13603"/>
    <w:rsid w:val="00F14B36"/>
    <w:rsid w:val="00F156DE"/>
    <w:rsid w:val="00F17FA8"/>
    <w:rsid w:val="00F2078E"/>
    <w:rsid w:val="00F21199"/>
    <w:rsid w:val="00F217C7"/>
    <w:rsid w:val="00F21889"/>
    <w:rsid w:val="00F22650"/>
    <w:rsid w:val="00F22A26"/>
    <w:rsid w:val="00F244F6"/>
    <w:rsid w:val="00F25997"/>
    <w:rsid w:val="00F25ABF"/>
    <w:rsid w:val="00F25B44"/>
    <w:rsid w:val="00F26480"/>
    <w:rsid w:val="00F2670C"/>
    <w:rsid w:val="00F26CD1"/>
    <w:rsid w:val="00F27391"/>
    <w:rsid w:val="00F27A22"/>
    <w:rsid w:val="00F30ACB"/>
    <w:rsid w:val="00F30C5B"/>
    <w:rsid w:val="00F334E8"/>
    <w:rsid w:val="00F33886"/>
    <w:rsid w:val="00F33AAA"/>
    <w:rsid w:val="00F3728E"/>
    <w:rsid w:val="00F3787A"/>
    <w:rsid w:val="00F403EF"/>
    <w:rsid w:val="00F423DB"/>
    <w:rsid w:val="00F44002"/>
    <w:rsid w:val="00F44DCA"/>
    <w:rsid w:val="00F45252"/>
    <w:rsid w:val="00F459C8"/>
    <w:rsid w:val="00F47375"/>
    <w:rsid w:val="00F47518"/>
    <w:rsid w:val="00F52523"/>
    <w:rsid w:val="00F52D99"/>
    <w:rsid w:val="00F52E79"/>
    <w:rsid w:val="00F5353E"/>
    <w:rsid w:val="00F549A2"/>
    <w:rsid w:val="00F56267"/>
    <w:rsid w:val="00F56386"/>
    <w:rsid w:val="00F601CB"/>
    <w:rsid w:val="00F6023F"/>
    <w:rsid w:val="00F60281"/>
    <w:rsid w:val="00F60817"/>
    <w:rsid w:val="00F60F4B"/>
    <w:rsid w:val="00F62556"/>
    <w:rsid w:val="00F63929"/>
    <w:rsid w:val="00F6439C"/>
    <w:rsid w:val="00F64FD1"/>
    <w:rsid w:val="00F654C6"/>
    <w:rsid w:val="00F65B8F"/>
    <w:rsid w:val="00F67B0F"/>
    <w:rsid w:val="00F7019F"/>
    <w:rsid w:val="00F70714"/>
    <w:rsid w:val="00F70BFE"/>
    <w:rsid w:val="00F714B0"/>
    <w:rsid w:val="00F71AE7"/>
    <w:rsid w:val="00F72DB4"/>
    <w:rsid w:val="00F72E0B"/>
    <w:rsid w:val="00F74DE6"/>
    <w:rsid w:val="00F75458"/>
    <w:rsid w:val="00F75479"/>
    <w:rsid w:val="00F75835"/>
    <w:rsid w:val="00F7621A"/>
    <w:rsid w:val="00F774C9"/>
    <w:rsid w:val="00F81094"/>
    <w:rsid w:val="00F820C7"/>
    <w:rsid w:val="00F8295B"/>
    <w:rsid w:val="00F83AF9"/>
    <w:rsid w:val="00F8407D"/>
    <w:rsid w:val="00F84343"/>
    <w:rsid w:val="00F84750"/>
    <w:rsid w:val="00F84801"/>
    <w:rsid w:val="00F8600A"/>
    <w:rsid w:val="00F862F6"/>
    <w:rsid w:val="00F8697D"/>
    <w:rsid w:val="00F86B4E"/>
    <w:rsid w:val="00F86C9C"/>
    <w:rsid w:val="00F86D42"/>
    <w:rsid w:val="00F8760B"/>
    <w:rsid w:val="00F90EE6"/>
    <w:rsid w:val="00F91362"/>
    <w:rsid w:val="00F94A4E"/>
    <w:rsid w:val="00F96371"/>
    <w:rsid w:val="00FA0DB0"/>
    <w:rsid w:val="00FA2088"/>
    <w:rsid w:val="00FA244F"/>
    <w:rsid w:val="00FA351A"/>
    <w:rsid w:val="00FA3CF1"/>
    <w:rsid w:val="00FA4311"/>
    <w:rsid w:val="00FA44F2"/>
    <w:rsid w:val="00FA4C7F"/>
    <w:rsid w:val="00FA692A"/>
    <w:rsid w:val="00FA69E7"/>
    <w:rsid w:val="00FA719E"/>
    <w:rsid w:val="00FB0BB6"/>
    <w:rsid w:val="00FB1C5D"/>
    <w:rsid w:val="00FB3FCA"/>
    <w:rsid w:val="00FB42BC"/>
    <w:rsid w:val="00FB48C9"/>
    <w:rsid w:val="00FB75B7"/>
    <w:rsid w:val="00FB77D3"/>
    <w:rsid w:val="00FB7991"/>
    <w:rsid w:val="00FC0FB1"/>
    <w:rsid w:val="00FC14FD"/>
    <w:rsid w:val="00FC24C4"/>
    <w:rsid w:val="00FC338B"/>
    <w:rsid w:val="00FC471E"/>
    <w:rsid w:val="00FC5E5C"/>
    <w:rsid w:val="00FD0408"/>
    <w:rsid w:val="00FD1259"/>
    <w:rsid w:val="00FD19F0"/>
    <w:rsid w:val="00FD1E56"/>
    <w:rsid w:val="00FD2AD5"/>
    <w:rsid w:val="00FD2D41"/>
    <w:rsid w:val="00FD46CA"/>
    <w:rsid w:val="00FD4C49"/>
    <w:rsid w:val="00FD5F04"/>
    <w:rsid w:val="00FD6585"/>
    <w:rsid w:val="00FD6CD1"/>
    <w:rsid w:val="00FD6DFD"/>
    <w:rsid w:val="00FE0497"/>
    <w:rsid w:val="00FE0A2B"/>
    <w:rsid w:val="00FE1855"/>
    <w:rsid w:val="00FE1862"/>
    <w:rsid w:val="00FE2B73"/>
    <w:rsid w:val="00FE3432"/>
    <w:rsid w:val="00FE3793"/>
    <w:rsid w:val="00FE3990"/>
    <w:rsid w:val="00FE3C89"/>
    <w:rsid w:val="00FE466F"/>
    <w:rsid w:val="00FE4D2B"/>
    <w:rsid w:val="00FE5408"/>
    <w:rsid w:val="00FE592D"/>
    <w:rsid w:val="00FE5E95"/>
    <w:rsid w:val="00FE6294"/>
    <w:rsid w:val="00FE7544"/>
    <w:rsid w:val="00FF1EA0"/>
    <w:rsid w:val="00FF2F44"/>
    <w:rsid w:val="00FF3C50"/>
    <w:rsid w:val="00FF3F38"/>
    <w:rsid w:val="00FF3FFD"/>
    <w:rsid w:val="00FF45A7"/>
    <w:rsid w:val="00FF5B6F"/>
    <w:rsid w:val="2FF65728"/>
    <w:rsid w:val="4F12CE59"/>
    <w:rsid w:val="67869CA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D0135"/>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469DA"/>
    <w:pPr>
      <w:keepNext/>
      <w:spacing w:before="120" w:after="120" w:line="360" w:lineRule="auto"/>
      <w:contextualSpacing/>
      <w:jc w:val="center"/>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469DA"/>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3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alb-s">
    <w:name w:val="a_lb-s"/>
    <w:basedOn w:val="Domylnaczcionkaakapitu"/>
    <w:rsid w:val="003F0FE4"/>
  </w:style>
  <w:style w:type="paragraph" w:styleId="NormalnyWeb">
    <w:name w:val="Normal (Web)"/>
    <w:basedOn w:val="Normalny"/>
    <w:uiPriority w:val="99"/>
    <w:semiHidden/>
    <w:unhideWhenUsed/>
    <w:rsid w:val="003F0FE4"/>
    <w:pPr>
      <w:spacing w:before="100" w:beforeAutospacing="1" w:after="100" w:afterAutospacing="1"/>
    </w:pPr>
  </w:style>
  <w:style w:type="table" w:styleId="Tabela-Siatka">
    <w:name w:val="Table Grid"/>
    <w:basedOn w:val="Standardowy"/>
    <w:uiPriority w:val="39"/>
    <w:rsid w:val="00211AE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706E8A"/>
    <w:pPr>
      <w:widowControl w:val="0"/>
      <w:autoSpaceDE w:val="0"/>
      <w:autoSpaceDN w:val="0"/>
      <w:adjustRightInd w:val="0"/>
      <w:spacing w:after="0"/>
    </w:pPr>
    <w:rPr>
      <w:rFonts w:ascii="Arial" w:eastAsia="Times New Roman" w:hAnsi="Arial" w:cs="Arial"/>
      <w:sz w:val="24"/>
      <w:szCs w:val="24"/>
      <w:lang w:eastAsia="pl-PL"/>
    </w:rPr>
  </w:style>
  <w:style w:type="paragraph" w:customStyle="1" w:styleId="Default">
    <w:name w:val="Default"/>
    <w:rsid w:val="00D77BCE"/>
    <w:pPr>
      <w:autoSpaceDE w:val="0"/>
      <w:autoSpaceDN w:val="0"/>
      <w:adjustRightInd w:val="0"/>
      <w:spacing w:after="0"/>
    </w:pPr>
    <w:rPr>
      <w:rFonts w:ascii="Arial" w:hAnsi="Arial" w:cs="Arial"/>
      <w:color w:val="000000"/>
      <w:sz w:val="24"/>
      <w:szCs w:val="24"/>
    </w:rPr>
  </w:style>
  <w:style w:type="character" w:customStyle="1" w:styleId="h4span">
    <w:name w:val="h4span"/>
    <w:basedOn w:val="Domylnaczcionkaakapitu"/>
    <w:rsid w:val="00994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73902134">
      <w:bodyDiv w:val="1"/>
      <w:marLeft w:val="0"/>
      <w:marRight w:val="0"/>
      <w:marTop w:val="0"/>
      <w:marBottom w:val="0"/>
      <w:divBdr>
        <w:top w:val="none" w:sz="0" w:space="0" w:color="auto"/>
        <w:left w:val="none" w:sz="0" w:space="0" w:color="auto"/>
        <w:bottom w:val="none" w:sz="0" w:space="0" w:color="auto"/>
        <w:right w:val="none" w:sz="0" w:space="0" w:color="auto"/>
      </w:divBdr>
      <w:divsChild>
        <w:div w:id="230576857">
          <w:marLeft w:val="360"/>
          <w:marRight w:val="0"/>
          <w:marTop w:val="72"/>
          <w:marBottom w:val="72"/>
          <w:divBdr>
            <w:top w:val="none" w:sz="0" w:space="0" w:color="auto"/>
            <w:left w:val="none" w:sz="0" w:space="0" w:color="auto"/>
            <w:bottom w:val="none" w:sz="0" w:space="0" w:color="auto"/>
            <w:right w:val="none" w:sz="0" w:space="0" w:color="auto"/>
          </w:divBdr>
        </w:div>
        <w:div w:id="179049998">
          <w:marLeft w:val="360"/>
          <w:marRight w:val="0"/>
          <w:marTop w:val="0"/>
          <w:marBottom w:val="72"/>
          <w:divBdr>
            <w:top w:val="none" w:sz="0" w:space="0" w:color="auto"/>
            <w:left w:val="none" w:sz="0" w:space="0" w:color="auto"/>
            <w:bottom w:val="none" w:sz="0" w:space="0" w:color="auto"/>
            <w:right w:val="none" w:sz="0" w:space="0" w:color="auto"/>
          </w:divBdr>
          <w:divsChild>
            <w:div w:id="1659964737">
              <w:marLeft w:val="0"/>
              <w:marRight w:val="0"/>
              <w:marTop w:val="0"/>
              <w:marBottom w:val="0"/>
              <w:divBdr>
                <w:top w:val="none" w:sz="0" w:space="0" w:color="auto"/>
                <w:left w:val="none" w:sz="0" w:space="0" w:color="auto"/>
                <w:bottom w:val="none" w:sz="0" w:space="0" w:color="auto"/>
                <w:right w:val="none" w:sz="0" w:space="0" w:color="auto"/>
              </w:divBdr>
            </w:div>
          </w:divsChild>
        </w:div>
        <w:div w:id="297302872">
          <w:marLeft w:val="360"/>
          <w:marRight w:val="0"/>
          <w:marTop w:val="0"/>
          <w:marBottom w:val="72"/>
          <w:divBdr>
            <w:top w:val="none" w:sz="0" w:space="0" w:color="auto"/>
            <w:left w:val="none" w:sz="0" w:space="0" w:color="auto"/>
            <w:bottom w:val="none" w:sz="0" w:space="0" w:color="auto"/>
            <w:right w:val="none" w:sz="0" w:space="0" w:color="auto"/>
          </w:divBdr>
          <w:divsChild>
            <w:div w:id="7196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76511728">
      <w:bodyDiv w:val="1"/>
      <w:marLeft w:val="0"/>
      <w:marRight w:val="0"/>
      <w:marTop w:val="0"/>
      <w:marBottom w:val="0"/>
      <w:divBdr>
        <w:top w:val="none" w:sz="0" w:space="0" w:color="auto"/>
        <w:left w:val="none" w:sz="0" w:space="0" w:color="auto"/>
        <w:bottom w:val="none" w:sz="0" w:space="0" w:color="auto"/>
        <w:right w:val="none" w:sz="0" w:space="0" w:color="auto"/>
      </w:divBdr>
      <w:divsChild>
        <w:div w:id="1016152750">
          <w:marLeft w:val="360"/>
          <w:marRight w:val="0"/>
          <w:marTop w:val="72"/>
          <w:marBottom w:val="72"/>
          <w:divBdr>
            <w:top w:val="none" w:sz="0" w:space="0" w:color="auto"/>
            <w:left w:val="none" w:sz="0" w:space="0" w:color="auto"/>
            <w:bottom w:val="none" w:sz="0" w:space="0" w:color="auto"/>
            <w:right w:val="none" w:sz="0" w:space="0" w:color="auto"/>
          </w:divBdr>
          <w:divsChild>
            <w:div w:id="205658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29401">
      <w:bodyDiv w:val="1"/>
      <w:marLeft w:val="0"/>
      <w:marRight w:val="0"/>
      <w:marTop w:val="0"/>
      <w:marBottom w:val="0"/>
      <w:divBdr>
        <w:top w:val="none" w:sz="0" w:space="0" w:color="auto"/>
        <w:left w:val="none" w:sz="0" w:space="0" w:color="auto"/>
        <w:bottom w:val="none" w:sz="0" w:space="0" w:color="auto"/>
        <w:right w:val="none" w:sz="0" w:space="0" w:color="auto"/>
      </w:divBdr>
      <w:divsChild>
        <w:div w:id="549921387">
          <w:marLeft w:val="0"/>
          <w:marRight w:val="0"/>
          <w:marTop w:val="72"/>
          <w:marBottom w:val="0"/>
          <w:divBdr>
            <w:top w:val="none" w:sz="0" w:space="0" w:color="auto"/>
            <w:left w:val="none" w:sz="0" w:space="0" w:color="auto"/>
            <w:bottom w:val="none" w:sz="0" w:space="0" w:color="auto"/>
            <w:right w:val="none" w:sz="0" w:space="0" w:color="auto"/>
          </w:divBdr>
        </w:div>
        <w:div w:id="1037007904">
          <w:marLeft w:val="0"/>
          <w:marRight w:val="0"/>
          <w:marTop w:val="72"/>
          <w:marBottom w:val="0"/>
          <w:divBdr>
            <w:top w:val="none" w:sz="0" w:space="0" w:color="auto"/>
            <w:left w:val="none" w:sz="0" w:space="0" w:color="auto"/>
            <w:bottom w:val="none" w:sz="0" w:space="0" w:color="auto"/>
            <w:right w:val="none" w:sz="0" w:space="0" w:color="auto"/>
          </w:divBdr>
          <w:divsChild>
            <w:div w:id="17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93955599">
      <w:bodyDiv w:val="1"/>
      <w:marLeft w:val="0"/>
      <w:marRight w:val="0"/>
      <w:marTop w:val="0"/>
      <w:marBottom w:val="0"/>
      <w:divBdr>
        <w:top w:val="none" w:sz="0" w:space="0" w:color="auto"/>
        <w:left w:val="none" w:sz="0" w:space="0" w:color="auto"/>
        <w:bottom w:val="none" w:sz="0" w:space="0" w:color="auto"/>
        <w:right w:val="none" w:sz="0" w:space="0" w:color="auto"/>
      </w:divBdr>
    </w:div>
    <w:div w:id="495419104">
      <w:bodyDiv w:val="1"/>
      <w:marLeft w:val="0"/>
      <w:marRight w:val="0"/>
      <w:marTop w:val="0"/>
      <w:marBottom w:val="0"/>
      <w:divBdr>
        <w:top w:val="none" w:sz="0" w:space="0" w:color="auto"/>
        <w:left w:val="none" w:sz="0" w:space="0" w:color="auto"/>
        <w:bottom w:val="none" w:sz="0" w:space="0" w:color="auto"/>
        <w:right w:val="none" w:sz="0" w:space="0" w:color="auto"/>
      </w:divBdr>
      <w:divsChild>
        <w:div w:id="749691736">
          <w:marLeft w:val="360"/>
          <w:marRight w:val="0"/>
          <w:marTop w:val="72"/>
          <w:marBottom w:val="72"/>
          <w:divBdr>
            <w:top w:val="none" w:sz="0" w:space="0" w:color="auto"/>
            <w:left w:val="none" w:sz="0" w:space="0" w:color="auto"/>
            <w:bottom w:val="none" w:sz="0" w:space="0" w:color="auto"/>
            <w:right w:val="none" w:sz="0" w:space="0" w:color="auto"/>
          </w:divBdr>
          <w:divsChild>
            <w:div w:id="22366187">
              <w:marLeft w:val="0"/>
              <w:marRight w:val="0"/>
              <w:marTop w:val="0"/>
              <w:marBottom w:val="0"/>
              <w:divBdr>
                <w:top w:val="none" w:sz="0" w:space="0" w:color="auto"/>
                <w:left w:val="none" w:sz="0" w:space="0" w:color="auto"/>
                <w:bottom w:val="none" w:sz="0" w:space="0" w:color="auto"/>
                <w:right w:val="none" w:sz="0" w:space="0" w:color="auto"/>
              </w:divBdr>
            </w:div>
          </w:divsChild>
        </w:div>
        <w:div w:id="23018701">
          <w:marLeft w:val="360"/>
          <w:marRight w:val="0"/>
          <w:marTop w:val="0"/>
          <w:marBottom w:val="72"/>
          <w:divBdr>
            <w:top w:val="none" w:sz="0" w:space="0" w:color="auto"/>
            <w:left w:val="none" w:sz="0" w:space="0" w:color="auto"/>
            <w:bottom w:val="none" w:sz="0" w:space="0" w:color="auto"/>
            <w:right w:val="none" w:sz="0" w:space="0" w:color="auto"/>
          </w:divBdr>
          <w:divsChild>
            <w:div w:id="1329864626">
              <w:marLeft w:val="0"/>
              <w:marRight w:val="0"/>
              <w:marTop w:val="0"/>
              <w:marBottom w:val="0"/>
              <w:divBdr>
                <w:top w:val="none" w:sz="0" w:space="0" w:color="auto"/>
                <w:left w:val="none" w:sz="0" w:space="0" w:color="auto"/>
                <w:bottom w:val="none" w:sz="0" w:space="0" w:color="auto"/>
                <w:right w:val="none" w:sz="0" w:space="0" w:color="auto"/>
              </w:divBdr>
            </w:div>
          </w:divsChild>
        </w:div>
        <w:div w:id="563835811">
          <w:marLeft w:val="360"/>
          <w:marRight w:val="0"/>
          <w:marTop w:val="0"/>
          <w:marBottom w:val="72"/>
          <w:divBdr>
            <w:top w:val="none" w:sz="0" w:space="0" w:color="auto"/>
            <w:left w:val="none" w:sz="0" w:space="0" w:color="auto"/>
            <w:bottom w:val="none" w:sz="0" w:space="0" w:color="auto"/>
            <w:right w:val="none" w:sz="0" w:space="0" w:color="auto"/>
          </w:divBdr>
          <w:divsChild>
            <w:div w:id="995064528">
              <w:marLeft w:val="0"/>
              <w:marRight w:val="0"/>
              <w:marTop w:val="0"/>
              <w:marBottom w:val="0"/>
              <w:divBdr>
                <w:top w:val="none" w:sz="0" w:space="0" w:color="auto"/>
                <w:left w:val="none" w:sz="0" w:space="0" w:color="auto"/>
                <w:bottom w:val="none" w:sz="0" w:space="0" w:color="auto"/>
                <w:right w:val="none" w:sz="0" w:space="0" w:color="auto"/>
              </w:divBdr>
            </w:div>
          </w:divsChild>
        </w:div>
        <w:div w:id="783575649">
          <w:marLeft w:val="360"/>
          <w:marRight w:val="0"/>
          <w:marTop w:val="0"/>
          <w:marBottom w:val="72"/>
          <w:divBdr>
            <w:top w:val="none" w:sz="0" w:space="0" w:color="auto"/>
            <w:left w:val="none" w:sz="0" w:space="0" w:color="auto"/>
            <w:bottom w:val="none" w:sz="0" w:space="0" w:color="auto"/>
            <w:right w:val="none" w:sz="0" w:space="0" w:color="auto"/>
          </w:divBdr>
          <w:divsChild>
            <w:div w:id="117310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96014433">
      <w:bodyDiv w:val="1"/>
      <w:marLeft w:val="0"/>
      <w:marRight w:val="0"/>
      <w:marTop w:val="0"/>
      <w:marBottom w:val="0"/>
      <w:divBdr>
        <w:top w:val="none" w:sz="0" w:space="0" w:color="auto"/>
        <w:left w:val="none" w:sz="0" w:space="0" w:color="auto"/>
        <w:bottom w:val="none" w:sz="0" w:space="0" w:color="auto"/>
        <w:right w:val="none" w:sz="0" w:space="0" w:color="auto"/>
      </w:divBdr>
      <w:divsChild>
        <w:div w:id="965888306">
          <w:marLeft w:val="360"/>
          <w:marRight w:val="0"/>
          <w:marTop w:val="0"/>
          <w:marBottom w:val="0"/>
          <w:divBdr>
            <w:top w:val="none" w:sz="0" w:space="0" w:color="auto"/>
            <w:left w:val="none" w:sz="0" w:space="0" w:color="auto"/>
            <w:bottom w:val="none" w:sz="0" w:space="0" w:color="auto"/>
            <w:right w:val="none" w:sz="0" w:space="0" w:color="auto"/>
          </w:divBdr>
          <w:divsChild>
            <w:div w:id="1923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23935283">
      <w:bodyDiv w:val="1"/>
      <w:marLeft w:val="0"/>
      <w:marRight w:val="0"/>
      <w:marTop w:val="0"/>
      <w:marBottom w:val="0"/>
      <w:divBdr>
        <w:top w:val="none" w:sz="0" w:space="0" w:color="auto"/>
        <w:left w:val="none" w:sz="0" w:space="0" w:color="auto"/>
        <w:bottom w:val="none" w:sz="0" w:space="0" w:color="auto"/>
        <w:right w:val="none" w:sz="0" w:space="0" w:color="auto"/>
      </w:divBdr>
    </w:div>
    <w:div w:id="841433082">
      <w:bodyDiv w:val="1"/>
      <w:marLeft w:val="0"/>
      <w:marRight w:val="0"/>
      <w:marTop w:val="0"/>
      <w:marBottom w:val="0"/>
      <w:divBdr>
        <w:top w:val="none" w:sz="0" w:space="0" w:color="auto"/>
        <w:left w:val="none" w:sz="0" w:space="0" w:color="auto"/>
        <w:bottom w:val="none" w:sz="0" w:space="0" w:color="auto"/>
        <w:right w:val="none" w:sz="0" w:space="0" w:color="auto"/>
      </w:divBdr>
      <w:divsChild>
        <w:div w:id="99955457">
          <w:marLeft w:val="360"/>
          <w:marRight w:val="0"/>
          <w:marTop w:val="72"/>
          <w:marBottom w:val="72"/>
          <w:divBdr>
            <w:top w:val="none" w:sz="0" w:space="0" w:color="auto"/>
            <w:left w:val="none" w:sz="0" w:space="0" w:color="auto"/>
            <w:bottom w:val="none" w:sz="0" w:space="0" w:color="auto"/>
            <w:right w:val="none" w:sz="0" w:space="0" w:color="auto"/>
          </w:divBdr>
          <w:divsChild>
            <w:div w:id="363334460">
              <w:marLeft w:val="0"/>
              <w:marRight w:val="0"/>
              <w:marTop w:val="0"/>
              <w:marBottom w:val="0"/>
              <w:divBdr>
                <w:top w:val="none" w:sz="0" w:space="0" w:color="auto"/>
                <w:left w:val="none" w:sz="0" w:space="0" w:color="auto"/>
                <w:bottom w:val="none" w:sz="0" w:space="0" w:color="auto"/>
                <w:right w:val="none" w:sz="0" w:space="0" w:color="auto"/>
              </w:divBdr>
            </w:div>
          </w:divsChild>
        </w:div>
        <w:div w:id="1486047738">
          <w:marLeft w:val="360"/>
          <w:marRight w:val="0"/>
          <w:marTop w:val="0"/>
          <w:marBottom w:val="72"/>
          <w:divBdr>
            <w:top w:val="none" w:sz="0" w:space="0" w:color="auto"/>
            <w:left w:val="none" w:sz="0" w:space="0" w:color="auto"/>
            <w:bottom w:val="none" w:sz="0" w:space="0" w:color="auto"/>
            <w:right w:val="none" w:sz="0" w:space="0" w:color="auto"/>
          </w:divBdr>
          <w:divsChild>
            <w:div w:id="863438904">
              <w:marLeft w:val="0"/>
              <w:marRight w:val="0"/>
              <w:marTop w:val="0"/>
              <w:marBottom w:val="0"/>
              <w:divBdr>
                <w:top w:val="none" w:sz="0" w:space="0" w:color="auto"/>
                <w:left w:val="none" w:sz="0" w:space="0" w:color="auto"/>
                <w:bottom w:val="none" w:sz="0" w:space="0" w:color="auto"/>
                <w:right w:val="none" w:sz="0" w:space="0" w:color="auto"/>
              </w:divBdr>
            </w:div>
          </w:divsChild>
        </w:div>
        <w:div w:id="1522013864">
          <w:marLeft w:val="360"/>
          <w:marRight w:val="0"/>
          <w:marTop w:val="0"/>
          <w:marBottom w:val="72"/>
          <w:divBdr>
            <w:top w:val="none" w:sz="0" w:space="0" w:color="auto"/>
            <w:left w:val="none" w:sz="0" w:space="0" w:color="auto"/>
            <w:bottom w:val="none" w:sz="0" w:space="0" w:color="auto"/>
            <w:right w:val="none" w:sz="0" w:space="0" w:color="auto"/>
          </w:divBdr>
          <w:divsChild>
            <w:div w:id="31996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133526611">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31319511">
      <w:bodyDiv w:val="1"/>
      <w:marLeft w:val="0"/>
      <w:marRight w:val="0"/>
      <w:marTop w:val="0"/>
      <w:marBottom w:val="0"/>
      <w:divBdr>
        <w:top w:val="none" w:sz="0" w:space="0" w:color="auto"/>
        <w:left w:val="none" w:sz="0" w:space="0" w:color="auto"/>
        <w:bottom w:val="none" w:sz="0" w:space="0" w:color="auto"/>
        <w:right w:val="none" w:sz="0" w:space="0" w:color="auto"/>
      </w:divBdr>
      <w:divsChild>
        <w:div w:id="1084305406">
          <w:marLeft w:val="360"/>
          <w:marRight w:val="0"/>
          <w:marTop w:val="0"/>
          <w:marBottom w:val="0"/>
          <w:divBdr>
            <w:top w:val="none" w:sz="0" w:space="0" w:color="auto"/>
            <w:left w:val="none" w:sz="0" w:space="0" w:color="auto"/>
            <w:bottom w:val="none" w:sz="0" w:space="0" w:color="auto"/>
            <w:right w:val="none" w:sz="0" w:space="0" w:color="auto"/>
          </w:divBdr>
          <w:divsChild>
            <w:div w:id="124809676">
              <w:marLeft w:val="0"/>
              <w:marRight w:val="0"/>
              <w:marTop w:val="0"/>
              <w:marBottom w:val="0"/>
              <w:divBdr>
                <w:top w:val="none" w:sz="0" w:space="0" w:color="auto"/>
                <w:left w:val="none" w:sz="0" w:space="0" w:color="auto"/>
                <w:bottom w:val="none" w:sz="0" w:space="0" w:color="auto"/>
                <w:right w:val="none" w:sz="0" w:space="0" w:color="auto"/>
              </w:divBdr>
            </w:div>
          </w:divsChild>
        </w:div>
        <w:div w:id="600991069">
          <w:marLeft w:val="360"/>
          <w:marRight w:val="0"/>
          <w:marTop w:val="0"/>
          <w:marBottom w:val="0"/>
          <w:divBdr>
            <w:top w:val="none" w:sz="0" w:space="0" w:color="auto"/>
            <w:left w:val="none" w:sz="0" w:space="0" w:color="auto"/>
            <w:bottom w:val="none" w:sz="0" w:space="0" w:color="auto"/>
            <w:right w:val="none" w:sz="0" w:space="0" w:color="auto"/>
          </w:divBdr>
          <w:divsChild>
            <w:div w:id="1352759792">
              <w:marLeft w:val="0"/>
              <w:marRight w:val="0"/>
              <w:marTop w:val="0"/>
              <w:marBottom w:val="0"/>
              <w:divBdr>
                <w:top w:val="none" w:sz="0" w:space="0" w:color="auto"/>
                <w:left w:val="none" w:sz="0" w:space="0" w:color="auto"/>
                <w:bottom w:val="none" w:sz="0" w:space="0" w:color="auto"/>
                <w:right w:val="none" w:sz="0" w:space="0" w:color="auto"/>
              </w:divBdr>
            </w:div>
          </w:divsChild>
        </w:div>
        <w:div w:id="671953636">
          <w:marLeft w:val="360"/>
          <w:marRight w:val="0"/>
          <w:marTop w:val="0"/>
          <w:marBottom w:val="0"/>
          <w:divBdr>
            <w:top w:val="none" w:sz="0" w:space="0" w:color="auto"/>
            <w:left w:val="none" w:sz="0" w:space="0" w:color="auto"/>
            <w:bottom w:val="none" w:sz="0" w:space="0" w:color="auto"/>
            <w:right w:val="none" w:sz="0" w:space="0" w:color="auto"/>
          </w:divBdr>
          <w:divsChild>
            <w:div w:id="1129469842">
              <w:marLeft w:val="0"/>
              <w:marRight w:val="0"/>
              <w:marTop w:val="0"/>
              <w:marBottom w:val="0"/>
              <w:divBdr>
                <w:top w:val="none" w:sz="0" w:space="0" w:color="auto"/>
                <w:left w:val="none" w:sz="0" w:space="0" w:color="auto"/>
                <w:bottom w:val="none" w:sz="0" w:space="0" w:color="auto"/>
                <w:right w:val="none" w:sz="0" w:space="0" w:color="auto"/>
              </w:divBdr>
            </w:div>
          </w:divsChild>
        </w:div>
        <w:div w:id="733890801">
          <w:marLeft w:val="360"/>
          <w:marRight w:val="0"/>
          <w:marTop w:val="0"/>
          <w:marBottom w:val="0"/>
          <w:divBdr>
            <w:top w:val="none" w:sz="0" w:space="0" w:color="auto"/>
            <w:left w:val="none" w:sz="0" w:space="0" w:color="auto"/>
            <w:bottom w:val="none" w:sz="0" w:space="0" w:color="auto"/>
            <w:right w:val="none" w:sz="0" w:space="0" w:color="auto"/>
          </w:divBdr>
          <w:divsChild>
            <w:div w:id="149483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878197502">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195031474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instrukcje-pkp-polskich-linii-kolejowych-sa" TargetMode="External"/><Relationship Id="rId18" Type="http://schemas.openxmlformats.org/officeDocument/2006/relationships/hyperlink" Target="http://www.plk-sa.pl/dla-klientow-i-kontrahentow/akty-prawne-i-przepisy/regulacje-wewnetrzne/" TargetMode="External"/><Relationship Id="rId26" Type="http://schemas.openxmlformats.org/officeDocument/2006/relationships/hyperlink" Target="http://www.plk-sa.pl/dla-klientow-i-kontrahentow/akty-prawne-i-przepisy/regulacje-wewnetrzne/"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plk-sa.pl/klienci-i-kontrahenci/akty-prawne-i-przepisy/instrukcje-pkp-polskich-linii-kolejowych-sa" TargetMode="External"/><Relationship Id="rId34" Type="http://schemas.openxmlformats.org/officeDocument/2006/relationships/hyperlink" Target="https://www.plk-sa.pl/klienci-i-kontrahenci/akty-prawne-i-przepisy/instrukcje-pkp-polskich-linii-kolejowych-sa" TargetMode="External"/><Relationship Id="rId7" Type="http://schemas.openxmlformats.org/officeDocument/2006/relationships/styles" Target="styles.xml"/><Relationship Id="rId12" Type="http://schemas.openxmlformats.org/officeDocument/2006/relationships/hyperlink" Target="http://www.plk-sa.pl/dla-klientow-i-kontrahentow/akty-prawne-i-przepisy/regulacje-wewnetrzne/" TargetMode="External"/><Relationship Id="rId17" Type="http://schemas.openxmlformats.org/officeDocument/2006/relationships/hyperlink" Target="https://www.plk-sa.pl/klienci-i-kontrahenci/akty-prawne-i-przepisy/instrukcje-pkp-polskich-linii-kolejowych-sa" TargetMode="External"/><Relationship Id="rId25" Type="http://schemas.openxmlformats.org/officeDocument/2006/relationships/hyperlink" Target="https://www.plk-sa.pl/klienci-i-kontrahenci/akty-prawne-i-przepisy/instrukcje-pkp-polskich-linii-kolejowych-sa" TargetMode="External"/><Relationship Id="rId33" Type="http://schemas.openxmlformats.org/officeDocument/2006/relationships/hyperlink" Target="mailto:efaktura@plk-sa.pl"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lk-sa.pl/dla-klientow-i-kontrahentow/akty-prawne-i-przepisy/regulacje-wewnetrzne/" TargetMode="External"/><Relationship Id="rId20" Type="http://schemas.openxmlformats.org/officeDocument/2006/relationships/hyperlink" Target="http://www.plk-sa.pl/dla-klientow-i-kontrahentow/akty-prawne-i-przepisy/regulacje-wewnetrzne/" TargetMode="External"/><Relationship Id="rId29" Type="http://schemas.openxmlformats.org/officeDocument/2006/relationships/hyperlink" Target="https://www.plk-sa.pl/klienci-i-kontrahenci/akty-prawne-i-przepisy/instrukcje-pkp-polskich-linii-kolejowych-s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plk-sa.pl/dla-klientow-i-kontrahentow/akty-prawne-i-przepisy/regulacje-wewnetrzne/" TargetMode="External"/><Relationship Id="rId32" Type="http://schemas.openxmlformats.org/officeDocument/2006/relationships/hyperlink" Target="http://www.plk-sa.pl"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plk-sa.pl/dla-klientow-i-kontrahentow/akty-prawne-i-przepisy/regulacje-wewnetrzne%20%20%20/" TargetMode="External"/><Relationship Id="rId23" Type="http://schemas.openxmlformats.org/officeDocument/2006/relationships/hyperlink" Target="https://www.plk-sa.pl/klienci-i-kontrahenci/akty-prawne-i-przepisy/instrukcje-pkp-polskich-linii-kolejowych-sa" TargetMode="External"/><Relationship Id="rId28" Type="http://schemas.openxmlformats.org/officeDocument/2006/relationships/hyperlink" Target="http://www.plk-sa.pl/dla-klientow-i-kontrahentow/akty-prawne-i-przepisy/regulacje-wewnetrzne/"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plk-sa.pl/klienci-i-kontrahenci/akty-prawne-i-przepisy/instrukcje-pkp-polskich-linii-kolejowych-sa" TargetMode="External"/><Relationship Id="rId31" Type="http://schemas.openxmlformats.org/officeDocument/2006/relationships/hyperlink" Target="https://www.plk-sa.pl/klienci-i-kontrahenci/akty-prawne-i-przepisy/instrukcje-pkp-polskich-linii-kolejowych-s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k-sa.pl/klienci-i-kontrahenci/akty-prawne-i-przepisy/regulacje-wewnetrzne" TargetMode="External"/><Relationship Id="rId22" Type="http://schemas.openxmlformats.org/officeDocument/2006/relationships/hyperlink" Target="http://www.plk-sa.pl/dla-klientow-i-kontrahentow/akty-prawne-i-przepisy/regulacje-wewnetrzne/" TargetMode="External"/><Relationship Id="rId27" Type="http://schemas.openxmlformats.org/officeDocument/2006/relationships/hyperlink" Target="https://www.plk-sa.pl/klienci-i-kontrahenci/akty-prawne-i-przepisy/instrukcje-pkp-polskich-linii-kolejowych-sa" TargetMode="External"/><Relationship Id="rId30" Type="http://schemas.openxmlformats.org/officeDocument/2006/relationships/hyperlink" Target="http://www.plk-sa.pl/dla-klientow-i-kontrahentow/akty-prawne-i-przepisy/regulacje-wewnetrzne/" TargetMode="External"/><Relationship Id="rId35" Type="http://schemas.openxmlformats.org/officeDocument/2006/relationships/hyperlink" Target="mailto:iod.plk@plk-s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8864C-769B-4777-87DA-5DD35AA8DCDE}">
  <ds:schemaRefs>
    <ds:schemaRef ds:uri="http://www.w3.org/2001/XMLSchema"/>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868F547C-0D59-49E6-8DB2-C7AB271C3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5.xml><?xml version="1.0" encoding="utf-8"?>
<ds:datastoreItem xmlns:ds="http://schemas.openxmlformats.org/officeDocument/2006/customXml" ds:itemID="{2EA0978B-7D51-45F9-BE70-1052DFCB0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48</Pages>
  <Words>17990</Words>
  <Characters>107944</Characters>
  <Application>Microsoft Office Word</Application>
  <DocSecurity>0</DocSecurity>
  <Lines>899</Lines>
  <Paragraphs>251</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125683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Kamecka-Dolna Patrycja</cp:lastModifiedBy>
  <cp:revision>2</cp:revision>
  <cp:lastPrinted>2025-09-19T06:18:00Z</cp:lastPrinted>
  <dcterms:created xsi:type="dcterms:W3CDTF">2025-12-11T06:41:00Z</dcterms:created>
  <dcterms:modified xsi:type="dcterms:W3CDTF">2025-12-11T06:41:00Z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